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  <w:bookmarkStart w:id="0" w:name="_GoBack"/>
            <w:bookmarkEnd w:id="0"/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 w:rsidRPr="0065125B"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            </w:t>
            </w:r>
            <w:r w:rsidRPr="0065125B">
              <w:rPr>
                <w:sz w:val="20"/>
                <w:szCs w:val="20"/>
              </w:rPr>
              <w:t xml:space="preserve">    № ____</w:t>
            </w:r>
            <w:r w:rsidR="00E35943" w:rsidRPr="0065125B">
              <w:rPr>
                <w:sz w:val="20"/>
                <w:szCs w:val="20"/>
              </w:rPr>
              <w:t>__</w:t>
            </w:r>
            <w:r w:rsidRPr="0065125B">
              <w:rPr>
                <w:sz w:val="20"/>
                <w:szCs w:val="20"/>
              </w:rPr>
              <w:t>_________________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1B4B6A" w:rsidRDefault="001B4B6A"/>
    <w:p w:rsidR="001B4B6A" w:rsidRPr="001B4B6A" w:rsidRDefault="001B4B6A" w:rsidP="000627AC">
      <w:pPr>
        <w:spacing w:line="360" w:lineRule="auto"/>
        <w:jc w:val="center"/>
        <w:rPr>
          <w:b/>
          <w:sz w:val="28"/>
          <w:szCs w:val="28"/>
        </w:rPr>
      </w:pPr>
      <w:r w:rsidRPr="001B4B6A">
        <w:rPr>
          <w:b/>
          <w:sz w:val="28"/>
          <w:szCs w:val="28"/>
        </w:rPr>
        <w:t>О внесении изменений в приказ Управления от</w:t>
      </w:r>
      <w:r>
        <w:rPr>
          <w:b/>
          <w:sz w:val="28"/>
          <w:szCs w:val="28"/>
        </w:rPr>
        <w:t xml:space="preserve"> </w:t>
      </w:r>
      <w:r w:rsidRPr="001B4B6A">
        <w:rPr>
          <w:b/>
          <w:sz w:val="28"/>
          <w:szCs w:val="28"/>
        </w:rPr>
        <w:t>15.01.2020 №</w:t>
      </w:r>
      <w:r w:rsidR="0036422F">
        <w:rPr>
          <w:b/>
          <w:sz w:val="28"/>
          <w:szCs w:val="28"/>
        </w:rPr>
        <w:t xml:space="preserve"> </w:t>
      </w:r>
      <w:r w:rsidRPr="001B4B6A">
        <w:rPr>
          <w:b/>
          <w:sz w:val="28"/>
          <w:szCs w:val="28"/>
        </w:rPr>
        <w:t>5 «О создании комиссии Управления Роскомнадзора по Тюменской области, Ханты-Мансийскому автономному округу – Югре и мало-Ненецкому автономному округу по соблюдению требований к служебному поведению федеральных государственных гражданск</w:t>
      </w:r>
      <w:r w:rsidR="004466FB">
        <w:rPr>
          <w:b/>
          <w:sz w:val="28"/>
          <w:szCs w:val="28"/>
        </w:rPr>
        <w:t>и</w:t>
      </w:r>
      <w:r w:rsidRPr="001B4B6A">
        <w:rPr>
          <w:b/>
          <w:sz w:val="28"/>
          <w:szCs w:val="28"/>
        </w:rPr>
        <w:t>х служащих и урегулированию конфликта интересов»</w:t>
      </w:r>
    </w:p>
    <w:p w:rsidR="000F3770" w:rsidRDefault="000F3770"/>
    <w:p w:rsidR="00BA23F2" w:rsidRDefault="0036422F" w:rsidP="000627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4B6A" w:rsidRPr="00A06962">
        <w:rPr>
          <w:sz w:val="28"/>
          <w:szCs w:val="28"/>
        </w:rPr>
        <w:t xml:space="preserve"> связи с кадровыми изменениями</w:t>
      </w:r>
      <w:r w:rsidR="00346432">
        <w:rPr>
          <w:sz w:val="28"/>
          <w:szCs w:val="28"/>
        </w:rPr>
        <w:t xml:space="preserve"> в Управлении Роскомнадзора по Тюменской области, Ханты-Мансийскому автономному округу-Югре и Ямало-Ненецкому автономному округу</w:t>
      </w:r>
      <w:r w:rsidR="001B4B6A" w:rsidRPr="00A06962">
        <w:rPr>
          <w:sz w:val="28"/>
          <w:szCs w:val="28"/>
        </w:rPr>
        <w:t xml:space="preserve">, </w:t>
      </w:r>
      <w:r w:rsidR="00BA23F2" w:rsidRPr="00A06962">
        <w:rPr>
          <w:bCs/>
          <w:sz w:val="28"/>
          <w:szCs w:val="28"/>
        </w:rPr>
        <w:t xml:space="preserve"> </w:t>
      </w:r>
      <w:proofErr w:type="gramStart"/>
      <w:r w:rsidR="00BA23F2" w:rsidRPr="00A06962">
        <w:rPr>
          <w:sz w:val="28"/>
          <w:szCs w:val="28"/>
        </w:rPr>
        <w:t>п</w:t>
      </w:r>
      <w:proofErr w:type="gramEnd"/>
      <w:r w:rsidR="00BA23F2" w:rsidRPr="00A06962">
        <w:rPr>
          <w:sz w:val="28"/>
          <w:szCs w:val="28"/>
        </w:rPr>
        <w:t xml:space="preserve"> р и к а з ы в а ю</w:t>
      </w:r>
      <w:r w:rsidR="00BA23F2" w:rsidRPr="00CA545F">
        <w:rPr>
          <w:sz w:val="28"/>
          <w:szCs w:val="28"/>
        </w:rPr>
        <w:t>:</w:t>
      </w:r>
    </w:p>
    <w:p w:rsidR="0036422F" w:rsidRDefault="0036422F" w:rsidP="000627A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6422F">
        <w:rPr>
          <w:sz w:val="28"/>
          <w:szCs w:val="28"/>
        </w:rPr>
        <w:t xml:space="preserve">Пункт 1 </w:t>
      </w:r>
      <w:r w:rsidR="00BA23F2" w:rsidRPr="0036422F">
        <w:rPr>
          <w:sz w:val="28"/>
          <w:szCs w:val="28"/>
        </w:rPr>
        <w:t xml:space="preserve"> приказ</w:t>
      </w:r>
      <w:r w:rsidRPr="0036422F">
        <w:rPr>
          <w:sz w:val="28"/>
          <w:szCs w:val="28"/>
        </w:rPr>
        <w:t>а</w:t>
      </w:r>
      <w:r w:rsidR="00BA23F2" w:rsidRPr="0036422F">
        <w:rPr>
          <w:sz w:val="28"/>
          <w:szCs w:val="28"/>
        </w:rPr>
        <w:t xml:space="preserve"> Управления от </w:t>
      </w:r>
      <w:r w:rsidR="001B4B6A" w:rsidRPr="0036422F">
        <w:rPr>
          <w:bCs/>
          <w:sz w:val="28"/>
          <w:szCs w:val="28"/>
        </w:rPr>
        <w:t>15.01.2020</w:t>
      </w:r>
      <w:r w:rsidR="00BA23F2" w:rsidRPr="0036422F">
        <w:rPr>
          <w:bCs/>
          <w:sz w:val="28"/>
          <w:szCs w:val="28"/>
        </w:rPr>
        <w:t xml:space="preserve"> года № </w:t>
      </w:r>
      <w:r w:rsidR="001B4B6A" w:rsidRPr="0036422F">
        <w:rPr>
          <w:bCs/>
          <w:sz w:val="28"/>
          <w:szCs w:val="28"/>
        </w:rPr>
        <w:t>5</w:t>
      </w:r>
      <w:r w:rsidRPr="0036422F">
        <w:rPr>
          <w:bCs/>
          <w:sz w:val="28"/>
          <w:szCs w:val="28"/>
        </w:rPr>
        <w:t xml:space="preserve"> </w:t>
      </w:r>
      <w:r w:rsidRPr="0036422F">
        <w:rPr>
          <w:sz w:val="28"/>
          <w:szCs w:val="28"/>
        </w:rPr>
        <w:t xml:space="preserve">«О создании </w:t>
      </w:r>
    </w:p>
    <w:p w:rsidR="00A06962" w:rsidRDefault="0036422F" w:rsidP="000627AC">
      <w:pPr>
        <w:spacing w:line="360" w:lineRule="auto"/>
        <w:jc w:val="both"/>
        <w:rPr>
          <w:sz w:val="28"/>
          <w:szCs w:val="28"/>
        </w:rPr>
      </w:pPr>
      <w:r w:rsidRPr="0036422F">
        <w:rPr>
          <w:sz w:val="28"/>
          <w:szCs w:val="28"/>
        </w:rPr>
        <w:t>комиссии Управления Роскомнадзора по Тюменской области, Ханты-Мансийскому автономному округу – Югре и мало-Ненецкому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sz w:val="28"/>
          <w:szCs w:val="28"/>
        </w:rPr>
        <w:t xml:space="preserve"> </w:t>
      </w:r>
      <w:r w:rsidR="00BA23F2" w:rsidRPr="00440AD8">
        <w:rPr>
          <w:sz w:val="28"/>
          <w:szCs w:val="28"/>
        </w:rPr>
        <w:t xml:space="preserve"> изложи</w:t>
      </w:r>
      <w:r w:rsidR="007C72B8">
        <w:rPr>
          <w:sz w:val="28"/>
          <w:szCs w:val="28"/>
        </w:rPr>
        <w:t>ть</w:t>
      </w:r>
      <w:r w:rsidR="00BA23F2" w:rsidRPr="00440AD8">
        <w:rPr>
          <w:sz w:val="28"/>
          <w:szCs w:val="28"/>
        </w:rPr>
        <w:t xml:space="preserve"> </w:t>
      </w:r>
      <w:r w:rsidR="00BA23F2" w:rsidRPr="001810EF">
        <w:rPr>
          <w:sz w:val="28"/>
          <w:szCs w:val="28"/>
        </w:rPr>
        <w:t>в следующей редакции</w:t>
      </w:r>
      <w:r w:rsidR="00BA23F2" w:rsidRPr="00440AD8">
        <w:rPr>
          <w:sz w:val="28"/>
          <w:szCs w:val="28"/>
        </w:rPr>
        <w:t>:</w:t>
      </w:r>
    </w:p>
    <w:p w:rsidR="000627AC" w:rsidRDefault="000627AC" w:rsidP="000627AC">
      <w:pPr>
        <w:spacing w:line="360" w:lineRule="auto"/>
        <w:ind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«1. </w:t>
      </w:r>
      <w:r>
        <w:rPr>
          <w:bCs/>
          <w:sz w:val="28"/>
          <w:szCs w:val="28"/>
        </w:rPr>
        <w:t xml:space="preserve">Создать постоянно действующую комиссию </w:t>
      </w:r>
      <w:r>
        <w:rPr>
          <w:color w:val="000000"/>
          <w:sz w:val="28"/>
          <w:szCs w:val="28"/>
        </w:rPr>
        <w:t>Управления</w:t>
      </w:r>
      <w:r w:rsidRPr="000B1E1C">
        <w:rPr>
          <w:color w:val="000000"/>
          <w:sz w:val="28"/>
          <w:szCs w:val="28"/>
        </w:rPr>
        <w:t xml:space="preserve"> Роскомнадзора по  Тюменской области, Ханты-Мансийскому автономному округу – Югре и Ямало-Ненецкому автономному округу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и утвердить ее в состав</w:t>
      </w:r>
      <w:r>
        <w:rPr>
          <w:color w:val="000000"/>
          <w:sz w:val="28"/>
          <w:szCs w:val="28"/>
        </w:rPr>
        <w:t>:</w:t>
      </w:r>
    </w:p>
    <w:p w:rsidR="00A06962" w:rsidRPr="00A06962" w:rsidRDefault="00A06962" w:rsidP="0036422F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A06962" w:rsidRPr="00FF0669" w:rsidTr="003F6867">
        <w:tc>
          <w:tcPr>
            <w:tcW w:w="4077" w:type="dxa"/>
            <w:hideMark/>
          </w:tcPr>
          <w:p w:rsidR="00A06962" w:rsidRPr="00FF0669" w:rsidRDefault="00A06962" w:rsidP="003642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 xml:space="preserve">Дорошенко </w:t>
            </w:r>
          </w:p>
          <w:p w:rsidR="00A06962" w:rsidRPr="00FF0669" w:rsidRDefault="00A06962" w:rsidP="003642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>Евгений Владимирович</w:t>
            </w:r>
          </w:p>
        </w:tc>
        <w:tc>
          <w:tcPr>
            <w:tcW w:w="6344" w:type="dxa"/>
          </w:tcPr>
          <w:p w:rsidR="00A06962" w:rsidRPr="00FF0669" w:rsidRDefault="00A06962" w:rsidP="003642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 xml:space="preserve">Заместитель руководителя Управления </w:t>
            </w:r>
            <w:proofErr w:type="gramStart"/>
            <w:r w:rsidRPr="00FF0669">
              <w:rPr>
                <w:bCs/>
                <w:sz w:val="28"/>
                <w:szCs w:val="28"/>
              </w:rPr>
              <w:t>-п</w:t>
            </w:r>
            <w:proofErr w:type="gramEnd"/>
            <w:r w:rsidRPr="00FF0669">
              <w:rPr>
                <w:bCs/>
                <w:sz w:val="28"/>
                <w:szCs w:val="28"/>
              </w:rPr>
              <w:t>редседатель комиссии;</w:t>
            </w:r>
          </w:p>
          <w:p w:rsidR="00A06962" w:rsidRPr="00FF0669" w:rsidRDefault="00A06962" w:rsidP="003642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06962" w:rsidRPr="00FF0669" w:rsidTr="003F6867">
        <w:tc>
          <w:tcPr>
            <w:tcW w:w="4077" w:type="dxa"/>
            <w:hideMark/>
          </w:tcPr>
          <w:p w:rsidR="00A06962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Дмитриенко</w:t>
            </w:r>
          </w:p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Альбина Сергеевна</w:t>
            </w:r>
          </w:p>
        </w:tc>
        <w:tc>
          <w:tcPr>
            <w:tcW w:w="6344" w:type="dxa"/>
          </w:tcPr>
          <w:p w:rsidR="00A06962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>Начальник отдела организационной, правовой работы и кадров - заместитель председателя комиссии;</w:t>
            </w:r>
          </w:p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06962" w:rsidRPr="00FF0669" w:rsidTr="003F6867">
        <w:tc>
          <w:tcPr>
            <w:tcW w:w="4077" w:type="dxa"/>
            <w:hideMark/>
          </w:tcPr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F0669">
              <w:rPr>
                <w:bCs/>
                <w:sz w:val="28"/>
                <w:szCs w:val="28"/>
              </w:rPr>
              <w:t>Баландюк</w:t>
            </w:r>
            <w:proofErr w:type="spellEnd"/>
            <w:r w:rsidRPr="00FF0669">
              <w:rPr>
                <w:bCs/>
                <w:sz w:val="28"/>
                <w:szCs w:val="28"/>
              </w:rPr>
              <w:t xml:space="preserve"> </w:t>
            </w:r>
          </w:p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>Ольга Германовна</w:t>
            </w:r>
          </w:p>
        </w:tc>
        <w:tc>
          <w:tcPr>
            <w:tcW w:w="6344" w:type="dxa"/>
          </w:tcPr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</w:t>
            </w:r>
            <w:r w:rsidRPr="00FF0669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Pr="00FF0669">
              <w:rPr>
                <w:bCs/>
                <w:sz w:val="28"/>
                <w:szCs w:val="28"/>
              </w:rPr>
              <w:t xml:space="preserve"> отдела контроля </w:t>
            </w:r>
            <w:r>
              <w:rPr>
                <w:bCs/>
                <w:sz w:val="28"/>
                <w:szCs w:val="28"/>
              </w:rPr>
              <w:t>и надзора</w:t>
            </w:r>
            <w:r w:rsidRPr="00FF0669">
              <w:rPr>
                <w:bCs/>
                <w:sz w:val="28"/>
                <w:szCs w:val="28"/>
              </w:rPr>
              <w:t xml:space="preserve"> в сфере массовых коммуникаций – член комиссии;</w:t>
            </w:r>
          </w:p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06962" w:rsidRPr="00FF0669" w:rsidTr="003F6867">
        <w:tc>
          <w:tcPr>
            <w:tcW w:w="4077" w:type="dxa"/>
            <w:hideMark/>
          </w:tcPr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F0669">
              <w:rPr>
                <w:bCs/>
                <w:sz w:val="28"/>
                <w:szCs w:val="28"/>
              </w:rPr>
              <w:t>Матаева</w:t>
            </w:r>
            <w:proofErr w:type="spellEnd"/>
            <w:r w:rsidRPr="00FF0669">
              <w:rPr>
                <w:bCs/>
                <w:sz w:val="28"/>
                <w:szCs w:val="28"/>
              </w:rPr>
              <w:t xml:space="preserve"> </w:t>
            </w:r>
          </w:p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>Евгения Викторовна</w:t>
            </w:r>
          </w:p>
        </w:tc>
        <w:tc>
          <w:tcPr>
            <w:tcW w:w="6344" w:type="dxa"/>
          </w:tcPr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F0669">
              <w:rPr>
                <w:bCs/>
                <w:sz w:val="28"/>
                <w:szCs w:val="28"/>
              </w:rPr>
              <w:t>Начальник отдела административного и финансового обеспечения – главный бухгалтер  - член комиссии;</w:t>
            </w:r>
          </w:p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06962" w:rsidRPr="00FF0669" w:rsidTr="003F6867">
        <w:tc>
          <w:tcPr>
            <w:tcW w:w="4077" w:type="dxa"/>
            <w:hideMark/>
          </w:tcPr>
          <w:p w:rsidR="00A06962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Давыдова</w:t>
            </w:r>
          </w:p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6344" w:type="dxa"/>
          </w:tcPr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FF0669">
              <w:rPr>
                <w:bCs/>
                <w:sz w:val="28"/>
                <w:szCs w:val="28"/>
              </w:rPr>
              <w:t>пециалист-эксперт отдела организационной, правовой работы и кадров –</w:t>
            </w:r>
            <w:r w:rsidR="003C4BF3">
              <w:rPr>
                <w:bCs/>
                <w:sz w:val="28"/>
                <w:szCs w:val="28"/>
              </w:rPr>
              <w:t xml:space="preserve"> </w:t>
            </w:r>
            <w:r w:rsidRPr="00FF0669">
              <w:rPr>
                <w:bCs/>
                <w:sz w:val="28"/>
                <w:szCs w:val="28"/>
              </w:rPr>
              <w:t>секретарь комиссии;</w:t>
            </w:r>
          </w:p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06962" w:rsidRPr="00FF0669" w:rsidTr="003F6867">
        <w:tc>
          <w:tcPr>
            <w:tcW w:w="4077" w:type="dxa"/>
            <w:hideMark/>
          </w:tcPr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Аржиловский</w:t>
            </w:r>
            <w:proofErr w:type="spellEnd"/>
            <w:r w:rsidRPr="00FF0669">
              <w:rPr>
                <w:bCs/>
                <w:sz w:val="28"/>
                <w:szCs w:val="28"/>
              </w:rPr>
              <w:t xml:space="preserve"> </w:t>
            </w:r>
          </w:p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Евгеньевич</w:t>
            </w:r>
          </w:p>
        </w:tc>
        <w:tc>
          <w:tcPr>
            <w:tcW w:w="6344" w:type="dxa"/>
            <w:hideMark/>
          </w:tcPr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преподаватель кафедры теории государства и права и международного права  </w:t>
            </w:r>
            <w:r w:rsidRPr="00FF0669">
              <w:rPr>
                <w:bCs/>
                <w:sz w:val="28"/>
                <w:szCs w:val="28"/>
              </w:rPr>
              <w:t xml:space="preserve">ФГАОУ </w:t>
            </w:r>
            <w:proofErr w:type="gramStart"/>
            <w:r w:rsidRPr="00FF0669">
              <w:rPr>
                <w:bCs/>
                <w:sz w:val="28"/>
                <w:szCs w:val="28"/>
              </w:rPr>
              <w:t>ВО</w:t>
            </w:r>
            <w:proofErr w:type="gramEnd"/>
            <w:r w:rsidRPr="00FF0669">
              <w:rPr>
                <w:bCs/>
                <w:sz w:val="28"/>
                <w:szCs w:val="28"/>
              </w:rPr>
              <w:t xml:space="preserve"> «Тюм</w:t>
            </w:r>
            <w:r>
              <w:rPr>
                <w:bCs/>
                <w:sz w:val="28"/>
                <w:szCs w:val="28"/>
              </w:rPr>
              <w:t>енский государственный университет</w:t>
            </w:r>
            <w:r w:rsidRPr="00FF0669">
              <w:rPr>
                <w:bCs/>
                <w:sz w:val="28"/>
                <w:szCs w:val="28"/>
              </w:rPr>
              <w:t>»</w:t>
            </w:r>
          </w:p>
        </w:tc>
      </w:tr>
      <w:tr w:rsidR="00A06962" w:rsidRPr="00FF0669" w:rsidTr="003F6867">
        <w:tc>
          <w:tcPr>
            <w:tcW w:w="4077" w:type="dxa"/>
          </w:tcPr>
          <w:p w:rsidR="00A06962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Мыльникова </w:t>
            </w:r>
          </w:p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Юрьевна</w:t>
            </w:r>
          </w:p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A06962" w:rsidRPr="00FF0669" w:rsidRDefault="00A06962" w:rsidP="00A069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 кафедры теории государства и права и международного права  ФГАОУ ВО «Тюменский государственный университет</w:t>
            </w:r>
            <w:r w:rsidRPr="00FF0669">
              <w:rPr>
                <w:bCs/>
                <w:sz w:val="28"/>
                <w:szCs w:val="28"/>
              </w:rPr>
              <w:t>»</w:t>
            </w:r>
          </w:p>
        </w:tc>
      </w:tr>
    </w:tbl>
    <w:p w:rsidR="00A06962" w:rsidRPr="00A06962" w:rsidRDefault="003C4BF3" w:rsidP="003C4B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proofErr w:type="gramStart"/>
      <w:r w:rsidR="00A06962" w:rsidRPr="003C4BF3">
        <w:rPr>
          <w:color w:val="000000"/>
          <w:spacing w:val="-2"/>
          <w:sz w:val="28"/>
          <w:szCs w:val="28"/>
        </w:rPr>
        <w:t>Признать утратившим силу приказ Управления Роскомнадзора по</w:t>
      </w:r>
      <w:r>
        <w:rPr>
          <w:color w:val="000000"/>
          <w:spacing w:val="-2"/>
          <w:sz w:val="28"/>
          <w:szCs w:val="28"/>
        </w:rPr>
        <w:t xml:space="preserve"> </w:t>
      </w:r>
      <w:r w:rsidR="00A06962" w:rsidRPr="00A06962">
        <w:rPr>
          <w:color w:val="000000"/>
          <w:spacing w:val="-2"/>
          <w:sz w:val="28"/>
          <w:szCs w:val="28"/>
        </w:rPr>
        <w:t xml:space="preserve">Тюменской области,  </w:t>
      </w:r>
      <w:r w:rsidR="00A06962" w:rsidRPr="00A06962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>
        <w:rPr>
          <w:bCs/>
          <w:color w:val="000000"/>
          <w:spacing w:val="-2"/>
          <w:sz w:val="28"/>
          <w:szCs w:val="28"/>
        </w:rPr>
        <w:t>-</w:t>
      </w:r>
      <w:r w:rsidR="00A06962" w:rsidRPr="00A06962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="00A06962" w:rsidRPr="00A06962">
        <w:rPr>
          <w:color w:val="000000"/>
          <w:spacing w:val="2"/>
          <w:sz w:val="28"/>
          <w:szCs w:val="28"/>
        </w:rPr>
        <w:t xml:space="preserve"> </w:t>
      </w:r>
      <w:r w:rsidR="00A06962" w:rsidRPr="00A06962">
        <w:rPr>
          <w:color w:val="000000"/>
          <w:spacing w:val="-2"/>
          <w:sz w:val="28"/>
          <w:szCs w:val="28"/>
        </w:rPr>
        <w:t xml:space="preserve">от </w:t>
      </w:r>
      <w:r w:rsidR="00A06962">
        <w:rPr>
          <w:color w:val="000000"/>
          <w:spacing w:val="-2"/>
          <w:sz w:val="28"/>
          <w:szCs w:val="28"/>
        </w:rPr>
        <w:t>15.01.2020</w:t>
      </w:r>
      <w:r w:rsidR="00A06962" w:rsidRPr="00A06962">
        <w:rPr>
          <w:color w:val="000000"/>
          <w:spacing w:val="-2"/>
          <w:sz w:val="28"/>
          <w:szCs w:val="28"/>
        </w:rPr>
        <w:t xml:space="preserve"> года № </w:t>
      </w:r>
      <w:r w:rsidR="00A06962">
        <w:rPr>
          <w:color w:val="000000"/>
          <w:spacing w:val="-2"/>
          <w:sz w:val="28"/>
          <w:szCs w:val="28"/>
        </w:rPr>
        <w:t>5</w:t>
      </w:r>
      <w:r w:rsidR="00A06962" w:rsidRPr="00A06962">
        <w:rPr>
          <w:color w:val="000000"/>
          <w:spacing w:val="-2"/>
          <w:sz w:val="28"/>
          <w:szCs w:val="28"/>
        </w:rPr>
        <w:t xml:space="preserve"> «О создании комиссии  Управления Роскомнадзора по Тюменской области, Ханты-Мансийскому </w:t>
      </w:r>
      <w:r w:rsidR="00A06962" w:rsidRPr="00A06962">
        <w:rPr>
          <w:color w:val="000000"/>
          <w:spacing w:val="-2"/>
          <w:sz w:val="28"/>
          <w:szCs w:val="28"/>
        </w:rPr>
        <w:lastRenderedPageBreak/>
        <w:t>автономному округу – Югре и Ямало-Ненецкому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A06962" w:rsidRPr="00A06962">
        <w:rPr>
          <w:sz w:val="28"/>
          <w:szCs w:val="28"/>
        </w:rPr>
        <w:t>».</w:t>
      </w:r>
      <w:proofErr w:type="gramEnd"/>
    </w:p>
    <w:p w:rsidR="00A06962" w:rsidRPr="00A06962" w:rsidRDefault="00A06962" w:rsidP="000627A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0627AC">
        <w:rPr>
          <w:sz w:val="28"/>
          <w:szCs w:val="28"/>
        </w:rPr>
        <w:t>за</w:t>
      </w:r>
      <w:proofErr w:type="gramEnd"/>
      <w:r w:rsidRPr="00A06962">
        <w:rPr>
          <w:sz w:val="28"/>
          <w:szCs w:val="28"/>
        </w:rPr>
        <w:t xml:space="preserve"> исполнени</w:t>
      </w:r>
      <w:r w:rsidR="000627AC">
        <w:rPr>
          <w:sz w:val="28"/>
          <w:szCs w:val="28"/>
        </w:rPr>
        <w:t xml:space="preserve">ем </w:t>
      </w:r>
      <w:r w:rsidRPr="00A06962">
        <w:rPr>
          <w:sz w:val="28"/>
          <w:szCs w:val="28"/>
        </w:rPr>
        <w:t>настоящего приказа оставляю за собой.</w:t>
      </w:r>
    </w:p>
    <w:p w:rsidR="00BA23F2" w:rsidRDefault="00BA23F2" w:rsidP="000627AC">
      <w:pPr>
        <w:spacing w:line="360" w:lineRule="auto"/>
        <w:ind w:firstLine="708"/>
        <w:jc w:val="both"/>
        <w:rPr>
          <w:sz w:val="28"/>
          <w:szCs w:val="28"/>
        </w:rPr>
      </w:pPr>
    </w:p>
    <w:p w:rsidR="00BA23F2" w:rsidRDefault="00BA23F2" w:rsidP="00A06962">
      <w:pPr>
        <w:spacing w:line="360" w:lineRule="auto"/>
        <w:ind w:firstLine="708"/>
        <w:jc w:val="both"/>
        <w:rPr>
          <w:sz w:val="28"/>
          <w:szCs w:val="28"/>
        </w:rPr>
      </w:pPr>
    </w:p>
    <w:p w:rsidR="00BA23F2" w:rsidRDefault="00BA23F2" w:rsidP="00A06962">
      <w:pPr>
        <w:spacing w:line="360" w:lineRule="auto"/>
      </w:pPr>
      <w:r>
        <w:rPr>
          <w:bCs/>
          <w:sz w:val="28"/>
          <w:szCs w:val="28"/>
        </w:rPr>
        <w:t>Р</w:t>
      </w:r>
      <w:r w:rsidRPr="00CA545F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 xml:space="preserve">ь </w:t>
      </w:r>
      <w:r w:rsidRPr="00CA545F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                                       О.Д. Шевченко</w:t>
      </w:r>
    </w:p>
    <w:p w:rsidR="00BA23F2" w:rsidRDefault="00BA23F2" w:rsidP="00BA23F2"/>
    <w:p w:rsidR="00BA23F2" w:rsidRDefault="00BA23F2" w:rsidP="00BA23F2"/>
    <w:p w:rsidR="00BA23F2" w:rsidRDefault="00BA23F2" w:rsidP="00BA23F2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p w:rsidR="000627AC" w:rsidRDefault="000627AC" w:rsidP="000F3770"/>
    <w:p w:rsidR="000627AC" w:rsidRDefault="000627AC" w:rsidP="000F3770"/>
    <w:p w:rsidR="000627AC" w:rsidRDefault="000627AC" w:rsidP="000F3770"/>
    <w:p w:rsidR="000627AC" w:rsidRDefault="000627AC" w:rsidP="000F3770"/>
    <w:p w:rsidR="00A06962" w:rsidRDefault="00A06962" w:rsidP="000F3770"/>
    <w:p w:rsidR="00A06962" w:rsidRDefault="00A06962" w:rsidP="000F3770"/>
    <w:p w:rsidR="00A06962" w:rsidRDefault="00A06962" w:rsidP="000F3770"/>
    <w:p w:rsidR="00A06962" w:rsidRDefault="00A06962" w:rsidP="000F3770"/>
    <w:tbl>
      <w:tblPr>
        <w:tblStyle w:val="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A06962" w:rsidTr="003F6867">
        <w:tc>
          <w:tcPr>
            <w:tcW w:w="5353" w:type="dxa"/>
          </w:tcPr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 приказа  подготовлен:</w:t>
            </w: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3C4BF3" w:rsidP="003F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</w:t>
            </w:r>
            <w:r w:rsidR="00A06962">
              <w:rPr>
                <w:rFonts w:ascii="Times New Roman" w:hAnsi="Times New Roman"/>
                <w:sz w:val="28"/>
                <w:szCs w:val="28"/>
              </w:rPr>
              <w:t>эксперт отдела организационной, правовой работы и кадров</w:t>
            </w: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Давыдова</w:t>
            </w: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«____» _________ 2020 г.</w:t>
            </w: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62" w:rsidTr="003F6867">
        <w:tc>
          <w:tcPr>
            <w:tcW w:w="5353" w:type="dxa"/>
          </w:tcPr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организационной, правовой работы и кадров</w:t>
            </w: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06962" w:rsidRDefault="00A06962" w:rsidP="003F68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Дмитриенко</w:t>
            </w:r>
          </w:p>
          <w:p w:rsidR="00A06962" w:rsidRDefault="00A06962" w:rsidP="003F68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2020г.</w:t>
            </w:r>
          </w:p>
          <w:p w:rsidR="00A06962" w:rsidRDefault="00A06962" w:rsidP="003F68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6962" w:rsidRDefault="00A06962" w:rsidP="003F68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962" w:rsidRDefault="00A06962" w:rsidP="000F3770"/>
    <w:p w:rsidR="000F3770" w:rsidRDefault="000F3770"/>
    <w:sectPr w:rsidR="000F3770" w:rsidSect="00F7739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152F"/>
    <w:multiLevelType w:val="hybridMultilevel"/>
    <w:tmpl w:val="F1D8A40C"/>
    <w:lvl w:ilvl="0" w:tplc="3DAC6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627AC"/>
    <w:rsid w:val="000926B7"/>
    <w:rsid w:val="000E77BC"/>
    <w:rsid w:val="000F3770"/>
    <w:rsid w:val="001012AB"/>
    <w:rsid w:val="00116DC9"/>
    <w:rsid w:val="00126323"/>
    <w:rsid w:val="001838B6"/>
    <w:rsid w:val="001A19A6"/>
    <w:rsid w:val="001B4B6A"/>
    <w:rsid w:val="001E2A1C"/>
    <w:rsid w:val="00251091"/>
    <w:rsid w:val="002A4583"/>
    <w:rsid w:val="002D3A49"/>
    <w:rsid w:val="003114D2"/>
    <w:rsid w:val="0032323D"/>
    <w:rsid w:val="00346432"/>
    <w:rsid w:val="0036422F"/>
    <w:rsid w:val="0037105E"/>
    <w:rsid w:val="003B4D73"/>
    <w:rsid w:val="003C4BF3"/>
    <w:rsid w:val="003D251B"/>
    <w:rsid w:val="003E106E"/>
    <w:rsid w:val="003F1BE6"/>
    <w:rsid w:val="00400463"/>
    <w:rsid w:val="004466FB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7C72B8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70E96"/>
    <w:rsid w:val="009D794E"/>
    <w:rsid w:val="00A06962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23F2"/>
    <w:rsid w:val="00BB1159"/>
    <w:rsid w:val="00C006B0"/>
    <w:rsid w:val="00C221A2"/>
    <w:rsid w:val="00C7170E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23F2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4B6A"/>
    <w:rPr>
      <w:color w:val="106BBE"/>
    </w:rPr>
  </w:style>
  <w:style w:type="table" w:customStyle="1" w:styleId="2">
    <w:name w:val="Сетка таблицы2"/>
    <w:basedOn w:val="a1"/>
    <w:uiPriority w:val="59"/>
    <w:rsid w:val="00A069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23F2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1B4B6A"/>
    <w:rPr>
      <w:color w:val="106BBE"/>
    </w:rPr>
  </w:style>
  <w:style w:type="table" w:customStyle="1" w:styleId="2">
    <w:name w:val="Сетка таблицы2"/>
    <w:basedOn w:val="a1"/>
    <w:uiPriority w:val="59"/>
    <w:rsid w:val="00A069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Давыдова Татьяна П.</cp:lastModifiedBy>
  <cp:revision>2</cp:revision>
  <cp:lastPrinted>2010-08-31T09:39:00Z</cp:lastPrinted>
  <dcterms:created xsi:type="dcterms:W3CDTF">2020-12-21T06:04:00Z</dcterms:created>
  <dcterms:modified xsi:type="dcterms:W3CDTF">2020-12-21T06:04:00Z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