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9D" w:rsidRDefault="004963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639D" w:rsidRDefault="0049639D">
      <w:pPr>
        <w:pStyle w:val="ConsPlusNormal"/>
        <w:jc w:val="center"/>
        <w:outlineLvl w:val="0"/>
      </w:pPr>
    </w:p>
    <w:p w:rsidR="0049639D" w:rsidRDefault="0049639D">
      <w:pPr>
        <w:pStyle w:val="ConsPlusTitle"/>
        <w:jc w:val="center"/>
      </w:pPr>
      <w:r>
        <w:t>ПРАВИТЕЛЬСТВО РОССИЙСКОЙ ФЕДЕРАЦИИ</w:t>
      </w:r>
    </w:p>
    <w:p w:rsidR="0049639D" w:rsidRDefault="0049639D">
      <w:pPr>
        <w:pStyle w:val="ConsPlusTitle"/>
        <w:jc w:val="center"/>
      </w:pPr>
    </w:p>
    <w:p w:rsidR="0049639D" w:rsidRDefault="0049639D">
      <w:pPr>
        <w:pStyle w:val="ConsPlusTitle"/>
        <w:jc w:val="center"/>
      </w:pPr>
      <w:r>
        <w:t>ПОСТАНОВЛЕНИЕ</w:t>
      </w:r>
    </w:p>
    <w:p w:rsidR="0049639D" w:rsidRDefault="0049639D">
      <w:pPr>
        <w:pStyle w:val="ConsPlusTitle"/>
        <w:jc w:val="center"/>
      </w:pPr>
      <w:r>
        <w:t>от 24 июля 2021 г. N 1250</w:t>
      </w:r>
    </w:p>
    <w:p w:rsidR="0049639D" w:rsidRDefault="0049639D">
      <w:pPr>
        <w:pStyle w:val="ConsPlusTitle"/>
        <w:jc w:val="center"/>
      </w:pPr>
    </w:p>
    <w:p w:rsidR="0049639D" w:rsidRDefault="0049639D">
      <w:pPr>
        <w:pStyle w:val="ConsPlusTitle"/>
        <w:jc w:val="center"/>
      </w:pPr>
      <w:r>
        <w:t>ОБ ОТДЕЛЬНЫХ ВОПРОСАХ,</w:t>
      </w:r>
    </w:p>
    <w:p w:rsidR="0049639D" w:rsidRDefault="0049639D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ТРУДОВЫМИ КНИЖКАМИ, И ПРИЗНАНИИ УТРАТИВШИМИ</w:t>
      </w:r>
    </w:p>
    <w:p w:rsidR="0049639D" w:rsidRDefault="0049639D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49639D" w:rsidRDefault="0049639D">
      <w:pPr>
        <w:pStyle w:val="ConsPlusTitle"/>
        <w:jc w:val="center"/>
      </w:pPr>
      <w:r>
        <w:t>И ОТДЕЛЬНЫХ ПОЛОЖЕНИЙ НЕКОТОРЫХ АКТОВ ПРАВИТЕЛЬСТВА</w:t>
      </w:r>
    </w:p>
    <w:p w:rsidR="0049639D" w:rsidRDefault="0049639D">
      <w:pPr>
        <w:pStyle w:val="ConsPlusTitle"/>
        <w:jc w:val="center"/>
      </w:pPr>
      <w:r>
        <w:t>РОССИЙСКОЙ ФЕДЕРАЦИИ</w:t>
      </w:r>
    </w:p>
    <w:p w:rsidR="0049639D" w:rsidRDefault="0049639D">
      <w:pPr>
        <w:pStyle w:val="ConsPlusNormal"/>
        <w:jc w:val="center"/>
      </w:pPr>
    </w:p>
    <w:p w:rsidR="0049639D" w:rsidRDefault="0049639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9639D" w:rsidRDefault="0049639D">
      <w:pPr>
        <w:pStyle w:val="ConsPlusNormal"/>
        <w:spacing w:before="200"/>
        <w:ind w:firstLine="540"/>
        <w:jc w:val="both"/>
      </w:pPr>
      <w:r>
        <w:t>1. Признать утратившими силу:</w:t>
      </w:r>
    </w:p>
    <w:p w:rsidR="0049639D" w:rsidRDefault="0049639D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2003 г. N 225 "О трудовых книжках" (Собрание законодательства Российской Федерации, 2003, N 16, ст. 1539);</w:t>
      </w:r>
    </w:p>
    <w:p w:rsidR="0049639D" w:rsidRDefault="0049639D">
      <w:pPr>
        <w:pStyle w:val="ConsPlusNormal"/>
        <w:spacing w:before="200"/>
        <w:ind w:firstLine="540"/>
        <w:jc w:val="both"/>
      </w:pPr>
      <w:hyperlink r:id="rId7">
        <w:proofErr w:type="gramStart"/>
        <w:r>
          <w:rPr>
            <w:color w:val="0000FF"/>
          </w:rPr>
          <w:t>пункт 46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49639D" w:rsidRDefault="0049639D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марта 2008 г. N 132 "О внесении изменений в постановление Правительства Российской Федерации от 16 апреля 2003 г. N 225" (Собрание законодательства Российской Федерации, 2008, N 10, ст. 930);</w:t>
      </w:r>
    </w:p>
    <w:p w:rsidR="0049639D" w:rsidRDefault="0049639D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мая 2008 г. N 373 "О внесении изменения в Правила ведения и хранения трудовых книжек, изготовления бланков трудовой книжки и обеспечения ими работодателей" (Собрание законодательства Российской Федерации, 2008, N 21, ст. 2456);</w:t>
      </w:r>
    </w:p>
    <w:p w:rsidR="0049639D" w:rsidRDefault="0049639D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пункт 25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 "Об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Федерации" (Собрание законодательства Российской Федерации, 2013, N 13</w:t>
      </w:r>
      <w:proofErr w:type="gramEnd"/>
      <w:r>
        <w:t>, ст. 1559).</w:t>
      </w:r>
    </w:p>
    <w:p w:rsidR="0049639D" w:rsidRDefault="004963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6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39D" w:rsidRDefault="004963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39D" w:rsidRDefault="004963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39D" w:rsidRDefault="004963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639D" w:rsidRDefault="0049639D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6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30.07.2021.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39D" w:rsidRDefault="0049639D">
            <w:pPr>
              <w:pStyle w:val="ConsPlusNormal"/>
            </w:pPr>
          </w:p>
        </w:tc>
      </w:tr>
    </w:tbl>
    <w:p w:rsidR="0049639D" w:rsidRDefault="0049639D">
      <w:pPr>
        <w:pStyle w:val="ConsPlusNormal"/>
        <w:spacing w:before="260"/>
        <w:ind w:firstLine="540"/>
        <w:jc w:val="both"/>
      </w:pPr>
      <w:bookmarkStart w:id="0" w:name="P21"/>
      <w:bookmarkEnd w:id="0"/>
      <w:r>
        <w:t xml:space="preserve">2. Определить Министерство финансов Российской Федерации федеральным органом исполнительной власти, уполномоченным на установление </w:t>
      </w:r>
      <w:hyperlink r:id="rId11">
        <w:r>
          <w:rPr>
            <w:color w:val="0000FF"/>
          </w:rPr>
          <w:t>порядка</w:t>
        </w:r>
      </w:hyperlink>
      <w:r>
        <w:t xml:space="preserve"> изготовления бланков трудовых книжек и обеспечения ими работодателей.</w:t>
      </w:r>
    </w:p>
    <w:p w:rsidR="0049639D" w:rsidRDefault="0049639D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49639D" w:rsidRDefault="0049639D">
      <w:pPr>
        <w:pStyle w:val="ConsPlusNormal"/>
        <w:spacing w:before="200"/>
        <w:ind w:firstLine="540"/>
        <w:jc w:val="both"/>
      </w:pPr>
      <w:r>
        <w:t>трудовые книжки нового образца вводятся в действие с 1 января 2023 г.;</w:t>
      </w:r>
    </w:p>
    <w:p w:rsidR="0049639D" w:rsidRDefault="0049639D">
      <w:pPr>
        <w:pStyle w:val="ConsPlusNormal"/>
        <w:spacing w:before="200"/>
        <w:ind w:firstLine="540"/>
        <w:jc w:val="both"/>
      </w:pPr>
      <w:r>
        <w:t xml:space="preserve">имеющиеся у работников трудовые книжки ранее установленного образца действительны и обмену </w:t>
      </w:r>
      <w:proofErr w:type="gramStart"/>
      <w:r>
        <w:t>на</w:t>
      </w:r>
      <w:proofErr w:type="gramEnd"/>
      <w:r>
        <w:t xml:space="preserve"> новые не подлежат;</w:t>
      </w:r>
    </w:p>
    <w:p w:rsidR="0049639D" w:rsidRDefault="0049639D">
      <w:pPr>
        <w:pStyle w:val="ConsPlusNormal"/>
        <w:spacing w:before="200"/>
        <w:ind w:firstLine="540"/>
        <w:jc w:val="both"/>
      </w:pPr>
      <w:r>
        <w:t>имеющиеся у работодателей бланки трудовых книжек и бланки вкладышей в них старого образца действительны и могут использоваться без ограничения срока.</w:t>
      </w:r>
    </w:p>
    <w:p w:rsidR="0049639D" w:rsidRDefault="0049639D">
      <w:pPr>
        <w:pStyle w:val="ConsPlusNormal"/>
        <w:spacing w:before="200"/>
        <w:ind w:firstLine="540"/>
        <w:jc w:val="both"/>
      </w:pPr>
      <w:bookmarkStart w:id="1" w:name="P26"/>
      <w:bookmarkEnd w:id="1"/>
      <w:r>
        <w:t xml:space="preserve">4. Настоящее постановление вступает в силу с 1 сентября 2021 г., за исключением </w:t>
      </w:r>
      <w:hyperlink w:anchor="P2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49639D" w:rsidRDefault="0049639D">
      <w:pPr>
        <w:pStyle w:val="ConsPlusNormal"/>
        <w:ind w:firstLine="540"/>
        <w:jc w:val="both"/>
      </w:pPr>
    </w:p>
    <w:p w:rsidR="0049639D" w:rsidRDefault="0049639D">
      <w:pPr>
        <w:pStyle w:val="ConsPlusNormal"/>
        <w:jc w:val="right"/>
      </w:pPr>
      <w:r>
        <w:t>Председатель Правительства</w:t>
      </w:r>
    </w:p>
    <w:p w:rsidR="0049639D" w:rsidRDefault="0049639D">
      <w:pPr>
        <w:pStyle w:val="ConsPlusNormal"/>
        <w:jc w:val="right"/>
      </w:pPr>
      <w:r>
        <w:t>Российской Федерации</w:t>
      </w:r>
    </w:p>
    <w:p w:rsidR="0049639D" w:rsidRDefault="0049639D">
      <w:pPr>
        <w:pStyle w:val="ConsPlusNormal"/>
        <w:jc w:val="right"/>
      </w:pPr>
      <w:r>
        <w:t>М.МИШУСТИН</w:t>
      </w:r>
    </w:p>
    <w:p w:rsidR="0049639D" w:rsidRDefault="0049639D">
      <w:pPr>
        <w:pStyle w:val="ConsPlusNormal"/>
        <w:jc w:val="both"/>
      </w:pPr>
    </w:p>
    <w:p w:rsidR="0049639D" w:rsidRDefault="0049639D">
      <w:pPr>
        <w:pStyle w:val="ConsPlusNormal"/>
        <w:jc w:val="both"/>
      </w:pPr>
    </w:p>
    <w:p w:rsidR="0049639D" w:rsidRDefault="004963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2" w:name="_GoBack"/>
      <w:bookmarkEnd w:id="2"/>
    </w:p>
    <w:sectPr w:rsidR="006F65B9" w:rsidSect="00B8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9D"/>
    <w:rsid w:val="0049639D"/>
    <w:rsid w:val="006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63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6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63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63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E16FA0995F531535349262F8CF9F1862DD23941059386A256142035I6M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B11FA059BFB6C595B102A2D8BF6AE832AC33940038D87A2411D74662FB79E509B77B174AA058A58IBM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9B3CD078380C8E3E185902F9352D02817FC0E95FC6C595B102A2D8BF6AE8338C3614C038B98A44E08223769IEM1L" TargetMode="External"/><Relationship Id="rId11" Type="http://schemas.openxmlformats.org/officeDocument/2006/relationships/hyperlink" Target="consultantplus://offline/ref=64E9B3CD078380C8E3E185902F9352D02D11FE0F99FB6C595B102A2D8BF6AE832AC33940038D86A5491D74662FB79E509B77B174AA058A58IBMA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4E9B3CD078380C8E3E185902F9352D02A15F0059EFB6C595B102A2D8BF6AE832AC33940038D86AD481D74662FB79E509B77B174AA058A58IB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E14F80995F531535349262F8CF9F1862DD23941059386A256142035I6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2023-06-06T11:12:00Z</dcterms:created>
  <dcterms:modified xsi:type="dcterms:W3CDTF">2023-06-06T11:12:00Z</dcterms:modified>
</cp:coreProperties>
</file>