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B21" w:rsidRPr="00843FD2" w:rsidRDefault="00C26B21" w:rsidP="00C26B21">
      <w:pPr>
        <w:pStyle w:val="1"/>
        <w:tabs>
          <w:tab w:val="left" w:pos="9771"/>
        </w:tabs>
        <w:spacing w:before="88"/>
        <w:ind w:left="112"/>
        <w:rPr>
          <w:lang w:val="ru-RU"/>
        </w:rPr>
      </w:pPr>
      <w:bookmarkStart w:id="0" w:name="_TOC_250003"/>
      <w:r w:rsidRPr="00843FD2">
        <w:rPr>
          <w:u w:val="single"/>
          <w:lang w:val="ru-RU"/>
        </w:rPr>
        <w:t>Всемирная почтовая</w:t>
      </w:r>
      <w:r w:rsidRPr="00843FD2">
        <w:rPr>
          <w:spacing w:val="-15"/>
          <w:u w:val="single"/>
          <w:lang w:val="ru-RU"/>
        </w:rPr>
        <w:t xml:space="preserve"> </w:t>
      </w:r>
      <w:bookmarkEnd w:id="0"/>
      <w:r w:rsidRPr="00843FD2">
        <w:rPr>
          <w:u w:val="single"/>
          <w:lang w:val="ru-RU"/>
        </w:rPr>
        <w:t>конвенция</w:t>
      </w:r>
      <w:r w:rsidRPr="00843FD2">
        <w:rPr>
          <w:u w:val="single"/>
          <w:lang w:val="ru-RU"/>
        </w:rPr>
        <w:tab/>
      </w:r>
    </w:p>
    <w:p w:rsidR="00C26B21" w:rsidRPr="00843FD2" w:rsidRDefault="00C26B21" w:rsidP="00C26B21">
      <w:pPr>
        <w:pStyle w:val="a3"/>
        <w:rPr>
          <w:lang w:val="ru-RU"/>
        </w:rPr>
      </w:pPr>
    </w:p>
    <w:p w:rsidR="00C26B21" w:rsidRPr="00843FD2" w:rsidRDefault="00C26B21" w:rsidP="00C26B21">
      <w:pPr>
        <w:pStyle w:val="a3"/>
        <w:rPr>
          <w:lang w:val="ru-RU"/>
        </w:rPr>
      </w:pPr>
    </w:p>
    <w:p w:rsidR="00C26B21" w:rsidRPr="00843FD2" w:rsidRDefault="00C26B21" w:rsidP="00C26B21">
      <w:pPr>
        <w:pStyle w:val="a3"/>
        <w:rPr>
          <w:lang w:val="ru-RU"/>
        </w:rPr>
      </w:pPr>
    </w:p>
    <w:p w:rsidR="00C26B21" w:rsidRPr="00843FD2" w:rsidRDefault="00C26B21" w:rsidP="00C26B21">
      <w:pPr>
        <w:pStyle w:val="a3"/>
        <w:rPr>
          <w:lang w:val="ru-RU"/>
        </w:rPr>
      </w:pPr>
    </w:p>
    <w:p w:rsidR="00C26B21" w:rsidRPr="00843FD2" w:rsidRDefault="00C26B21" w:rsidP="00C26B21">
      <w:pPr>
        <w:pStyle w:val="3"/>
        <w:spacing w:before="214"/>
        <w:ind w:left="111" w:right="5590"/>
        <w:rPr>
          <w:lang w:val="ru-RU"/>
        </w:rPr>
      </w:pPr>
      <w:r w:rsidRPr="00843FD2">
        <w:rPr>
          <w:lang w:val="ru-RU"/>
        </w:rPr>
        <w:t>Всемирная почтовая конвенция Заключительный протокол</w:t>
      </w:r>
    </w:p>
    <w:p w:rsidR="00C26B21" w:rsidRDefault="00C26B21" w:rsidP="00C26B21">
      <w:pPr>
        <w:pStyle w:val="a3"/>
        <w:rPr>
          <w:rFonts w:ascii="Times New Roman"/>
          <w:lang w:val="ru-RU"/>
        </w:rPr>
      </w:pPr>
    </w:p>
    <w:p w:rsidR="00C26B21" w:rsidRDefault="00C26B21" w:rsidP="00C26B21">
      <w:pPr>
        <w:pStyle w:val="a3"/>
        <w:rPr>
          <w:rFonts w:ascii="Times New Roman"/>
          <w:lang w:val="ru-RU"/>
        </w:rPr>
      </w:pPr>
    </w:p>
    <w:p w:rsidR="00C26B21" w:rsidRDefault="00C26B21" w:rsidP="00C26B21">
      <w:pPr>
        <w:pStyle w:val="a3"/>
        <w:rPr>
          <w:rFonts w:ascii="Times New Roman"/>
          <w:lang w:val="ru-RU"/>
        </w:rPr>
      </w:pPr>
    </w:p>
    <w:p w:rsidR="00C26B21" w:rsidRDefault="00C26B21" w:rsidP="00C26B21">
      <w:pPr>
        <w:pStyle w:val="a3"/>
        <w:rPr>
          <w:rFonts w:ascii="Times New Roman"/>
          <w:lang w:val="ru-RU"/>
        </w:rPr>
      </w:pPr>
    </w:p>
    <w:p w:rsidR="00C26B21" w:rsidRDefault="00C26B21" w:rsidP="00C26B21">
      <w:pPr>
        <w:pStyle w:val="a3"/>
        <w:rPr>
          <w:rFonts w:ascii="Times New Roman"/>
          <w:lang w:val="ru-RU"/>
        </w:rPr>
      </w:pPr>
    </w:p>
    <w:p w:rsidR="00C26B21" w:rsidRDefault="00C26B21" w:rsidP="00C26B21">
      <w:pPr>
        <w:pStyle w:val="a3"/>
        <w:rPr>
          <w:rFonts w:ascii="Times New Roman"/>
          <w:lang w:val="ru-RU"/>
        </w:rPr>
      </w:pPr>
    </w:p>
    <w:p w:rsidR="00C26B21" w:rsidRDefault="00C26B21" w:rsidP="00C26B21">
      <w:pPr>
        <w:pStyle w:val="a3"/>
        <w:rPr>
          <w:rFonts w:ascii="Times New Roman"/>
          <w:lang w:val="ru-RU"/>
        </w:rPr>
      </w:pPr>
    </w:p>
    <w:p w:rsidR="00C26B21" w:rsidRDefault="00C26B21" w:rsidP="00C26B21">
      <w:pPr>
        <w:pStyle w:val="a3"/>
        <w:rPr>
          <w:rFonts w:ascii="Times New Roman"/>
          <w:lang w:val="ru-RU"/>
        </w:rPr>
      </w:pPr>
    </w:p>
    <w:p w:rsidR="00C26B21" w:rsidRDefault="00C26B21" w:rsidP="00C26B21">
      <w:pPr>
        <w:pStyle w:val="a3"/>
        <w:rPr>
          <w:rFonts w:ascii="Times New Roman"/>
          <w:lang w:val="ru-RU"/>
        </w:rPr>
      </w:pPr>
    </w:p>
    <w:p w:rsidR="00C26B21" w:rsidRDefault="00C26B21" w:rsidP="00C26B21">
      <w:pPr>
        <w:pStyle w:val="a3"/>
        <w:rPr>
          <w:rFonts w:ascii="Times New Roman"/>
          <w:lang w:val="ru-RU"/>
        </w:rPr>
      </w:pPr>
    </w:p>
    <w:p w:rsidR="00C26B21" w:rsidRDefault="00C26B21" w:rsidP="00C26B21">
      <w:pPr>
        <w:pStyle w:val="a3"/>
        <w:rPr>
          <w:rFonts w:ascii="Times New Roman"/>
          <w:lang w:val="ru-RU"/>
        </w:rPr>
      </w:pPr>
    </w:p>
    <w:p w:rsidR="00C26B21" w:rsidRDefault="00C26B21" w:rsidP="00C26B21">
      <w:pPr>
        <w:pStyle w:val="a3"/>
        <w:rPr>
          <w:rFonts w:ascii="Times New Roman"/>
          <w:lang w:val="ru-RU"/>
        </w:rPr>
      </w:pPr>
    </w:p>
    <w:p w:rsidR="00C26B21" w:rsidRDefault="00C26B21" w:rsidP="00C26B21">
      <w:pPr>
        <w:pStyle w:val="a3"/>
        <w:rPr>
          <w:rFonts w:ascii="Times New Roman"/>
          <w:lang w:val="ru-RU"/>
        </w:rPr>
      </w:pPr>
    </w:p>
    <w:p w:rsidR="00C26B21" w:rsidRDefault="00C26B21" w:rsidP="00C26B21">
      <w:pPr>
        <w:pStyle w:val="a3"/>
        <w:rPr>
          <w:rFonts w:ascii="Times New Roman"/>
          <w:lang w:val="ru-RU"/>
        </w:rPr>
      </w:pPr>
    </w:p>
    <w:p w:rsidR="00C26B21" w:rsidRDefault="00C26B21" w:rsidP="00C26B21">
      <w:pPr>
        <w:pStyle w:val="a3"/>
        <w:rPr>
          <w:rFonts w:ascii="Times New Roman"/>
          <w:lang w:val="ru-RU"/>
        </w:rPr>
      </w:pPr>
    </w:p>
    <w:p w:rsidR="00C26B21" w:rsidRDefault="00C26B21" w:rsidP="00C26B21">
      <w:pPr>
        <w:pStyle w:val="a3"/>
        <w:rPr>
          <w:rFonts w:ascii="Times New Roman"/>
          <w:lang w:val="ru-RU"/>
        </w:rPr>
      </w:pPr>
    </w:p>
    <w:p w:rsidR="00C26B21" w:rsidRDefault="00C26B21" w:rsidP="00C26B21">
      <w:pPr>
        <w:pStyle w:val="a3"/>
        <w:rPr>
          <w:rFonts w:ascii="Times New Roman"/>
          <w:lang w:val="ru-RU"/>
        </w:rPr>
      </w:pPr>
    </w:p>
    <w:p w:rsidR="00C26B21" w:rsidRDefault="00C26B21" w:rsidP="00C26B21">
      <w:pPr>
        <w:pStyle w:val="a3"/>
        <w:rPr>
          <w:rFonts w:ascii="Times New Roman"/>
          <w:lang w:val="ru-RU"/>
        </w:rPr>
      </w:pPr>
    </w:p>
    <w:p w:rsidR="00C26B21" w:rsidRDefault="00C26B21" w:rsidP="00C26B21">
      <w:pPr>
        <w:pStyle w:val="a3"/>
        <w:rPr>
          <w:rFonts w:ascii="Times New Roman"/>
          <w:lang w:val="ru-RU"/>
        </w:rPr>
      </w:pPr>
    </w:p>
    <w:p w:rsidR="00C26B21" w:rsidRDefault="00C26B21" w:rsidP="00C26B21">
      <w:pPr>
        <w:pStyle w:val="a3"/>
        <w:rPr>
          <w:rFonts w:ascii="Times New Roman"/>
          <w:lang w:val="ru-RU"/>
        </w:rPr>
      </w:pPr>
    </w:p>
    <w:p w:rsidR="00C26B21" w:rsidRDefault="00C26B21" w:rsidP="00C26B21">
      <w:pPr>
        <w:pStyle w:val="a3"/>
        <w:rPr>
          <w:rFonts w:ascii="Times New Roman"/>
          <w:lang w:val="ru-RU"/>
        </w:rPr>
      </w:pPr>
    </w:p>
    <w:p w:rsidR="00C26B21" w:rsidRDefault="00C26B21" w:rsidP="00C26B21">
      <w:pPr>
        <w:pStyle w:val="a3"/>
        <w:rPr>
          <w:rFonts w:ascii="Times New Roman"/>
          <w:lang w:val="ru-RU"/>
        </w:rPr>
      </w:pPr>
    </w:p>
    <w:p w:rsidR="00C26B21" w:rsidRDefault="00C26B21" w:rsidP="00C26B21">
      <w:pPr>
        <w:pStyle w:val="a3"/>
        <w:rPr>
          <w:rFonts w:ascii="Times New Roman"/>
          <w:lang w:val="ru-RU"/>
        </w:rPr>
      </w:pPr>
    </w:p>
    <w:p w:rsidR="00C26B21" w:rsidRDefault="00C26B21" w:rsidP="00C26B21">
      <w:pPr>
        <w:pStyle w:val="a3"/>
        <w:rPr>
          <w:rFonts w:ascii="Times New Roman"/>
          <w:lang w:val="ru-RU"/>
        </w:rPr>
      </w:pPr>
    </w:p>
    <w:p w:rsidR="00C26B21" w:rsidRDefault="00C26B21" w:rsidP="00C26B21">
      <w:pPr>
        <w:pStyle w:val="a3"/>
        <w:rPr>
          <w:rFonts w:ascii="Times New Roman"/>
          <w:lang w:val="ru-RU"/>
        </w:rPr>
      </w:pPr>
    </w:p>
    <w:p w:rsidR="00C26B21" w:rsidRDefault="00C26B21" w:rsidP="00C26B21">
      <w:pPr>
        <w:pStyle w:val="a3"/>
        <w:rPr>
          <w:rFonts w:ascii="Times New Roman"/>
          <w:lang w:val="ru-RU"/>
        </w:rPr>
      </w:pPr>
    </w:p>
    <w:p w:rsidR="00C26B21" w:rsidRDefault="00C26B21" w:rsidP="00C26B21">
      <w:pPr>
        <w:pStyle w:val="a3"/>
        <w:rPr>
          <w:rFonts w:ascii="Times New Roman"/>
          <w:lang w:val="ru-RU"/>
        </w:rPr>
      </w:pPr>
    </w:p>
    <w:p w:rsidR="00C26B21" w:rsidRDefault="00C26B21" w:rsidP="00C26B21">
      <w:pPr>
        <w:pStyle w:val="a3"/>
        <w:rPr>
          <w:rFonts w:ascii="Times New Roman"/>
          <w:lang w:val="ru-RU"/>
        </w:rPr>
      </w:pPr>
    </w:p>
    <w:p w:rsidR="00C26B21" w:rsidRDefault="00C26B21" w:rsidP="00C26B21">
      <w:pPr>
        <w:pStyle w:val="a3"/>
        <w:rPr>
          <w:rFonts w:ascii="Times New Roman"/>
          <w:lang w:val="ru-RU"/>
        </w:rPr>
      </w:pPr>
    </w:p>
    <w:p w:rsidR="00C26B21" w:rsidRDefault="00C26B21" w:rsidP="00C26B21">
      <w:pPr>
        <w:pStyle w:val="a3"/>
        <w:rPr>
          <w:rFonts w:ascii="Times New Roman"/>
          <w:lang w:val="ru-RU"/>
        </w:rPr>
      </w:pPr>
    </w:p>
    <w:p w:rsidR="00C26B21" w:rsidRDefault="00C26B21" w:rsidP="00C26B21">
      <w:pPr>
        <w:pStyle w:val="a3"/>
        <w:rPr>
          <w:rFonts w:ascii="Times New Roman"/>
          <w:lang w:val="ru-RU"/>
        </w:rPr>
      </w:pPr>
    </w:p>
    <w:p w:rsidR="00C26B21" w:rsidRDefault="00C26B21" w:rsidP="00C26B21">
      <w:pPr>
        <w:pStyle w:val="a3"/>
        <w:rPr>
          <w:rFonts w:ascii="Times New Roman"/>
          <w:lang w:val="ru-RU"/>
        </w:rPr>
      </w:pPr>
    </w:p>
    <w:p w:rsidR="00C26B21" w:rsidRDefault="00C26B21" w:rsidP="00C26B21">
      <w:pPr>
        <w:pStyle w:val="a3"/>
        <w:rPr>
          <w:rFonts w:ascii="Times New Roman"/>
          <w:lang w:val="ru-RU"/>
        </w:rPr>
      </w:pPr>
    </w:p>
    <w:p w:rsidR="00C26B21" w:rsidRDefault="00C26B21" w:rsidP="00C26B21">
      <w:pPr>
        <w:pStyle w:val="a3"/>
        <w:rPr>
          <w:rFonts w:ascii="Times New Roman"/>
          <w:lang w:val="ru-RU"/>
        </w:rPr>
      </w:pPr>
    </w:p>
    <w:p w:rsidR="00C26B21" w:rsidRDefault="00C26B21" w:rsidP="00C26B21">
      <w:pPr>
        <w:pStyle w:val="a3"/>
        <w:rPr>
          <w:rFonts w:ascii="Times New Roman"/>
          <w:lang w:val="ru-RU"/>
        </w:rPr>
      </w:pPr>
    </w:p>
    <w:p w:rsidR="00C26B21" w:rsidRDefault="00C26B21" w:rsidP="00C26B21">
      <w:pPr>
        <w:pStyle w:val="a3"/>
        <w:rPr>
          <w:rFonts w:ascii="Times New Roman"/>
          <w:lang w:val="ru-RU"/>
        </w:rPr>
      </w:pPr>
    </w:p>
    <w:p w:rsidR="00C26B21" w:rsidRDefault="00C26B21" w:rsidP="00C26B21">
      <w:pPr>
        <w:pStyle w:val="a3"/>
        <w:rPr>
          <w:rFonts w:ascii="Times New Roman"/>
          <w:lang w:val="ru-RU"/>
        </w:rPr>
      </w:pPr>
    </w:p>
    <w:p w:rsidR="00C26B21" w:rsidRDefault="00C26B21" w:rsidP="00C26B21">
      <w:pPr>
        <w:pStyle w:val="a3"/>
        <w:rPr>
          <w:rFonts w:ascii="Times New Roman"/>
          <w:lang w:val="ru-RU"/>
        </w:rPr>
      </w:pPr>
    </w:p>
    <w:p w:rsidR="00C26B21" w:rsidRDefault="00C26B21" w:rsidP="00C26B21">
      <w:pPr>
        <w:pStyle w:val="a3"/>
        <w:rPr>
          <w:rFonts w:ascii="Times New Roman"/>
          <w:lang w:val="ru-RU"/>
        </w:rPr>
      </w:pPr>
    </w:p>
    <w:p w:rsidR="00C26B21" w:rsidRDefault="00C26B21" w:rsidP="00C26B21">
      <w:pPr>
        <w:pStyle w:val="a3"/>
        <w:rPr>
          <w:rFonts w:ascii="Times New Roman"/>
          <w:lang w:val="ru-RU"/>
        </w:rPr>
      </w:pPr>
    </w:p>
    <w:p w:rsidR="00C26B21" w:rsidRDefault="00C26B21" w:rsidP="00C26B21">
      <w:pPr>
        <w:pStyle w:val="a3"/>
        <w:rPr>
          <w:rFonts w:ascii="Times New Roman"/>
          <w:lang w:val="ru-RU"/>
        </w:rPr>
      </w:pPr>
    </w:p>
    <w:p w:rsidR="00C26B21" w:rsidRDefault="00C26B21" w:rsidP="00C26B21">
      <w:pPr>
        <w:pStyle w:val="a3"/>
        <w:rPr>
          <w:rFonts w:ascii="Times New Roman"/>
          <w:lang w:val="ru-RU"/>
        </w:rPr>
      </w:pPr>
    </w:p>
    <w:p w:rsidR="00C26B21" w:rsidRDefault="00C26B21" w:rsidP="00C26B21">
      <w:pPr>
        <w:pStyle w:val="a3"/>
        <w:rPr>
          <w:rFonts w:ascii="Times New Roman"/>
          <w:lang w:val="ru-RU"/>
        </w:rPr>
      </w:pPr>
    </w:p>
    <w:p w:rsidR="00C26B21" w:rsidRPr="00843FD2" w:rsidRDefault="00C26B21" w:rsidP="00C26B21">
      <w:pPr>
        <w:pStyle w:val="a3"/>
        <w:rPr>
          <w:rFonts w:ascii="Times New Roman"/>
          <w:lang w:val="ru-RU"/>
        </w:rPr>
      </w:pPr>
    </w:p>
    <w:p w:rsidR="00C26B21" w:rsidRPr="00843FD2" w:rsidRDefault="00C26B21" w:rsidP="00C26B21">
      <w:pPr>
        <w:pStyle w:val="a3"/>
        <w:rPr>
          <w:rFonts w:ascii="Times New Roman"/>
          <w:lang w:val="ru-RU"/>
        </w:rPr>
      </w:pPr>
    </w:p>
    <w:p w:rsidR="00C26B21" w:rsidRPr="00843FD2" w:rsidRDefault="00C26B21" w:rsidP="00C26B21">
      <w:pPr>
        <w:pStyle w:val="a3"/>
        <w:rPr>
          <w:rFonts w:ascii="Times New Roman"/>
          <w:lang w:val="ru-RU"/>
        </w:rPr>
      </w:pPr>
    </w:p>
    <w:p w:rsidR="00C26B21" w:rsidRPr="00843FD2" w:rsidRDefault="00C26B21" w:rsidP="00C26B21">
      <w:pPr>
        <w:pStyle w:val="a3"/>
        <w:rPr>
          <w:rFonts w:ascii="Times New Roman"/>
          <w:lang w:val="ru-RU"/>
        </w:rPr>
      </w:pPr>
    </w:p>
    <w:p w:rsidR="00C26B21" w:rsidRPr="00843FD2" w:rsidRDefault="00C26B21" w:rsidP="00C26B21">
      <w:pPr>
        <w:pStyle w:val="a3"/>
        <w:rPr>
          <w:rFonts w:ascii="Times New Roman"/>
          <w:lang w:val="ru-RU"/>
        </w:rPr>
      </w:pPr>
    </w:p>
    <w:p w:rsidR="00C26B21" w:rsidRDefault="00C26B21" w:rsidP="00C26B21">
      <w:pPr>
        <w:pStyle w:val="a3"/>
        <w:spacing w:before="6"/>
        <w:rPr>
          <w:rFonts w:ascii="Times New Roman"/>
          <w:sz w:val="21"/>
          <w:lang w:val="ru-RU"/>
        </w:rPr>
      </w:pPr>
    </w:p>
    <w:p w:rsidR="00C26B21" w:rsidRDefault="00C26B21" w:rsidP="00C26B21">
      <w:pPr>
        <w:pStyle w:val="a3"/>
        <w:spacing w:before="6"/>
        <w:rPr>
          <w:rFonts w:ascii="Times New Roman"/>
          <w:sz w:val="21"/>
          <w:lang w:val="ru-RU"/>
        </w:rPr>
      </w:pPr>
    </w:p>
    <w:p w:rsidR="00C26B21" w:rsidRDefault="00C26B21" w:rsidP="00C26B21">
      <w:pPr>
        <w:pStyle w:val="a3"/>
        <w:spacing w:before="6"/>
        <w:rPr>
          <w:rFonts w:ascii="Times New Roman"/>
          <w:sz w:val="21"/>
          <w:lang w:val="ru-RU"/>
        </w:rPr>
      </w:pPr>
    </w:p>
    <w:p w:rsidR="00C26B21" w:rsidRPr="00843FD2" w:rsidRDefault="00C26B21" w:rsidP="00C26B21">
      <w:pPr>
        <w:spacing w:before="89"/>
        <w:ind w:left="138"/>
        <w:rPr>
          <w:sz w:val="32"/>
          <w:lang w:val="ru-RU"/>
        </w:rPr>
      </w:pPr>
      <w:r w:rsidRPr="00843FD2">
        <w:rPr>
          <w:sz w:val="32"/>
          <w:lang w:val="ru-RU"/>
        </w:rPr>
        <w:lastRenderedPageBreak/>
        <w:t>Всемирная почтовая конвенция</w:t>
      </w:r>
    </w:p>
    <w:p w:rsidR="00C26B21" w:rsidRPr="00843FD2" w:rsidRDefault="00C26B21" w:rsidP="00C26B21">
      <w:pPr>
        <w:pStyle w:val="3"/>
        <w:spacing w:before="277"/>
        <w:rPr>
          <w:lang w:val="ru-RU"/>
        </w:rPr>
      </w:pPr>
      <w:r w:rsidRPr="00843FD2">
        <w:rPr>
          <w:lang w:val="ru-RU"/>
        </w:rPr>
        <w:t>Оглавление</w:t>
      </w:r>
    </w:p>
    <w:p w:rsidR="00C26B21" w:rsidRPr="00843FD2" w:rsidRDefault="00C26B21" w:rsidP="00C26B21">
      <w:pPr>
        <w:pStyle w:val="a3"/>
        <w:rPr>
          <w:sz w:val="30"/>
          <w:lang w:val="ru-RU"/>
        </w:rPr>
      </w:pPr>
    </w:p>
    <w:p w:rsidR="00C26B21" w:rsidRPr="00843FD2" w:rsidRDefault="00C26B21" w:rsidP="00C26B21">
      <w:pPr>
        <w:pStyle w:val="4"/>
        <w:spacing w:before="205"/>
        <w:rPr>
          <w:lang w:val="ru-RU"/>
        </w:rPr>
      </w:pPr>
      <w:r w:rsidRPr="00843FD2">
        <w:rPr>
          <w:lang w:val="ru-RU"/>
        </w:rPr>
        <w:t>Первая часть</w:t>
      </w:r>
    </w:p>
    <w:p w:rsidR="00C26B21" w:rsidRPr="00843FD2" w:rsidRDefault="00C26B21" w:rsidP="00C26B21">
      <w:pPr>
        <w:ind w:left="138"/>
        <w:rPr>
          <w:sz w:val="24"/>
          <w:lang w:val="ru-RU"/>
        </w:rPr>
      </w:pPr>
      <w:r w:rsidRPr="00843FD2">
        <w:rPr>
          <w:sz w:val="24"/>
          <w:lang w:val="ru-RU"/>
        </w:rPr>
        <w:t>Общие правила, применяемые к международной почтовой службе</w:t>
      </w:r>
    </w:p>
    <w:p w:rsidR="00C26B21" w:rsidRDefault="00C26B21" w:rsidP="00C26B21">
      <w:pPr>
        <w:pStyle w:val="a3"/>
        <w:spacing w:before="232"/>
        <w:ind w:left="138"/>
      </w:pPr>
      <w:proofErr w:type="spellStart"/>
      <w:r>
        <w:t>Статья</w:t>
      </w:r>
      <w:proofErr w:type="spellEnd"/>
    </w:p>
    <w:p w:rsidR="00C26B21" w:rsidRDefault="00C26B21" w:rsidP="00C26B21">
      <w:pPr>
        <w:pStyle w:val="a3"/>
        <w:tabs>
          <w:tab w:val="left" w:pos="704"/>
        </w:tabs>
        <w:ind w:left="248"/>
      </w:pPr>
      <w:r>
        <w:t>1</w:t>
      </w:r>
      <w:r>
        <w:tab/>
      </w:r>
      <w:proofErr w:type="spellStart"/>
      <w:r>
        <w:t>Определения</w:t>
      </w:r>
      <w:proofErr w:type="spellEnd"/>
    </w:p>
    <w:p w:rsidR="00C26B21" w:rsidRPr="00843FD2" w:rsidRDefault="00C26B21" w:rsidP="00C26B21">
      <w:pPr>
        <w:pStyle w:val="a5"/>
        <w:numPr>
          <w:ilvl w:val="1"/>
          <w:numId w:val="63"/>
        </w:numPr>
        <w:tabs>
          <w:tab w:val="left" w:pos="704"/>
          <w:tab w:val="left" w:pos="705"/>
        </w:tabs>
        <w:ind w:right="151" w:hanging="456"/>
        <w:jc w:val="left"/>
        <w:rPr>
          <w:sz w:val="20"/>
          <w:lang w:val="ru-RU"/>
        </w:rPr>
      </w:pPr>
      <w:r w:rsidRPr="00843FD2">
        <w:rPr>
          <w:sz w:val="20"/>
          <w:lang w:val="ru-RU"/>
        </w:rPr>
        <w:t>Назначение субъекта или субъектов, ответственных за выполнение обязательств, вытекающих из присоединения к</w:t>
      </w:r>
      <w:r w:rsidRPr="00843FD2">
        <w:rPr>
          <w:spacing w:val="-9"/>
          <w:sz w:val="20"/>
          <w:lang w:val="ru-RU"/>
        </w:rPr>
        <w:t xml:space="preserve"> </w:t>
      </w:r>
      <w:r w:rsidRPr="00843FD2">
        <w:rPr>
          <w:sz w:val="20"/>
          <w:lang w:val="ru-RU"/>
        </w:rPr>
        <w:t>Конвенции</w:t>
      </w:r>
    </w:p>
    <w:p w:rsidR="00C26B21" w:rsidRDefault="00C26B21" w:rsidP="00C26B21">
      <w:pPr>
        <w:pStyle w:val="a5"/>
        <w:numPr>
          <w:ilvl w:val="1"/>
          <w:numId w:val="63"/>
        </w:numPr>
        <w:tabs>
          <w:tab w:val="left" w:pos="704"/>
          <w:tab w:val="left" w:pos="705"/>
        </w:tabs>
        <w:spacing w:line="229" w:lineRule="exact"/>
        <w:ind w:hanging="456"/>
        <w:jc w:val="left"/>
        <w:rPr>
          <w:sz w:val="20"/>
        </w:rPr>
      </w:pPr>
      <w:proofErr w:type="spellStart"/>
      <w:r>
        <w:rPr>
          <w:sz w:val="20"/>
        </w:rPr>
        <w:t>Универсальная</w:t>
      </w:r>
      <w:proofErr w:type="spellEnd"/>
      <w:r>
        <w:rPr>
          <w:sz w:val="20"/>
        </w:rPr>
        <w:t xml:space="preserve"> </w:t>
      </w:r>
      <w:proofErr w:type="spellStart"/>
      <w:r>
        <w:rPr>
          <w:sz w:val="20"/>
        </w:rPr>
        <w:t>почтовая</w:t>
      </w:r>
      <w:proofErr w:type="spellEnd"/>
      <w:r>
        <w:rPr>
          <w:spacing w:val="-16"/>
          <w:sz w:val="20"/>
        </w:rPr>
        <w:t xml:space="preserve"> </w:t>
      </w:r>
      <w:proofErr w:type="spellStart"/>
      <w:r>
        <w:rPr>
          <w:sz w:val="20"/>
        </w:rPr>
        <w:t>услуга</w:t>
      </w:r>
      <w:proofErr w:type="spellEnd"/>
    </w:p>
    <w:p w:rsidR="00C26B21" w:rsidRDefault="00C26B21" w:rsidP="00C26B21">
      <w:pPr>
        <w:pStyle w:val="a5"/>
        <w:numPr>
          <w:ilvl w:val="1"/>
          <w:numId w:val="63"/>
        </w:numPr>
        <w:tabs>
          <w:tab w:val="left" w:pos="704"/>
          <w:tab w:val="left" w:pos="705"/>
        </w:tabs>
        <w:spacing w:line="229" w:lineRule="exact"/>
        <w:ind w:hanging="456"/>
        <w:jc w:val="left"/>
        <w:rPr>
          <w:sz w:val="20"/>
        </w:rPr>
      </w:pPr>
      <w:proofErr w:type="spellStart"/>
      <w:r>
        <w:rPr>
          <w:sz w:val="20"/>
        </w:rPr>
        <w:t>Свобода</w:t>
      </w:r>
      <w:proofErr w:type="spellEnd"/>
      <w:r>
        <w:rPr>
          <w:spacing w:val="-8"/>
          <w:sz w:val="20"/>
        </w:rPr>
        <w:t xml:space="preserve"> </w:t>
      </w:r>
      <w:proofErr w:type="spellStart"/>
      <w:r>
        <w:rPr>
          <w:sz w:val="20"/>
        </w:rPr>
        <w:t>транзита</w:t>
      </w:r>
      <w:proofErr w:type="spellEnd"/>
    </w:p>
    <w:p w:rsidR="00C26B21" w:rsidRDefault="00C26B21" w:rsidP="00C26B21">
      <w:pPr>
        <w:pStyle w:val="a5"/>
        <w:numPr>
          <w:ilvl w:val="1"/>
          <w:numId w:val="63"/>
        </w:numPr>
        <w:tabs>
          <w:tab w:val="left" w:pos="705"/>
        </w:tabs>
        <w:spacing w:before="1"/>
        <w:ind w:right="147" w:hanging="456"/>
        <w:jc w:val="both"/>
        <w:rPr>
          <w:sz w:val="20"/>
        </w:rPr>
      </w:pPr>
      <w:r w:rsidRPr="00843FD2">
        <w:rPr>
          <w:sz w:val="20"/>
          <w:lang w:val="ru-RU"/>
        </w:rPr>
        <w:t xml:space="preserve">Принадлежность почтовых отправлений. Отзыв отправлений с почты. Изменение или исправление адреса </w:t>
      </w:r>
      <w:r w:rsidRPr="00843FD2">
        <w:rPr>
          <w:b/>
          <w:sz w:val="20"/>
          <w:lang w:val="ru-RU"/>
        </w:rPr>
        <w:t xml:space="preserve">и/или наименования юридического лица, и/или фамилии, имени, отчества (при наличии) адресата. </w:t>
      </w:r>
      <w:proofErr w:type="spellStart"/>
      <w:r>
        <w:rPr>
          <w:sz w:val="20"/>
        </w:rPr>
        <w:t>Переадресование</w:t>
      </w:r>
      <w:proofErr w:type="spellEnd"/>
      <w:r>
        <w:rPr>
          <w:sz w:val="20"/>
        </w:rPr>
        <w:t xml:space="preserve">. </w:t>
      </w:r>
      <w:proofErr w:type="spellStart"/>
      <w:r>
        <w:rPr>
          <w:sz w:val="20"/>
        </w:rPr>
        <w:t>Возврат</w:t>
      </w:r>
      <w:proofErr w:type="spellEnd"/>
      <w:r>
        <w:rPr>
          <w:sz w:val="20"/>
        </w:rPr>
        <w:t xml:space="preserve"> </w:t>
      </w:r>
      <w:proofErr w:type="spellStart"/>
      <w:r>
        <w:rPr>
          <w:sz w:val="20"/>
        </w:rPr>
        <w:t>отправителю</w:t>
      </w:r>
      <w:proofErr w:type="spellEnd"/>
      <w:r>
        <w:rPr>
          <w:sz w:val="20"/>
        </w:rPr>
        <w:t xml:space="preserve"> </w:t>
      </w:r>
      <w:proofErr w:type="spellStart"/>
      <w:r>
        <w:rPr>
          <w:sz w:val="20"/>
        </w:rPr>
        <w:t>не</w:t>
      </w:r>
      <w:proofErr w:type="spellEnd"/>
      <w:r>
        <w:rPr>
          <w:sz w:val="20"/>
        </w:rPr>
        <w:t xml:space="preserve"> </w:t>
      </w:r>
      <w:proofErr w:type="spellStart"/>
      <w:r>
        <w:rPr>
          <w:sz w:val="20"/>
        </w:rPr>
        <w:t>поддающихся</w:t>
      </w:r>
      <w:proofErr w:type="spellEnd"/>
      <w:r>
        <w:rPr>
          <w:sz w:val="20"/>
        </w:rPr>
        <w:t xml:space="preserve"> </w:t>
      </w:r>
      <w:proofErr w:type="spellStart"/>
      <w:r>
        <w:rPr>
          <w:sz w:val="20"/>
        </w:rPr>
        <w:t>доставке</w:t>
      </w:r>
      <w:proofErr w:type="spellEnd"/>
      <w:r>
        <w:rPr>
          <w:spacing w:val="-10"/>
          <w:sz w:val="20"/>
        </w:rPr>
        <w:t xml:space="preserve"> </w:t>
      </w:r>
      <w:proofErr w:type="spellStart"/>
      <w:r>
        <w:rPr>
          <w:sz w:val="20"/>
        </w:rPr>
        <w:t>отправлений</w:t>
      </w:r>
      <w:proofErr w:type="spellEnd"/>
    </w:p>
    <w:p w:rsidR="00C26B21" w:rsidRDefault="00C26B21" w:rsidP="00C26B21">
      <w:pPr>
        <w:pStyle w:val="a5"/>
        <w:numPr>
          <w:ilvl w:val="1"/>
          <w:numId w:val="63"/>
        </w:numPr>
        <w:tabs>
          <w:tab w:val="left" w:pos="705"/>
          <w:tab w:val="left" w:pos="706"/>
        </w:tabs>
        <w:spacing w:line="228" w:lineRule="exact"/>
        <w:ind w:left="705" w:hanging="456"/>
        <w:jc w:val="left"/>
        <w:rPr>
          <w:sz w:val="20"/>
        </w:rPr>
      </w:pPr>
      <w:proofErr w:type="spellStart"/>
      <w:r>
        <w:rPr>
          <w:sz w:val="20"/>
        </w:rPr>
        <w:t>Почтовые</w:t>
      </w:r>
      <w:proofErr w:type="spellEnd"/>
      <w:r>
        <w:rPr>
          <w:spacing w:val="-8"/>
          <w:sz w:val="20"/>
        </w:rPr>
        <w:t xml:space="preserve"> </w:t>
      </w:r>
      <w:proofErr w:type="spellStart"/>
      <w:r>
        <w:rPr>
          <w:sz w:val="20"/>
        </w:rPr>
        <w:t>марки</w:t>
      </w:r>
      <w:proofErr w:type="spellEnd"/>
    </w:p>
    <w:p w:rsidR="00C26B21" w:rsidRDefault="00C26B21" w:rsidP="00C26B21">
      <w:pPr>
        <w:pStyle w:val="a5"/>
        <w:numPr>
          <w:ilvl w:val="1"/>
          <w:numId w:val="63"/>
        </w:numPr>
        <w:tabs>
          <w:tab w:val="left" w:pos="705"/>
          <w:tab w:val="left" w:pos="706"/>
        </w:tabs>
        <w:ind w:left="705" w:hanging="456"/>
        <w:jc w:val="left"/>
        <w:rPr>
          <w:sz w:val="20"/>
        </w:rPr>
      </w:pPr>
      <w:proofErr w:type="spellStart"/>
      <w:r>
        <w:rPr>
          <w:sz w:val="20"/>
        </w:rPr>
        <w:t>Устойчивое</w:t>
      </w:r>
      <w:proofErr w:type="spellEnd"/>
      <w:r>
        <w:rPr>
          <w:spacing w:val="-9"/>
          <w:sz w:val="20"/>
        </w:rPr>
        <w:t xml:space="preserve"> </w:t>
      </w:r>
      <w:proofErr w:type="spellStart"/>
      <w:r>
        <w:rPr>
          <w:sz w:val="20"/>
        </w:rPr>
        <w:t>развитие</w:t>
      </w:r>
      <w:proofErr w:type="spellEnd"/>
    </w:p>
    <w:p w:rsidR="00C26B21" w:rsidRDefault="00C26B21" w:rsidP="00C26B21">
      <w:pPr>
        <w:pStyle w:val="a5"/>
        <w:numPr>
          <w:ilvl w:val="1"/>
          <w:numId w:val="63"/>
        </w:numPr>
        <w:tabs>
          <w:tab w:val="left" w:pos="705"/>
          <w:tab w:val="left" w:pos="706"/>
        </w:tabs>
        <w:ind w:left="705" w:hanging="456"/>
        <w:jc w:val="left"/>
        <w:rPr>
          <w:sz w:val="20"/>
        </w:rPr>
      </w:pPr>
      <w:proofErr w:type="spellStart"/>
      <w:r>
        <w:rPr>
          <w:sz w:val="20"/>
        </w:rPr>
        <w:t>Почтовая</w:t>
      </w:r>
      <w:proofErr w:type="spellEnd"/>
      <w:r>
        <w:rPr>
          <w:spacing w:val="-10"/>
          <w:sz w:val="20"/>
        </w:rPr>
        <w:t xml:space="preserve"> </w:t>
      </w:r>
      <w:proofErr w:type="spellStart"/>
      <w:r>
        <w:rPr>
          <w:sz w:val="20"/>
        </w:rPr>
        <w:t>безопасность</w:t>
      </w:r>
      <w:proofErr w:type="spellEnd"/>
    </w:p>
    <w:p w:rsidR="00C26B21" w:rsidRDefault="00C26B21" w:rsidP="00C26B21">
      <w:pPr>
        <w:pStyle w:val="a5"/>
        <w:numPr>
          <w:ilvl w:val="1"/>
          <w:numId w:val="63"/>
        </w:numPr>
        <w:tabs>
          <w:tab w:val="left" w:pos="705"/>
          <w:tab w:val="left" w:pos="706"/>
        </w:tabs>
        <w:ind w:left="705" w:hanging="456"/>
        <w:jc w:val="left"/>
        <w:rPr>
          <w:sz w:val="20"/>
        </w:rPr>
      </w:pPr>
      <w:proofErr w:type="spellStart"/>
      <w:r>
        <w:rPr>
          <w:sz w:val="20"/>
        </w:rPr>
        <w:t>Правонарушения</w:t>
      </w:r>
      <w:proofErr w:type="spellEnd"/>
    </w:p>
    <w:p w:rsidR="00C26B21" w:rsidRDefault="00C26B21" w:rsidP="00C26B21">
      <w:pPr>
        <w:pStyle w:val="a5"/>
        <w:numPr>
          <w:ilvl w:val="1"/>
          <w:numId w:val="63"/>
        </w:numPr>
        <w:tabs>
          <w:tab w:val="left" w:pos="706"/>
          <w:tab w:val="left" w:pos="707"/>
        </w:tabs>
        <w:ind w:left="706" w:hanging="567"/>
        <w:jc w:val="left"/>
        <w:rPr>
          <w:sz w:val="20"/>
        </w:rPr>
      </w:pPr>
      <w:proofErr w:type="spellStart"/>
      <w:r>
        <w:rPr>
          <w:sz w:val="20"/>
        </w:rPr>
        <w:t>Обработка</w:t>
      </w:r>
      <w:proofErr w:type="spellEnd"/>
      <w:r>
        <w:rPr>
          <w:sz w:val="20"/>
        </w:rPr>
        <w:t xml:space="preserve"> </w:t>
      </w:r>
      <w:proofErr w:type="spellStart"/>
      <w:r>
        <w:rPr>
          <w:sz w:val="20"/>
        </w:rPr>
        <w:t>персональных</w:t>
      </w:r>
      <w:proofErr w:type="spellEnd"/>
      <w:r>
        <w:rPr>
          <w:spacing w:val="-17"/>
          <w:sz w:val="20"/>
        </w:rPr>
        <w:t xml:space="preserve"> </w:t>
      </w:r>
      <w:proofErr w:type="spellStart"/>
      <w:r>
        <w:rPr>
          <w:sz w:val="20"/>
        </w:rPr>
        <w:t>данных</w:t>
      </w:r>
      <w:proofErr w:type="spellEnd"/>
    </w:p>
    <w:p w:rsidR="00C26B21" w:rsidRPr="00843FD2" w:rsidRDefault="00C26B21" w:rsidP="00C26B21">
      <w:pPr>
        <w:pStyle w:val="a5"/>
        <w:numPr>
          <w:ilvl w:val="1"/>
          <w:numId w:val="63"/>
        </w:numPr>
        <w:tabs>
          <w:tab w:val="left" w:pos="706"/>
          <w:tab w:val="left" w:pos="707"/>
        </w:tabs>
        <w:spacing w:line="229" w:lineRule="exact"/>
        <w:ind w:left="706" w:hanging="567"/>
        <w:jc w:val="left"/>
        <w:rPr>
          <w:sz w:val="20"/>
          <w:lang w:val="ru-RU"/>
        </w:rPr>
      </w:pPr>
      <w:r w:rsidRPr="00843FD2">
        <w:rPr>
          <w:sz w:val="20"/>
          <w:lang w:val="ru-RU"/>
        </w:rPr>
        <w:t>Обмен закрытыми депешами с воинскими</w:t>
      </w:r>
      <w:r w:rsidRPr="00843FD2">
        <w:rPr>
          <w:spacing w:val="-19"/>
          <w:sz w:val="20"/>
          <w:lang w:val="ru-RU"/>
        </w:rPr>
        <w:t xml:space="preserve"> </w:t>
      </w:r>
      <w:r w:rsidRPr="00843FD2">
        <w:rPr>
          <w:sz w:val="20"/>
          <w:lang w:val="ru-RU"/>
        </w:rPr>
        <w:t>частями</w:t>
      </w:r>
    </w:p>
    <w:p w:rsidR="00C26B21" w:rsidRPr="00843FD2" w:rsidRDefault="00C26B21" w:rsidP="00C26B21">
      <w:pPr>
        <w:pStyle w:val="a5"/>
        <w:numPr>
          <w:ilvl w:val="1"/>
          <w:numId w:val="63"/>
        </w:numPr>
        <w:tabs>
          <w:tab w:val="left" w:pos="706"/>
          <w:tab w:val="left" w:pos="707"/>
        </w:tabs>
        <w:spacing w:line="228" w:lineRule="exact"/>
        <w:ind w:left="706" w:hanging="567"/>
        <w:jc w:val="left"/>
        <w:rPr>
          <w:sz w:val="20"/>
          <w:lang w:val="ru-RU"/>
        </w:rPr>
      </w:pPr>
      <w:r w:rsidRPr="00843FD2">
        <w:rPr>
          <w:sz w:val="20"/>
          <w:lang w:val="ru-RU"/>
        </w:rPr>
        <w:t>Подача отправлений письменной корреспонденции за</w:t>
      </w:r>
      <w:r w:rsidRPr="00843FD2">
        <w:rPr>
          <w:spacing w:val="-22"/>
          <w:sz w:val="20"/>
          <w:lang w:val="ru-RU"/>
        </w:rPr>
        <w:t xml:space="preserve"> </w:t>
      </w:r>
      <w:r w:rsidRPr="00843FD2">
        <w:rPr>
          <w:sz w:val="20"/>
          <w:lang w:val="ru-RU"/>
        </w:rPr>
        <w:t>границей</w:t>
      </w:r>
    </w:p>
    <w:p w:rsidR="00C26B21" w:rsidRDefault="00C26B21" w:rsidP="00C26B21">
      <w:pPr>
        <w:pStyle w:val="5"/>
        <w:numPr>
          <w:ilvl w:val="1"/>
          <w:numId w:val="63"/>
        </w:numPr>
        <w:tabs>
          <w:tab w:val="left" w:pos="706"/>
          <w:tab w:val="left" w:pos="707"/>
        </w:tabs>
        <w:spacing w:line="229" w:lineRule="exact"/>
        <w:ind w:left="706" w:hanging="567"/>
        <w:jc w:val="left"/>
      </w:pPr>
      <w:proofErr w:type="spellStart"/>
      <w:r>
        <w:t>Использование</w:t>
      </w:r>
      <w:proofErr w:type="spellEnd"/>
      <w:r>
        <w:t xml:space="preserve"> </w:t>
      </w:r>
      <w:proofErr w:type="spellStart"/>
      <w:r>
        <w:t>бланков</w:t>
      </w:r>
      <w:proofErr w:type="spellEnd"/>
      <w:r>
        <w:rPr>
          <w:spacing w:val="-13"/>
        </w:rPr>
        <w:t xml:space="preserve"> </w:t>
      </w:r>
      <w:r>
        <w:t>ВПС</w:t>
      </w:r>
    </w:p>
    <w:p w:rsidR="00C26B21" w:rsidRDefault="00C26B21" w:rsidP="00C26B21">
      <w:pPr>
        <w:pStyle w:val="a3"/>
        <w:rPr>
          <w:b/>
          <w:sz w:val="22"/>
        </w:rPr>
      </w:pPr>
    </w:p>
    <w:p w:rsidR="00C26B21" w:rsidRDefault="00C26B21" w:rsidP="00C26B21">
      <w:pPr>
        <w:pStyle w:val="a3"/>
        <w:rPr>
          <w:b/>
          <w:sz w:val="18"/>
        </w:rPr>
      </w:pPr>
    </w:p>
    <w:p w:rsidR="00C26B21" w:rsidRDefault="00C26B21" w:rsidP="00C26B21">
      <w:pPr>
        <w:ind w:left="138"/>
        <w:rPr>
          <w:sz w:val="24"/>
        </w:rPr>
      </w:pPr>
      <w:proofErr w:type="spellStart"/>
      <w:r>
        <w:rPr>
          <w:sz w:val="24"/>
        </w:rPr>
        <w:t>Вторая</w:t>
      </w:r>
      <w:proofErr w:type="spellEnd"/>
      <w:r>
        <w:rPr>
          <w:sz w:val="24"/>
        </w:rPr>
        <w:t xml:space="preserve"> </w:t>
      </w:r>
      <w:proofErr w:type="spellStart"/>
      <w:r>
        <w:rPr>
          <w:sz w:val="24"/>
        </w:rPr>
        <w:t>часть</w:t>
      </w:r>
      <w:proofErr w:type="spellEnd"/>
    </w:p>
    <w:p w:rsidR="00C26B21" w:rsidRPr="00843FD2" w:rsidRDefault="00C26B21" w:rsidP="00C26B21">
      <w:pPr>
        <w:ind w:left="138"/>
        <w:rPr>
          <w:sz w:val="24"/>
          <w:lang w:val="ru-RU"/>
        </w:rPr>
      </w:pPr>
      <w:r w:rsidRPr="00843FD2">
        <w:rPr>
          <w:sz w:val="24"/>
          <w:lang w:val="ru-RU"/>
        </w:rPr>
        <w:t>Нормативы и контрольные цифры в области качества службы</w:t>
      </w:r>
    </w:p>
    <w:p w:rsidR="00C26B21" w:rsidRPr="00843FD2" w:rsidRDefault="00C26B21" w:rsidP="00C26B21">
      <w:pPr>
        <w:pStyle w:val="a5"/>
        <w:numPr>
          <w:ilvl w:val="1"/>
          <w:numId w:val="63"/>
        </w:numPr>
        <w:tabs>
          <w:tab w:val="left" w:pos="704"/>
          <w:tab w:val="left" w:pos="705"/>
        </w:tabs>
        <w:spacing w:before="230"/>
        <w:ind w:hanging="566"/>
        <w:jc w:val="left"/>
        <w:rPr>
          <w:sz w:val="20"/>
          <w:lang w:val="ru-RU"/>
        </w:rPr>
      </w:pPr>
      <w:r w:rsidRPr="00843FD2">
        <w:rPr>
          <w:sz w:val="20"/>
          <w:lang w:val="ru-RU"/>
        </w:rPr>
        <w:t>Нормативы и контрольные цифры в области качества</w:t>
      </w:r>
      <w:r w:rsidRPr="00843FD2">
        <w:rPr>
          <w:spacing w:val="-22"/>
          <w:sz w:val="20"/>
          <w:lang w:val="ru-RU"/>
        </w:rPr>
        <w:t xml:space="preserve"> </w:t>
      </w:r>
      <w:r w:rsidRPr="00843FD2">
        <w:rPr>
          <w:sz w:val="20"/>
          <w:lang w:val="ru-RU"/>
        </w:rPr>
        <w:t>службы</w:t>
      </w:r>
    </w:p>
    <w:p w:rsidR="00C26B21" w:rsidRPr="00843FD2" w:rsidRDefault="00C26B21" w:rsidP="00C26B21">
      <w:pPr>
        <w:pStyle w:val="a3"/>
        <w:rPr>
          <w:sz w:val="22"/>
          <w:lang w:val="ru-RU"/>
        </w:rPr>
      </w:pPr>
    </w:p>
    <w:p w:rsidR="00C26B21" w:rsidRPr="00843FD2" w:rsidRDefault="00C26B21" w:rsidP="00C26B21">
      <w:pPr>
        <w:pStyle w:val="a3"/>
        <w:spacing w:before="11"/>
        <w:rPr>
          <w:sz w:val="17"/>
          <w:lang w:val="ru-RU"/>
        </w:rPr>
      </w:pPr>
    </w:p>
    <w:p w:rsidR="00C26B21" w:rsidRPr="00843FD2" w:rsidRDefault="00C26B21" w:rsidP="00C26B21">
      <w:pPr>
        <w:pStyle w:val="4"/>
        <w:rPr>
          <w:lang w:val="ru-RU"/>
        </w:rPr>
      </w:pPr>
      <w:r w:rsidRPr="00843FD2">
        <w:rPr>
          <w:lang w:val="ru-RU"/>
        </w:rPr>
        <w:t>Третья часть</w:t>
      </w:r>
    </w:p>
    <w:p w:rsidR="00C26B21" w:rsidRPr="00843FD2" w:rsidRDefault="00C26B21" w:rsidP="00C26B21">
      <w:pPr>
        <w:ind w:left="138"/>
        <w:rPr>
          <w:sz w:val="24"/>
          <w:lang w:val="ru-RU"/>
        </w:rPr>
      </w:pPr>
      <w:r w:rsidRPr="00843FD2">
        <w:rPr>
          <w:sz w:val="24"/>
          <w:lang w:val="ru-RU"/>
        </w:rPr>
        <w:t>Тарифы, дополнительные тарифы и освобождение от оплаты почтовых тарифов</w:t>
      </w:r>
    </w:p>
    <w:p w:rsidR="00C26B21" w:rsidRDefault="00C26B21" w:rsidP="00C26B21">
      <w:pPr>
        <w:pStyle w:val="a5"/>
        <w:numPr>
          <w:ilvl w:val="1"/>
          <w:numId w:val="63"/>
        </w:numPr>
        <w:tabs>
          <w:tab w:val="left" w:pos="704"/>
          <w:tab w:val="left" w:pos="705"/>
        </w:tabs>
        <w:spacing w:before="229"/>
        <w:ind w:hanging="566"/>
        <w:jc w:val="left"/>
        <w:rPr>
          <w:sz w:val="20"/>
        </w:rPr>
      </w:pPr>
      <w:proofErr w:type="spellStart"/>
      <w:r>
        <w:rPr>
          <w:sz w:val="20"/>
        </w:rPr>
        <w:t>Тарифы</w:t>
      </w:r>
      <w:proofErr w:type="spellEnd"/>
    </w:p>
    <w:p w:rsidR="00C26B21" w:rsidRDefault="00C26B21" w:rsidP="00C26B21">
      <w:pPr>
        <w:pStyle w:val="a5"/>
        <w:numPr>
          <w:ilvl w:val="1"/>
          <w:numId w:val="63"/>
        </w:numPr>
        <w:tabs>
          <w:tab w:val="left" w:pos="704"/>
          <w:tab w:val="left" w:pos="705"/>
        </w:tabs>
        <w:ind w:hanging="566"/>
        <w:jc w:val="left"/>
        <w:rPr>
          <w:sz w:val="20"/>
        </w:rPr>
      </w:pPr>
      <w:proofErr w:type="spellStart"/>
      <w:r>
        <w:rPr>
          <w:sz w:val="20"/>
        </w:rPr>
        <w:t>Освобождение</w:t>
      </w:r>
      <w:proofErr w:type="spellEnd"/>
      <w:r>
        <w:rPr>
          <w:sz w:val="20"/>
        </w:rPr>
        <w:t xml:space="preserve"> </w:t>
      </w:r>
      <w:proofErr w:type="spellStart"/>
      <w:r>
        <w:rPr>
          <w:sz w:val="20"/>
        </w:rPr>
        <w:t>от</w:t>
      </w:r>
      <w:proofErr w:type="spellEnd"/>
      <w:r>
        <w:rPr>
          <w:sz w:val="20"/>
        </w:rPr>
        <w:t xml:space="preserve"> </w:t>
      </w:r>
      <w:proofErr w:type="spellStart"/>
      <w:r>
        <w:rPr>
          <w:sz w:val="20"/>
        </w:rPr>
        <w:t>оплаты</w:t>
      </w:r>
      <w:proofErr w:type="spellEnd"/>
      <w:r>
        <w:rPr>
          <w:sz w:val="20"/>
        </w:rPr>
        <w:t xml:space="preserve"> </w:t>
      </w:r>
      <w:proofErr w:type="spellStart"/>
      <w:r>
        <w:rPr>
          <w:sz w:val="20"/>
        </w:rPr>
        <w:t>почтовых</w:t>
      </w:r>
      <w:proofErr w:type="spellEnd"/>
      <w:r>
        <w:rPr>
          <w:spacing w:val="-21"/>
          <w:sz w:val="20"/>
        </w:rPr>
        <w:t xml:space="preserve"> </w:t>
      </w:r>
      <w:proofErr w:type="spellStart"/>
      <w:r>
        <w:rPr>
          <w:sz w:val="20"/>
        </w:rPr>
        <w:t>тарифов</w:t>
      </w:r>
      <w:proofErr w:type="spellEnd"/>
    </w:p>
    <w:p w:rsidR="00C26B21" w:rsidRDefault="00C26B21" w:rsidP="00C26B21">
      <w:pPr>
        <w:pStyle w:val="a3"/>
        <w:rPr>
          <w:sz w:val="22"/>
        </w:rPr>
      </w:pPr>
    </w:p>
    <w:p w:rsidR="00C26B21" w:rsidRDefault="00C26B21" w:rsidP="00C26B21">
      <w:pPr>
        <w:pStyle w:val="a3"/>
        <w:spacing w:before="11"/>
        <w:rPr>
          <w:sz w:val="17"/>
        </w:rPr>
      </w:pPr>
    </w:p>
    <w:p w:rsidR="00C26B21" w:rsidRDefault="00C26B21" w:rsidP="00C26B21">
      <w:pPr>
        <w:pStyle w:val="4"/>
      </w:pPr>
      <w:proofErr w:type="spellStart"/>
      <w:r>
        <w:t>Четвертая</w:t>
      </w:r>
      <w:proofErr w:type="spellEnd"/>
      <w:r>
        <w:t xml:space="preserve"> </w:t>
      </w:r>
      <w:proofErr w:type="spellStart"/>
      <w:r>
        <w:t>часть</w:t>
      </w:r>
      <w:proofErr w:type="spellEnd"/>
    </w:p>
    <w:p w:rsidR="00C26B21" w:rsidRDefault="00C26B21" w:rsidP="00C26B21">
      <w:pPr>
        <w:ind w:left="138"/>
        <w:rPr>
          <w:sz w:val="24"/>
        </w:rPr>
      </w:pPr>
      <w:proofErr w:type="spellStart"/>
      <w:r>
        <w:rPr>
          <w:sz w:val="24"/>
        </w:rPr>
        <w:t>Основные</w:t>
      </w:r>
      <w:proofErr w:type="spellEnd"/>
      <w:r>
        <w:rPr>
          <w:sz w:val="24"/>
        </w:rPr>
        <w:t xml:space="preserve"> и </w:t>
      </w:r>
      <w:proofErr w:type="spellStart"/>
      <w:r>
        <w:rPr>
          <w:sz w:val="24"/>
        </w:rPr>
        <w:t>дополнительные</w:t>
      </w:r>
      <w:proofErr w:type="spellEnd"/>
      <w:r>
        <w:rPr>
          <w:sz w:val="24"/>
        </w:rPr>
        <w:t xml:space="preserve"> </w:t>
      </w:r>
      <w:proofErr w:type="spellStart"/>
      <w:r>
        <w:rPr>
          <w:sz w:val="24"/>
        </w:rPr>
        <w:t>услуги</w:t>
      </w:r>
      <w:proofErr w:type="spellEnd"/>
    </w:p>
    <w:p w:rsidR="00C26B21" w:rsidRDefault="00C26B21" w:rsidP="00C26B21">
      <w:pPr>
        <w:pStyle w:val="a5"/>
        <w:numPr>
          <w:ilvl w:val="1"/>
          <w:numId w:val="63"/>
        </w:numPr>
        <w:tabs>
          <w:tab w:val="left" w:pos="704"/>
          <w:tab w:val="left" w:pos="705"/>
        </w:tabs>
        <w:spacing w:before="230"/>
        <w:ind w:hanging="566"/>
        <w:jc w:val="left"/>
        <w:rPr>
          <w:sz w:val="20"/>
        </w:rPr>
      </w:pPr>
      <w:proofErr w:type="spellStart"/>
      <w:r>
        <w:rPr>
          <w:sz w:val="20"/>
        </w:rPr>
        <w:t>Основные</w:t>
      </w:r>
      <w:proofErr w:type="spellEnd"/>
      <w:r>
        <w:rPr>
          <w:spacing w:val="-9"/>
          <w:sz w:val="20"/>
        </w:rPr>
        <w:t xml:space="preserve"> </w:t>
      </w:r>
      <w:proofErr w:type="spellStart"/>
      <w:r>
        <w:rPr>
          <w:sz w:val="20"/>
        </w:rPr>
        <w:t>услуги</w:t>
      </w:r>
      <w:proofErr w:type="spellEnd"/>
    </w:p>
    <w:p w:rsidR="00C26B21" w:rsidRDefault="00C26B21" w:rsidP="00C26B21">
      <w:pPr>
        <w:pStyle w:val="a5"/>
        <w:numPr>
          <w:ilvl w:val="1"/>
          <w:numId w:val="63"/>
        </w:numPr>
        <w:tabs>
          <w:tab w:val="left" w:pos="704"/>
          <w:tab w:val="left" w:pos="705"/>
        </w:tabs>
        <w:spacing w:before="12"/>
        <w:ind w:hanging="566"/>
        <w:jc w:val="left"/>
        <w:rPr>
          <w:sz w:val="20"/>
        </w:rPr>
      </w:pPr>
      <w:proofErr w:type="spellStart"/>
      <w:r>
        <w:rPr>
          <w:sz w:val="20"/>
        </w:rPr>
        <w:t>Дополнительные</w:t>
      </w:r>
      <w:proofErr w:type="spellEnd"/>
      <w:r>
        <w:rPr>
          <w:spacing w:val="-10"/>
          <w:sz w:val="20"/>
        </w:rPr>
        <w:t xml:space="preserve"> </w:t>
      </w:r>
      <w:proofErr w:type="spellStart"/>
      <w:r>
        <w:rPr>
          <w:sz w:val="20"/>
        </w:rPr>
        <w:t>услуги</w:t>
      </w:r>
      <w:proofErr w:type="spellEnd"/>
    </w:p>
    <w:p w:rsidR="00C26B21" w:rsidRDefault="00C26B21" w:rsidP="00C26B21">
      <w:pPr>
        <w:pStyle w:val="a3"/>
      </w:pPr>
    </w:p>
    <w:p w:rsidR="00C26B21" w:rsidRDefault="00C26B21" w:rsidP="00C26B21">
      <w:pPr>
        <w:pStyle w:val="a3"/>
        <w:spacing w:before="1"/>
        <w:rPr>
          <w:sz w:val="18"/>
        </w:rPr>
      </w:pPr>
    </w:p>
    <w:p w:rsidR="00C26B21" w:rsidRDefault="00C26B21" w:rsidP="00C26B21">
      <w:pPr>
        <w:pStyle w:val="4"/>
        <w:spacing w:before="93"/>
        <w:ind w:left="152"/>
      </w:pPr>
      <w:proofErr w:type="spellStart"/>
      <w:r>
        <w:t>Пятая</w:t>
      </w:r>
      <w:proofErr w:type="spellEnd"/>
      <w:r>
        <w:t xml:space="preserve"> </w:t>
      </w:r>
      <w:proofErr w:type="spellStart"/>
      <w:r>
        <w:t>часть</w:t>
      </w:r>
      <w:proofErr w:type="spellEnd"/>
    </w:p>
    <w:p w:rsidR="00C26B21" w:rsidRDefault="00C26B21" w:rsidP="00C26B21">
      <w:pPr>
        <w:ind w:left="151"/>
        <w:rPr>
          <w:sz w:val="24"/>
        </w:rPr>
      </w:pPr>
      <w:proofErr w:type="spellStart"/>
      <w:r>
        <w:rPr>
          <w:sz w:val="24"/>
        </w:rPr>
        <w:t>Запрещения</w:t>
      </w:r>
      <w:proofErr w:type="spellEnd"/>
      <w:r>
        <w:rPr>
          <w:sz w:val="24"/>
        </w:rPr>
        <w:t xml:space="preserve"> и </w:t>
      </w:r>
      <w:proofErr w:type="spellStart"/>
      <w:r>
        <w:rPr>
          <w:sz w:val="24"/>
        </w:rPr>
        <w:t>таможенные</w:t>
      </w:r>
      <w:proofErr w:type="spellEnd"/>
      <w:r>
        <w:rPr>
          <w:sz w:val="24"/>
        </w:rPr>
        <w:t xml:space="preserve"> </w:t>
      </w:r>
      <w:proofErr w:type="spellStart"/>
      <w:r>
        <w:rPr>
          <w:sz w:val="24"/>
        </w:rPr>
        <w:t>вопросы</w:t>
      </w:r>
      <w:proofErr w:type="spellEnd"/>
    </w:p>
    <w:p w:rsidR="00C26B21" w:rsidRDefault="00C26B21" w:rsidP="00C26B21">
      <w:pPr>
        <w:pStyle w:val="a3"/>
        <w:spacing w:before="9"/>
      </w:pPr>
    </w:p>
    <w:p w:rsidR="00C26B21" w:rsidRDefault="00C26B21" w:rsidP="00C26B21">
      <w:pPr>
        <w:pStyle w:val="a5"/>
        <w:numPr>
          <w:ilvl w:val="1"/>
          <w:numId w:val="63"/>
        </w:numPr>
        <w:tabs>
          <w:tab w:val="left" w:pos="718"/>
          <w:tab w:val="left" w:pos="719"/>
        </w:tabs>
        <w:ind w:left="718" w:hanging="566"/>
        <w:jc w:val="left"/>
        <w:rPr>
          <w:sz w:val="20"/>
        </w:rPr>
      </w:pPr>
      <w:proofErr w:type="spellStart"/>
      <w:r>
        <w:rPr>
          <w:sz w:val="20"/>
        </w:rPr>
        <w:t>Недопускаемые</w:t>
      </w:r>
      <w:proofErr w:type="spellEnd"/>
      <w:r>
        <w:rPr>
          <w:sz w:val="20"/>
        </w:rPr>
        <w:t xml:space="preserve"> </w:t>
      </w:r>
      <w:proofErr w:type="spellStart"/>
      <w:r>
        <w:rPr>
          <w:sz w:val="20"/>
        </w:rPr>
        <w:t>отправления</w:t>
      </w:r>
      <w:proofErr w:type="spellEnd"/>
      <w:r>
        <w:rPr>
          <w:sz w:val="20"/>
        </w:rPr>
        <w:t>.</w:t>
      </w:r>
      <w:r>
        <w:rPr>
          <w:spacing w:val="-18"/>
          <w:sz w:val="20"/>
        </w:rPr>
        <w:t xml:space="preserve"> </w:t>
      </w:r>
      <w:proofErr w:type="spellStart"/>
      <w:r>
        <w:rPr>
          <w:sz w:val="20"/>
        </w:rPr>
        <w:t>Запрещения</w:t>
      </w:r>
      <w:proofErr w:type="spellEnd"/>
    </w:p>
    <w:p w:rsidR="00C26B21" w:rsidRPr="00843FD2" w:rsidRDefault="00C26B21" w:rsidP="00C26B21">
      <w:pPr>
        <w:pStyle w:val="a5"/>
        <w:numPr>
          <w:ilvl w:val="1"/>
          <w:numId w:val="63"/>
        </w:numPr>
        <w:tabs>
          <w:tab w:val="left" w:pos="718"/>
          <w:tab w:val="left" w:pos="719"/>
        </w:tabs>
        <w:ind w:left="718" w:hanging="566"/>
        <w:jc w:val="left"/>
        <w:rPr>
          <w:sz w:val="20"/>
          <w:lang w:val="ru-RU"/>
        </w:rPr>
      </w:pPr>
      <w:r w:rsidRPr="00843FD2">
        <w:rPr>
          <w:sz w:val="20"/>
          <w:lang w:val="ru-RU"/>
        </w:rPr>
        <w:t>Таможенный контроль. Таможенные пошлины и другие</w:t>
      </w:r>
      <w:r w:rsidRPr="00843FD2">
        <w:rPr>
          <w:spacing w:val="-23"/>
          <w:sz w:val="20"/>
          <w:lang w:val="ru-RU"/>
        </w:rPr>
        <w:t xml:space="preserve"> </w:t>
      </w:r>
      <w:r w:rsidRPr="00843FD2">
        <w:rPr>
          <w:sz w:val="20"/>
          <w:lang w:val="ru-RU"/>
        </w:rPr>
        <w:t>сборы</w:t>
      </w:r>
    </w:p>
    <w:p w:rsidR="00C26B21" w:rsidRPr="00843FD2" w:rsidRDefault="00C26B21" w:rsidP="00C26B21">
      <w:pPr>
        <w:pStyle w:val="a3"/>
        <w:rPr>
          <w:sz w:val="22"/>
          <w:lang w:val="ru-RU"/>
        </w:rPr>
      </w:pPr>
    </w:p>
    <w:p w:rsidR="00C26B21" w:rsidRPr="00843FD2" w:rsidRDefault="00C26B21" w:rsidP="00C26B21">
      <w:pPr>
        <w:pStyle w:val="a3"/>
        <w:spacing w:before="10"/>
        <w:rPr>
          <w:sz w:val="17"/>
          <w:lang w:val="ru-RU"/>
        </w:rPr>
      </w:pPr>
    </w:p>
    <w:p w:rsidR="00C26B21" w:rsidRDefault="00C26B21" w:rsidP="00C26B21">
      <w:pPr>
        <w:pStyle w:val="4"/>
        <w:ind w:left="152" w:right="-1"/>
      </w:pPr>
      <w:proofErr w:type="spellStart"/>
      <w:r>
        <w:t>Шестая</w:t>
      </w:r>
      <w:proofErr w:type="spellEnd"/>
      <w:r>
        <w:t xml:space="preserve"> </w:t>
      </w:r>
      <w:proofErr w:type="spellStart"/>
      <w:r>
        <w:t>часть</w:t>
      </w:r>
      <w:proofErr w:type="spellEnd"/>
      <w:r>
        <w:t xml:space="preserve"> </w:t>
      </w:r>
      <w:proofErr w:type="spellStart"/>
      <w:r>
        <w:t>Ответственность</w:t>
      </w:r>
      <w:proofErr w:type="spellEnd"/>
    </w:p>
    <w:p w:rsidR="00C26B21" w:rsidRDefault="00C26B21" w:rsidP="00C26B21">
      <w:pPr>
        <w:pStyle w:val="a5"/>
        <w:numPr>
          <w:ilvl w:val="1"/>
          <w:numId w:val="63"/>
        </w:numPr>
        <w:tabs>
          <w:tab w:val="left" w:pos="718"/>
          <w:tab w:val="left" w:pos="719"/>
        </w:tabs>
        <w:spacing w:before="229"/>
        <w:ind w:left="718" w:hanging="566"/>
        <w:jc w:val="left"/>
        <w:rPr>
          <w:sz w:val="20"/>
        </w:rPr>
      </w:pPr>
      <w:proofErr w:type="spellStart"/>
      <w:r>
        <w:rPr>
          <w:sz w:val="20"/>
        </w:rPr>
        <w:t>Рекламации</w:t>
      </w:r>
      <w:proofErr w:type="spellEnd"/>
    </w:p>
    <w:p w:rsidR="00C26B21" w:rsidRDefault="00C26B21" w:rsidP="00C26B21">
      <w:pPr>
        <w:pStyle w:val="a5"/>
        <w:numPr>
          <w:ilvl w:val="1"/>
          <w:numId w:val="63"/>
        </w:numPr>
        <w:tabs>
          <w:tab w:val="left" w:pos="718"/>
          <w:tab w:val="left" w:pos="719"/>
        </w:tabs>
        <w:ind w:left="718" w:hanging="566"/>
        <w:jc w:val="left"/>
        <w:rPr>
          <w:sz w:val="20"/>
        </w:rPr>
      </w:pPr>
      <w:proofErr w:type="spellStart"/>
      <w:r>
        <w:rPr>
          <w:sz w:val="20"/>
        </w:rPr>
        <w:t>Ответственность</w:t>
      </w:r>
      <w:proofErr w:type="spellEnd"/>
      <w:r>
        <w:rPr>
          <w:sz w:val="20"/>
        </w:rPr>
        <w:t xml:space="preserve"> </w:t>
      </w:r>
      <w:proofErr w:type="spellStart"/>
      <w:r>
        <w:rPr>
          <w:sz w:val="20"/>
        </w:rPr>
        <w:t>назначенных</w:t>
      </w:r>
      <w:proofErr w:type="spellEnd"/>
      <w:r>
        <w:rPr>
          <w:sz w:val="20"/>
        </w:rPr>
        <w:t xml:space="preserve"> </w:t>
      </w:r>
      <w:proofErr w:type="spellStart"/>
      <w:r>
        <w:rPr>
          <w:sz w:val="20"/>
        </w:rPr>
        <w:t>операторов</w:t>
      </w:r>
      <w:proofErr w:type="spellEnd"/>
      <w:r>
        <w:rPr>
          <w:sz w:val="20"/>
        </w:rPr>
        <w:t>.</w:t>
      </w:r>
      <w:r>
        <w:rPr>
          <w:spacing w:val="-26"/>
          <w:sz w:val="20"/>
        </w:rPr>
        <w:t xml:space="preserve"> </w:t>
      </w:r>
      <w:proofErr w:type="spellStart"/>
      <w:r>
        <w:rPr>
          <w:sz w:val="20"/>
        </w:rPr>
        <w:t>Возмещения</w:t>
      </w:r>
      <w:proofErr w:type="spellEnd"/>
    </w:p>
    <w:p w:rsidR="00C26B21" w:rsidRPr="00843FD2" w:rsidRDefault="00C26B21" w:rsidP="00C26B21">
      <w:pPr>
        <w:pStyle w:val="a5"/>
        <w:numPr>
          <w:ilvl w:val="1"/>
          <w:numId w:val="63"/>
        </w:numPr>
        <w:tabs>
          <w:tab w:val="left" w:pos="718"/>
          <w:tab w:val="left" w:pos="719"/>
        </w:tabs>
        <w:spacing w:line="229" w:lineRule="exact"/>
        <w:ind w:left="718" w:hanging="566"/>
        <w:jc w:val="left"/>
        <w:rPr>
          <w:sz w:val="20"/>
          <w:lang w:val="ru-RU"/>
        </w:rPr>
      </w:pPr>
      <w:r w:rsidRPr="00843FD2">
        <w:rPr>
          <w:sz w:val="20"/>
          <w:lang w:val="ru-RU"/>
        </w:rPr>
        <w:lastRenderedPageBreak/>
        <w:t>Освобождение стран-членов и назначенных операторов от</w:t>
      </w:r>
      <w:r w:rsidRPr="00843FD2">
        <w:rPr>
          <w:spacing w:val="-30"/>
          <w:sz w:val="20"/>
          <w:lang w:val="ru-RU"/>
        </w:rPr>
        <w:t xml:space="preserve"> </w:t>
      </w:r>
      <w:r w:rsidRPr="00843FD2">
        <w:rPr>
          <w:sz w:val="20"/>
          <w:lang w:val="ru-RU"/>
        </w:rPr>
        <w:t>ответственности</w:t>
      </w:r>
    </w:p>
    <w:p w:rsidR="00C26B21" w:rsidRDefault="00C26B21" w:rsidP="00C26B21">
      <w:pPr>
        <w:pStyle w:val="a5"/>
        <w:numPr>
          <w:ilvl w:val="1"/>
          <w:numId w:val="63"/>
        </w:numPr>
        <w:tabs>
          <w:tab w:val="left" w:pos="719"/>
          <w:tab w:val="left" w:pos="720"/>
        </w:tabs>
        <w:spacing w:line="229" w:lineRule="exact"/>
        <w:ind w:left="719" w:hanging="567"/>
        <w:jc w:val="left"/>
        <w:rPr>
          <w:sz w:val="20"/>
        </w:rPr>
      </w:pPr>
      <w:proofErr w:type="spellStart"/>
      <w:r>
        <w:rPr>
          <w:sz w:val="20"/>
        </w:rPr>
        <w:t>Ответственность</w:t>
      </w:r>
      <w:proofErr w:type="spellEnd"/>
      <w:r>
        <w:rPr>
          <w:spacing w:val="-12"/>
          <w:sz w:val="20"/>
        </w:rPr>
        <w:t xml:space="preserve"> </w:t>
      </w:r>
      <w:proofErr w:type="spellStart"/>
      <w:r>
        <w:rPr>
          <w:sz w:val="20"/>
        </w:rPr>
        <w:t>отправителя</w:t>
      </w:r>
      <w:proofErr w:type="spellEnd"/>
    </w:p>
    <w:p w:rsidR="00C26B21" w:rsidRDefault="00C26B21" w:rsidP="00C26B21">
      <w:pPr>
        <w:pStyle w:val="a5"/>
        <w:numPr>
          <w:ilvl w:val="1"/>
          <w:numId w:val="63"/>
        </w:numPr>
        <w:tabs>
          <w:tab w:val="left" w:pos="719"/>
          <w:tab w:val="left" w:pos="720"/>
        </w:tabs>
        <w:ind w:left="719" w:hanging="567"/>
        <w:jc w:val="left"/>
        <w:rPr>
          <w:sz w:val="20"/>
        </w:rPr>
      </w:pPr>
      <w:proofErr w:type="spellStart"/>
      <w:r>
        <w:rPr>
          <w:sz w:val="20"/>
        </w:rPr>
        <w:t>Выплата</w:t>
      </w:r>
      <w:proofErr w:type="spellEnd"/>
      <w:r>
        <w:rPr>
          <w:spacing w:val="-12"/>
          <w:sz w:val="20"/>
        </w:rPr>
        <w:t xml:space="preserve"> </w:t>
      </w:r>
      <w:proofErr w:type="spellStart"/>
      <w:r>
        <w:rPr>
          <w:sz w:val="20"/>
        </w:rPr>
        <w:t>возмещения</w:t>
      </w:r>
      <w:proofErr w:type="spellEnd"/>
    </w:p>
    <w:p w:rsidR="00C26B21" w:rsidRPr="00843FD2" w:rsidRDefault="00C26B21" w:rsidP="00C26B21">
      <w:pPr>
        <w:pStyle w:val="a5"/>
        <w:numPr>
          <w:ilvl w:val="1"/>
          <w:numId w:val="63"/>
        </w:numPr>
        <w:tabs>
          <w:tab w:val="left" w:pos="719"/>
          <w:tab w:val="left" w:pos="720"/>
        </w:tabs>
        <w:ind w:left="719" w:hanging="567"/>
        <w:jc w:val="left"/>
        <w:rPr>
          <w:sz w:val="20"/>
          <w:lang w:val="ru-RU"/>
        </w:rPr>
      </w:pPr>
      <w:r w:rsidRPr="00843FD2">
        <w:rPr>
          <w:sz w:val="20"/>
          <w:lang w:val="ru-RU"/>
        </w:rPr>
        <w:t>Возможное взыскание возмещения с отправителя или</w:t>
      </w:r>
      <w:r w:rsidRPr="00843FD2">
        <w:rPr>
          <w:spacing w:val="-28"/>
          <w:sz w:val="20"/>
          <w:lang w:val="ru-RU"/>
        </w:rPr>
        <w:t xml:space="preserve"> </w:t>
      </w:r>
      <w:r w:rsidRPr="00843FD2">
        <w:rPr>
          <w:sz w:val="20"/>
          <w:lang w:val="ru-RU"/>
        </w:rPr>
        <w:t>адресата</w:t>
      </w:r>
    </w:p>
    <w:p w:rsidR="00C26B21" w:rsidRPr="00843FD2" w:rsidRDefault="00C26B21" w:rsidP="00C26B21">
      <w:pPr>
        <w:pStyle w:val="a3"/>
        <w:rPr>
          <w:sz w:val="22"/>
          <w:lang w:val="ru-RU"/>
        </w:rPr>
      </w:pPr>
    </w:p>
    <w:p w:rsidR="00C26B21" w:rsidRPr="00843FD2" w:rsidRDefault="00C26B21" w:rsidP="00C26B21">
      <w:pPr>
        <w:pStyle w:val="a3"/>
        <w:spacing w:before="1"/>
        <w:rPr>
          <w:sz w:val="18"/>
          <w:lang w:val="ru-RU"/>
        </w:rPr>
      </w:pPr>
    </w:p>
    <w:p w:rsidR="00C26B21" w:rsidRDefault="00C26B21" w:rsidP="00C26B21">
      <w:pPr>
        <w:pStyle w:val="4"/>
        <w:ind w:left="151" w:right="-1"/>
      </w:pPr>
      <w:proofErr w:type="spellStart"/>
      <w:r>
        <w:t>Седьмая</w:t>
      </w:r>
      <w:proofErr w:type="spellEnd"/>
      <w:r>
        <w:t xml:space="preserve"> </w:t>
      </w:r>
      <w:proofErr w:type="spellStart"/>
      <w:r>
        <w:t>часть</w:t>
      </w:r>
      <w:proofErr w:type="spellEnd"/>
      <w:r>
        <w:t xml:space="preserve"> </w:t>
      </w:r>
      <w:proofErr w:type="spellStart"/>
      <w:r>
        <w:t>Оплата</w:t>
      </w:r>
      <w:proofErr w:type="spellEnd"/>
    </w:p>
    <w:p w:rsidR="00C26B21" w:rsidRDefault="00C26B21" w:rsidP="00C26B21">
      <w:pPr>
        <w:pStyle w:val="a3"/>
        <w:rPr>
          <w:sz w:val="26"/>
        </w:rPr>
      </w:pPr>
    </w:p>
    <w:p w:rsidR="00C26B21" w:rsidRDefault="00C26B21" w:rsidP="00C26B21">
      <w:pPr>
        <w:pStyle w:val="a5"/>
        <w:numPr>
          <w:ilvl w:val="2"/>
          <w:numId w:val="63"/>
        </w:numPr>
        <w:tabs>
          <w:tab w:val="left" w:pos="718"/>
          <w:tab w:val="left" w:pos="719"/>
        </w:tabs>
        <w:spacing w:before="159"/>
        <w:ind w:hanging="566"/>
        <w:rPr>
          <w:sz w:val="24"/>
        </w:rPr>
      </w:pPr>
      <w:proofErr w:type="spellStart"/>
      <w:r>
        <w:rPr>
          <w:sz w:val="24"/>
        </w:rPr>
        <w:t>Транзитные</w:t>
      </w:r>
      <w:proofErr w:type="spellEnd"/>
      <w:r>
        <w:rPr>
          <w:spacing w:val="-8"/>
          <w:sz w:val="24"/>
        </w:rPr>
        <w:t xml:space="preserve"> </w:t>
      </w:r>
      <w:proofErr w:type="spellStart"/>
      <w:r>
        <w:rPr>
          <w:sz w:val="24"/>
        </w:rPr>
        <w:t>расходы</w:t>
      </w:r>
      <w:proofErr w:type="spellEnd"/>
    </w:p>
    <w:p w:rsidR="00C26B21" w:rsidRDefault="00C26B21" w:rsidP="00C26B21">
      <w:pPr>
        <w:pStyle w:val="a5"/>
        <w:numPr>
          <w:ilvl w:val="1"/>
          <w:numId w:val="63"/>
        </w:numPr>
        <w:tabs>
          <w:tab w:val="left" w:pos="718"/>
          <w:tab w:val="left" w:pos="719"/>
        </w:tabs>
        <w:spacing w:before="229"/>
        <w:ind w:left="718" w:hanging="566"/>
        <w:jc w:val="left"/>
        <w:rPr>
          <w:sz w:val="20"/>
        </w:rPr>
      </w:pPr>
      <w:proofErr w:type="spellStart"/>
      <w:r>
        <w:rPr>
          <w:sz w:val="20"/>
        </w:rPr>
        <w:t>Транзитные</w:t>
      </w:r>
      <w:proofErr w:type="spellEnd"/>
      <w:r>
        <w:rPr>
          <w:spacing w:val="-10"/>
          <w:sz w:val="20"/>
        </w:rPr>
        <w:t xml:space="preserve"> </w:t>
      </w:r>
      <w:proofErr w:type="spellStart"/>
      <w:r>
        <w:rPr>
          <w:sz w:val="20"/>
        </w:rPr>
        <w:t>расходы</w:t>
      </w:r>
      <w:proofErr w:type="spellEnd"/>
    </w:p>
    <w:p w:rsidR="00C26B21" w:rsidRDefault="00C26B21" w:rsidP="00C26B21">
      <w:pPr>
        <w:pStyle w:val="a3"/>
        <w:rPr>
          <w:sz w:val="22"/>
        </w:rPr>
      </w:pPr>
    </w:p>
    <w:p w:rsidR="00C26B21" w:rsidRDefault="00C26B21" w:rsidP="00C26B21">
      <w:pPr>
        <w:pStyle w:val="a3"/>
        <w:spacing w:before="1"/>
        <w:rPr>
          <w:sz w:val="18"/>
        </w:rPr>
      </w:pPr>
    </w:p>
    <w:p w:rsidR="00C26B21" w:rsidRDefault="00C26B21" w:rsidP="00C26B21">
      <w:pPr>
        <w:pStyle w:val="4"/>
        <w:numPr>
          <w:ilvl w:val="0"/>
          <w:numId w:val="62"/>
        </w:numPr>
        <w:tabs>
          <w:tab w:val="left" w:pos="718"/>
          <w:tab w:val="left" w:pos="719"/>
        </w:tabs>
        <w:ind w:hanging="566"/>
      </w:pPr>
      <w:proofErr w:type="spellStart"/>
      <w:r>
        <w:t>Оконечные</w:t>
      </w:r>
      <w:proofErr w:type="spellEnd"/>
      <w:r>
        <w:rPr>
          <w:spacing w:val="-9"/>
        </w:rPr>
        <w:t xml:space="preserve"> </w:t>
      </w:r>
      <w:proofErr w:type="spellStart"/>
      <w:r>
        <w:t>расходы</w:t>
      </w:r>
      <w:proofErr w:type="spellEnd"/>
    </w:p>
    <w:p w:rsidR="00C26B21" w:rsidRDefault="00C26B21" w:rsidP="00C26B21">
      <w:pPr>
        <w:pStyle w:val="a5"/>
        <w:numPr>
          <w:ilvl w:val="1"/>
          <w:numId w:val="63"/>
        </w:numPr>
        <w:tabs>
          <w:tab w:val="left" w:pos="718"/>
          <w:tab w:val="left" w:pos="719"/>
        </w:tabs>
        <w:spacing w:before="227"/>
        <w:ind w:left="718" w:hanging="566"/>
        <w:jc w:val="left"/>
        <w:rPr>
          <w:sz w:val="20"/>
        </w:rPr>
      </w:pPr>
      <w:proofErr w:type="spellStart"/>
      <w:r>
        <w:rPr>
          <w:sz w:val="20"/>
        </w:rPr>
        <w:t>Оконечные</w:t>
      </w:r>
      <w:proofErr w:type="spellEnd"/>
      <w:r>
        <w:rPr>
          <w:sz w:val="20"/>
        </w:rPr>
        <w:t xml:space="preserve"> </w:t>
      </w:r>
      <w:proofErr w:type="spellStart"/>
      <w:r>
        <w:rPr>
          <w:sz w:val="20"/>
        </w:rPr>
        <w:t>расходы</w:t>
      </w:r>
      <w:proofErr w:type="spellEnd"/>
      <w:r>
        <w:rPr>
          <w:sz w:val="20"/>
        </w:rPr>
        <w:t xml:space="preserve">. </w:t>
      </w:r>
      <w:proofErr w:type="spellStart"/>
      <w:r>
        <w:rPr>
          <w:sz w:val="20"/>
        </w:rPr>
        <w:t>Общие</w:t>
      </w:r>
      <w:proofErr w:type="spellEnd"/>
      <w:r>
        <w:rPr>
          <w:spacing w:val="-15"/>
          <w:sz w:val="20"/>
        </w:rPr>
        <w:t xml:space="preserve"> </w:t>
      </w:r>
      <w:proofErr w:type="spellStart"/>
      <w:r>
        <w:rPr>
          <w:sz w:val="20"/>
        </w:rPr>
        <w:t>положения</w:t>
      </w:r>
      <w:proofErr w:type="spellEnd"/>
    </w:p>
    <w:p w:rsidR="00C26B21" w:rsidRPr="00843FD2" w:rsidRDefault="00C26B21" w:rsidP="00C26B21">
      <w:pPr>
        <w:pStyle w:val="a5"/>
        <w:numPr>
          <w:ilvl w:val="1"/>
          <w:numId w:val="63"/>
        </w:numPr>
        <w:tabs>
          <w:tab w:val="left" w:pos="718"/>
          <w:tab w:val="left" w:pos="719"/>
        </w:tabs>
        <w:spacing w:line="242" w:lineRule="auto"/>
        <w:ind w:left="718" w:right="136" w:hanging="566"/>
        <w:jc w:val="left"/>
        <w:rPr>
          <w:sz w:val="20"/>
          <w:lang w:val="ru-RU"/>
        </w:rPr>
      </w:pPr>
      <w:r w:rsidRPr="00843FD2">
        <w:rPr>
          <w:sz w:val="20"/>
          <w:lang w:val="ru-RU"/>
        </w:rPr>
        <w:t>Оконечные расходы. Положения, применяемые к почтовым потокам между назначенными операторами стран конечной</w:t>
      </w:r>
      <w:r w:rsidRPr="00843FD2">
        <w:rPr>
          <w:spacing w:val="-18"/>
          <w:sz w:val="20"/>
          <w:lang w:val="ru-RU"/>
        </w:rPr>
        <w:t xml:space="preserve"> </w:t>
      </w:r>
      <w:r w:rsidRPr="00843FD2">
        <w:rPr>
          <w:sz w:val="20"/>
          <w:lang w:val="ru-RU"/>
        </w:rPr>
        <w:t>системы</w:t>
      </w:r>
    </w:p>
    <w:p w:rsidR="00C26B21" w:rsidRPr="00843FD2" w:rsidRDefault="00C26B21" w:rsidP="00C26B21">
      <w:pPr>
        <w:pStyle w:val="a5"/>
        <w:numPr>
          <w:ilvl w:val="1"/>
          <w:numId w:val="63"/>
        </w:numPr>
        <w:tabs>
          <w:tab w:val="left" w:pos="718"/>
          <w:tab w:val="left" w:pos="719"/>
          <w:tab w:val="left" w:pos="1971"/>
          <w:tab w:val="left" w:pos="3031"/>
          <w:tab w:val="left" w:pos="4354"/>
          <w:tab w:val="left" w:pos="5866"/>
          <w:tab w:val="left" w:pos="6163"/>
          <w:tab w:val="left" w:pos="7286"/>
          <w:tab w:val="left" w:pos="8309"/>
        </w:tabs>
        <w:spacing w:line="242" w:lineRule="auto"/>
        <w:ind w:left="718" w:right="139" w:hanging="566"/>
        <w:jc w:val="left"/>
        <w:rPr>
          <w:sz w:val="20"/>
          <w:lang w:val="ru-RU"/>
        </w:rPr>
      </w:pPr>
      <w:r w:rsidRPr="00843FD2">
        <w:rPr>
          <w:sz w:val="20"/>
          <w:lang w:val="ru-RU"/>
        </w:rPr>
        <w:t>Оконечные</w:t>
      </w:r>
      <w:r w:rsidRPr="00843FD2">
        <w:rPr>
          <w:sz w:val="20"/>
          <w:lang w:val="ru-RU"/>
        </w:rPr>
        <w:tab/>
        <w:t>расходы.</w:t>
      </w:r>
      <w:r w:rsidRPr="00843FD2">
        <w:rPr>
          <w:sz w:val="20"/>
          <w:lang w:val="ru-RU"/>
        </w:rPr>
        <w:tab/>
        <w:t>Положения,</w:t>
      </w:r>
      <w:r w:rsidRPr="00843FD2">
        <w:rPr>
          <w:sz w:val="20"/>
          <w:lang w:val="ru-RU"/>
        </w:rPr>
        <w:tab/>
        <w:t>применяемые</w:t>
      </w:r>
      <w:r w:rsidRPr="00843FD2">
        <w:rPr>
          <w:sz w:val="20"/>
          <w:lang w:val="ru-RU"/>
        </w:rPr>
        <w:tab/>
        <w:t>к</w:t>
      </w:r>
      <w:r w:rsidRPr="00843FD2">
        <w:rPr>
          <w:sz w:val="20"/>
          <w:lang w:val="ru-RU"/>
        </w:rPr>
        <w:tab/>
        <w:t>почтовым</w:t>
      </w:r>
      <w:r w:rsidRPr="00843FD2">
        <w:rPr>
          <w:sz w:val="20"/>
          <w:lang w:val="ru-RU"/>
        </w:rPr>
        <w:tab/>
        <w:t>потокам,</w:t>
      </w:r>
      <w:r w:rsidRPr="00843FD2">
        <w:rPr>
          <w:sz w:val="20"/>
          <w:lang w:val="ru-RU"/>
        </w:rPr>
        <w:tab/>
      </w:r>
      <w:r w:rsidRPr="00843FD2">
        <w:rPr>
          <w:w w:val="95"/>
          <w:sz w:val="20"/>
          <w:lang w:val="ru-RU"/>
        </w:rPr>
        <w:t xml:space="preserve">направляемым, </w:t>
      </w:r>
      <w:r w:rsidRPr="00843FD2">
        <w:rPr>
          <w:sz w:val="20"/>
          <w:lang w:val="ru-RU"/>
        </w:rPr>
        <w:t>получаемым и обмениваемым между назначенными операторами стран переходной</w:t>
      </w:r>
      <w:r w:rsidRPr="00843FD2">
        <w:rPr>
          <w:spacing w:val="-38"/>
          <w:sz w:val="20"/>
          <w:lang w:val="ru-RU"/>
        </w:rPr>
        <w:t xml:space="preserve"> </w:t>
      </w:r>
      <w:r w:rsidRPr="00843FD2">
        <w:rPr>
          <w:sz w:val="20"/>
          <w:lang w:val="ru-RU"/>
        </w:rPr>
        <w:t>системы</w:t>
      </w:r>
    </w:p>
    <w:p w:rsidR="00C26B21" w:rsidRDefault="00C26B21" w:rsidP="00C26B21">
      <w:pPr>
        <w:pStyle w:val="a5"/>
        <w:numPr>
          <w:ilvl w:val="1"/>
          <w:numId w:val="63"/>
        </w:numPr>
        <w:tabs>
          <w:tab w:val="left" w:pos="718"/>
          <w:tab w:val="left" w:pos="719"/>
        </w:tabs>
        <w:spacing w:before="4" w:line="223" w:lineRule="exact"/>
        <w:ind w:left="718" w:hanging="566"/>
        <w:jc w:val="left"/>
        <w:rPr>
          <w:sz w:val="20"/>
        </w:rPr>
      </w:pPr>
      <w:proofErr w:type="spellStart"/>
      <w:r>
        <w:rPr>
          <w:sz w:val="20"/>
        </w:rPr>
        <w:t>Фонд</w:t>
      </w:r>
      <w:proofErr w:type="spellEnd"/>
      <w:r>
        <w:rPr>
          <w:sz w:val="20"/>
        </w:rPr>
        <w:t xml:space="preserve"> </w:t>
      </w:r>
      <w:proofErr w:type="spellStart"/>
      <w:r>
        <w:rPr>
          <w:sz w:val="20"/>
        </w:rPr>
        <w:t>улучшения</w:t>
      </w:r>
      <w:proofErr w:type="spellEnd"/>
      <w:r>
        <w:rPr>
          <w:sz w:val="20"/>
        </w:rPr>
        <w:t xml:space="preserve"> </w:t>
      </w:r>
      <w:proofErr w:type="spellStart"/>
      <w:r>
        <w:rPr>
          <w:sz w:val="20"/>
        </w:rPr>
        <w:t>качества</w:t>
      </w:r>
      <w:proofErr w:type="spellEnd"/>
      <w:r>
        <w:rPr>
          <w:spacing w:val="-16"/>
          <w:sz w:val="20"/>
        </w:rPr>
        <w:t xml:space="preserve"> </w:t>
      </w:r>
      <w:proofErr w:type="spellStart"/>
      <w:r>
        <w:rPr>
          <w:sz w:val="20"/>
        </w:rPr>
        <w:t>службы</w:t>
      </w:r>
      <w:proofErr w:type="spellEnd"/>
    </w:p>
    <w:p w:rsidR="00C26B21" w:rsidRDefault="00C26B21" w:rsidP="00C26B21">
      <w:pPr>
        <w:pStyle w:val="a3"/>
        <w:rPr>
          <w:sz w:val="22"/>
        </w:rPr>
      </w:pPr>
    </w:p>
    <w:p w:rsidR="00C26B21" w:rsidRDefault="00C26B21" w:rsidP="00C26B21">
      <w:pPr>
        <w:pStyle w:val="a3"/>
        <w:rPr>
          <w:sz w:val="18"/>
        </w:rPr>
      </w:pPr>
    </w:p>
    <w:p w:rsidR="00C26B21" w:rsidRDefault="00C26B21" w:rsidP="00C26B21">
      <w:pPr>
        <w:pStyle w:val="4"/>
        <w:numPr>
          <w:ilvl w:val="0"/>
          <w:numId w:val="62"/>
        </w:numPr>
        <w:tabs>
          <w:tab w:val="left" w:pos="718"/>
          <w:tab w:val="left" w:pos="719"/>
        </w:tabs>
        <w:spacing w:before="1"/>
        <w:ind w:hanging="566"/>
      </w:pPr>
      <w:proofErr w:type="spellStart"/>
      <w:r>
        <w:t>Тарифы</w:t>
      </w:r>
      <w:proofErr w:type="spellEnd"/>
      <w:r>
        <w:t xml:space="preserve"> </w:t>
      </w:r>
      <w:proofErr w:type="spellStart"/>
      <w:r>
        <w:t>за</w:t>
      </w:r>
      <w:proofErr w:type="spellEnd"/>
      <w:r>
        <w:t xml:space="preserve"> </w:t>
      </w:r>
      <w:proofErr w:type="spellStart"/>
      <w:r>
        <w:t>почтовые</w:t>
      </w:r>
      <w:proofErr w:type="spellEnd"/>
      <w:r>
        <w:rPr>
          <w:spacing w:val="-11"/>
        </w:rPr>
        <w:t xml:space="preserve"> </w:t>
      </w:r>
      <w:proofErr w:type="spellStart"/>
      <w:r>
        <w:t>посылки</w:t>
      </w:r>
      <w:proofErr w:type="spellEnd"/>
    </w:p>
    <w:p w:rsidR="00C26B21" w:rsidRDefault="00C26B21" w:rsidP="00C26B21">
      <w:pPr>
        <w:pStyle w:val="a3"/>
        <w:spacing w:before="10"/>
        <w:rPr>
          <w:sz w:val="23"/>
        </w:rPr>
      </w:pPr>
    </w:p>
    <w:p w:rsidR="00C26B21" w:rsidRPr="00843FD2" w:rsidRDefault="00C26B21" w:rsidP="00C26B21">
      <w:pPr>
        <w:pStyle w:val="a5"/>
        <w:numPr>
          <w:ilvl w:val="1"/>
          <w:numId w:val="63"/>
        </w:numPr>
        <w:tabs>
          <w:tab w:val="left" w:pos="718"/>
          <w:tab w:val="left" w:pos="719"/>
        </w:tabs>
        <w:ind w:left="718" w:hanging="566"/>
        <w:jc w:val="left"/>
        <w:rPr>
          <w:sz w:val="20"/>
          <w:lang w:val="ru-RU"/>
        </w:rPr>
      </w:pPr>
      <w:r w:rsidRPr="00843FD2">
        <w:rPr>
          <w:sz w:val="20"/>
          <w:lang w:val="ru-RU"/>
        </w:rPr>
        <w:t>Сухопутные и морские доли тарифа за почтовые</w:t>
      </w:r>
      <w:r w:rsidRPr="00843FD2">
        <w:rPr>
          <w:spacing w:val="-22"/>
          <w:sz w:val="20"/>
          <w:lang w:val="ru-RU"/>
        </w:rPr>
        <w:t xml:space="preserve"> </w:t>
      </w:r>
      <w:r w:rsidRPr="00843FD2">
        <w:rPr>
          <w:sz w:val="20"/>
          <w:lang w:val="ru-RU"/>
        </w:rPr>
        <w:t>посылки</w:t>
      </w:r>
    </w:p>
    <w:p w:rsidR="00C26B21" w:rsidRPr="00843FD2" w:rsidRDefault="00C26B21" w:rsidP="00C26B21">
      <w:pPr>
        <w:pStyle w:val="a3"/>
        <w:rPr>
          <w:sz w:val="22"/>
          <w:lang w:val="ru-RU"/>
        </w:rPr>
      </w:pPr>
    </w:p>
    <w:p w:rsidR="00C26B21" w:rsidRPr="00843FD2" w:rsidRDefault="00C26B21" w:rsidP="00C26B21">
      <w:pPr>
        <w:pStyle w:val="a3"/>
        <w:spacing w:before="10"/>
        <w:rPr>
          <w:sz w:val="17"/>
          <w:lang w:val="ru-RU"/>
        </w:rPr>
      </w:pPr>
    </w:p>
    <w:p w:rsidR="00C26B21" w:rsidRDefault="00C26B21" w:rsidP="00C26B21">
      <w:pPr>
        <w:pStyle w:val="4"/>
        <w:numPr>
          <w:ilvl w:val="0"/>
          <w:numId w:val="62"/>
        </w:numPr>
        <w:tabs>
          <w:tab w:val="left" w:pos="718"/>
          <w:tab w:val="left" w:pos="719"/>
        </w:tabs>
        <w:ind w:hanging="566"/>
      </w:pPr>
      <w:proofErr w:type="spellStart"/>
      <w:r>
        <w:t>Расходы</w:t>
      </w:r>
      <w:proofErr w:type="spellEnd"/>
      <w:r>
        <w:t xml:space="preserve"> </w:t>
      </w:r>
      <w:proofErr w:type="spellStart"/>
      <w:r>
        <w:t>на</w:t>
      </w:r>
      <w:proofErr w:type="spellEnd"/>
      <w:r>
        <w:rPr>
          <w:spacing w:val="-12"/>
        </w:rPr>
        <w:t xml:space="preserve"> </w:t>
      </w:r>
      <w:proofErr w:type="spellStart"/>
      <w:r>
        <w:t>авиаперевозку</w:t>
      </w:r>
      <w:proofErr w:type="spellEnd"/>
    </w:p>
    <w:p w:rsidR="00C26B21" w:rsidRPr="00843FD2" w:rsidRDefault="00C26B21" w:rsidP="00C26B21">
      <w:pPr>
        <w:pStyle w:val="a3"/>
        <w:tabs>
          <w:tab w:val="left" w:pos="718"/>
        </w:tabs>
        <w:spacing w:before="231"/>
        <w:ind w:left="152"/>
        <w:rPr>
          <w:lang w:val="ru-RU"/>
        </w:rPr>
      </w:pPr>
      <w:r w:rsidRPr="00843FD2">
        <w:rPr>
          <w:lang w:val="ru-RU"/>
        </w:rPr>
        <w:t>34.</w:t>
      </w:r>
      <w:r w:rsidRPr="00843FD2">
        <w:rPr>
          <w:lang w:val="ru-RU"/>
        </w:rPr>
        <w:tab/>
        <w:t>Основные тарифы и положения, относящиеся к расходам на</w:t>
      </w:r>
      <w:r w:rsidRPr="00843FD2">
        <w:rPr>
          <w:spacing w:val="-23"/>
          <w:lang w:val="ru-RU"/>
        </w:rPr>
        <w:t xml:space="preserve"> </w:t>
      </w:r>
      <w:r w:rsidRPr="00843FD2">
        <w:rPr>
          <w:lang w:val="ru-RU"/>
        </w:rPr>
        <w:t>авиаперевозку</w:t>
      </w:r>
    </w:p>
    <w:p w:rsidR="00C26B21" w:rsidRPr="00843FD2" w:rsidRDefault="00C26B21" w:rsidP="00C26B21">
      <w:pPr>
        <w:pStyle w:val="a3"/>
        <w:rPr>
          <w:sz w:val="22"/>
          <w:lang w:val="ru-RU"/>
        </w:rPr>
      </w:pPr>
    </w:p>
    <w:p w:rsidR="00C26B21" w:rsidRPr="00843FD2" w:rsidRDefault="00C26B21" w:rsidP="00C26B21">
      <w:pPr>
        <w:pStyle w:val="a3"/>
        <w:spacing w:before="1"/>
        <w:rPr>
          <w:sz w:val="18"/>
          <w:lang w:val="ru-RU"/>
        </w:rPr>
      </w:pPr>
    </w:p>
    <w:p w:rsidR="00C26B21" w:rsidRDefault="00C26B21" w:rsidP="00C26B21">
      <w:pPr>
        <w:pStyle w:val="4"/>
        <w:numPr>
          <w:ilvl w:val="0"/>
          <w:numId w:val="62"/>
        </w:numPr>
        <w:tabs>
          <w:tab w:val="left" w:pos="718"/>
          <w:tab w:val="left" w:pos="719"/>
        </w:tabs>
        <w:ind w:hanging="566"/>
      </w:pPr>
      <w:proofErr w:type="spellStart"/>
      <w:r>
        <w:t>Оплата</w:t>
      </w:r>
      <w:proofErr w:type="spellEnd"/>
      <w:r>
        <w:rPr>
          <w:spacing w:val="-5"/>
        </w:rPr>
        <w:t xml:space="preserve"> </w:t>
      </w:r>
      <w:proofErr w:type="spellStart"/>
      <w:r>
        <w:t>счетов</w:t>
      </w:r>
      <w:proofErr w:type="spellEnd"/>
    </w:p>
    <w:p w:rsidR="00C26B21" w:rsidRDefault="00C26B21" w:rsidP="00C26B21">
      <w:pPr>
        <w:pStyle w:val="a3"/>
        <w:spacing w:before="7"/>
        <w:rPr>
          <w:sz w:val="28"/>
        </w:rPr>
      </w:pPr>
    </w:p>
    <w:p w:rsidR="00C26B21" w:rsidRPr="00843FD2" w:rsidRDefault="00C26B21" w:rsidP="00C26B21">
      <w:pPr>
        <w:pStyle w:val="a5"/>
        <w:numPr>
          <w:ilvl w:val="0"/>
          <w:numId w:val="61"/>
        </w:numPr>
        <w:tabs>
          <w:tab w:val="left" w:pos="718"/>
          <w:tab w:val="left" w:pos="719"/>
        </w:tabs>
        <w:spacing w:line="278" w:lineRule="auto"/>
        <w:ind w:right="136" w:hanging="566"/>
        <w:rPr>
          <w:sz w:val="20"/>
          <w:lang w:val="ru-RU"/>
        </w:rPr>
      </w:pPr>
      <w:r w:rsidRPr="00843FD2">
        <w:rPr>
          <w:sz w:val="20"/>
          <w:lang w:val="ru-RU"/>
        </w:rPr>
        <w:t>Специальные положения, касающиеся оплаты счетов и осуществления платежей за международный почтовый</w:t>
      </w:r>
      <w:r w:rsidRPr="00843FD2">
        <w:rPr>
          <w:spacing w:val="-17"/>
          <w:sz w:val="20"/>
          <w:lang w:val="ru-RU"/>
        </w:rPr>
        <w:t xml:space="preserve"> </w:t>
      </w:r>
      <w:r w:rsidRPr="00843FD2">
        <w:rPr>
          <w:sz w:val="20"/>
          <w:lang w:val="ru-RU"/>
        </w:rPr>
        <w:t>обмен</w:t>
      </w:r>
    </w:p>
    <w:p w:rsidR="00C26B21" w:rsidRPr="00843FD2" w:rsidRDefault="00C26B21" w:rsidP="00C26B21">
      <w:pPr>
        <w:pStyle w:val="a3"/>
        <w:rPr>
          <w:sz w:val="22"/>
          <w:lang w:val="ru-RU"/>
        </w:rPr>
      </w:pPr>
    </w:p>
    <w:p w:rsidR="00C26B21" w:rsidRPr="00843FD2" w:rsidRDefault="00C26B21" w:rsidP="00C26B21">
      <w:pPr>
        <w:pStyle w:val="a3"/>
        <w:spacing w:before="8"/>
        <w:rPr>
          <w:sz w:val="23"/>
          <w:lang w:val="ru-RU"/>
        </w:rPr>
      </w:pPr>
    </w:p>
    <w:p w:rsidR="00C26B21" w:rsidRDefault="00C26B21" w:rsidP="00C26B21">
      <w:pPr>
        <w:pStyle w:val="4"/>
        <w:numPr>
          <w:ilvl w:val="0"/>
          <w:numId w:val="62"/>
        </w:numPr>
        <w:tabs>
          <w:tab w:val="left" w:pos="718"/>
          <w:tab w:val="left" w:pos="719"/>
        </w:tabs>
        <w:spacing w:before="1"/>
        <w:ind w:hanging="566"/>
      </w:pPr>
      <w:proofErr w:type="spellStart"/>
      <w:r>
        <w:t>Установление</w:t>
      </w:r>
      <w:proofErr w:type="spellEnd"/>
      <w:r>
        <w:t xml:space="preserve"> </w:t>
      </w:r>
      <w:proofErr w:type="spellStart"/>
      <w:r>
        <w:t>расходов</w:t>
      </w:r>
      <w:proofErr w:type="spellEnd"/>
      <w:r>
        <w:t xml:space="preserve"> и</w:t>
      </w:r>
      <w:r>
        <w:rPr>
          <w:spacing w:val="-12"/>
        </w:rPr>
        <w:t xml:space="preserve"> </w:t>
      </w:r>
      <w:proofErr w:type="spellStart"/>
      <w:r>
        <w:t>тарифов</w:t>
      </w:r>
      <w:proofErr w:type="spellEnd"/>
    </w:p>
    <w:p w:rsidR="00C26B21" w:rsidRDefault="00C26B21" w:rsidP="00C26B21">
      <w:pPr>
        <w:pStyle w:val="a3"/>
        <w:spacing w:before="2"/>
        <w:rPr>
          <w:sz w:val="26"/>
        </w:rPr>
      </w:pPr>
    </w:p>
    <w:p w:rsidR="00C26B21" w:rsidRPr="00843FD2" w:rsidRDefault="00C26B21" w:rsidP="00C26B21">
      <w:pPr>
        <w:pStyle w:val="a5"/>
        <w:numPr>
          <w:ilvl w:val="0"/>
          <w:numId w:val="61"/>
        </w:numPr>
        <w:tabs>
          <w:tab w:val="left" w:pos="718"/>
          <w:tab w:val="left" w:pos="719"/>
        </w:tabs>
        <w:ind w:hanging="566"/>
        <w:rPr>
          <w:sz w:val="20"/>
          <w:lang w:val="ru-RU"/>
        </w:rPr>
      </w:pPr>
      <w:r w:rsidRPr="00843FD2">
        <w:rPr>
          <w:sz w:val="20"/>
          <w:lang w:val="ru-RU"/>
        </w:rPr>
        <w:t>Право Совета почтовой эксплуатации устанавливать сумму расходов и доли</w:t>
      </w:r>
      <w:r w:rsidRPr="00843FD2">
        <w:rPr>
          <w:spacing w:val="-33"/>
          <w:sz w:val="20"/>
          <w:lang w:val="ru-RU"/>
        </w:rPr>
        <w:t xml:space="preserve"> </w:t>
      </w:r>
      <w:r w:rsidRPr="00843FD2">
        <w:rPr>
          <w:sz w:val="20"/>
          <w:lang w:val="ru-RU"/>
        </w:rPr>
        <w:t>тарифа</w:t>
      </w:r>
    </w:p>
    <w:p w:rsidR="00C26B21" w:rsidRPr="00843FD2" w:rsidRDefault="00C26B21" w:rsidP="00C26B21">
      <w:pPr>
        <w:pStyle w:val="a3"/>
        <w:rPr>
          <w:lang w:val="ru-RU"/>
        </w:rPr>
      </w:pPr>
    </w:p>
    <w:p w:rsidR="00C26B21" w:rsidRPr="00843FD2" w:rsidRDefault="00C26B21" w:rsidP="00C26B21">
      <w:pPr>
        <w:pStyle w:val="a3"/>
        <w:spacing w:before="1"/>
        <w:rPr>
          <w:sz w:val="18"/>
          <w:lang w:val="ru-RU"/>
        </w:rPr>
      </w:pPr>
    </w:p>
    <w:p w:rsidR="00C26B21" w:rsidRDefault="00C26B21" w:rsidP="00C26B21">
      <w:pPr>
        <w:pStyle w:val="4"/>
        <w:spacing w:before="93"/>
        <w:ind w:right="-1"/>
      </w:pPr>
      <w:proofErr w:type="spellStart"/>
      <w:r>
        <w:t>Восьмая</w:t>
      </w:r>
      <w:proofErr w:type="spellEnd"/>
      <w:r>
        <w:t xml:space="preserve"> </w:t>
      </w:r>
      <w:proofErr w:type="spellStart"/>
      <w:r>
        <w:t>часть</w:t>
      </w:r>
      <w:proofErr w:type="spellEnd"/>
      <w:r>
        <w:t xml:space="preserve"> </w:t>
      </w:r>
      <w:proofErr w:type="spellStart"/>
      <w:r>
        <w:t>Факультативные</w:t>
      </w:r>
      <w:proofErr w:type="spellEnd"/>
      <w:r>
        <w:t xml:space="preserve"> </w:t>
      </w:r>
      <w:proofErr w:type="spellStart"/>
      <w:r>
        <w:t>услуги</w:t>
      </w:r>
      <w:proofErr w:type="spellEnd"/>
    </w:p>
    <w:p w:rsidR="00C26B21" w:rsidRDefault="00C26B21" w:rsidP="00C26B21">
      <w:pPr>
        <w:pStyle w:val="a5"/>
        <w:numPr>
          <w:ilvl w:val="0"/>
          <w:numId w:val="61"/>
        </w:numPr>
        <w:tabs>
          <w:tab w:val="left" w:pos="704"/>
          <w:tab w:val="left" w:pos="705"/>
        </w:tabs>
        <w:spacing w:before="229"/>
        <w:ind w:left="704" w:hanging="566"/>
        <w:rPr>
          <w:sz w:val="20"/>
        </w:rPr>
      </w:pPr>
      <w:r>
        <w:rPr>
          <w:sz w:val="20"/>
        </w:rPr>
        <w:t xml:space="preserve">EMS и </w:t>
      </w:r>
      <w:proofErr w:type="spellStart"/>
      <w:r>
        <w:rPr>
          <w:sz w:val="20"/>
        </w:rPr>
        <w:t>комплексная</w:t>
      </w:r>
      <w:proofErr w:type="spellEnd"/>
      <w:r>
        <w:rPr>
          <w:spacing w:val="-9"/>
          <w:sz w:val="20"/>
        </w:rPr>
        <w:t xml:space="preserve"> </w:t>
      </w:r>
      <w:proofErr w:type="spellStart"/>
      <w:r>
        <w:rPr>
          <w:sz w:val="20"/>
        </w:rPr>
        <w:t>логистика</w:t>
      </w:r>
      <w:proofErr w:type="spellEnd"/>
    </w:p>
    <w:p w:rsidR="00C26B21" w:rsidRDefault="00C26B21" w:rsidP="00C26B21">
      <w:pPr>
        <w:pStyle w:val="a5"/>
        <w:numPr>
          <w:ilvl w:val="0"/>
          <w:numId w:val="61"/>
        </w:numPr>
        <w:tabs>
          <w:tab w:val="left" w:pos="705"/>
          <w:tab w:val="left" w:pos="706"/>
        </w:tabs>
        <w:ind w:left="705"/>
        <w:rPr>
          <w:sz w:val="20"/>
        </w:rPr>
      </w:pPr>
      <w:proofErr w:type="spellStart"/>
      <w:r>
        <w:rPr>
          <w:sz w:val="20"/>
        </w:rPr>
        <w:t>Электронные</w:t>
      </w:r>
      <w:proofErr w:type="spellEnd"/>
      <w:r>
        <w:rPr>
          <w:sz w:val="20"/>
        </w:rPr>
        <w:t xml:space="preserve"> </w:t>
      </w:r>
      <w:proofErr w:type="spellStart"/>
      <w:r>
        <w:rPr>
          <w:sz w:val="20"/>
        </w:rPr>
        <w:t>почтовые</w:t>
      </w:r>
      <w:proofErr w:type="spellEnd"/>
      <w:r>
        <w:rPr>
          <w:spacing w:val="-15"/>
          <w:sz w:val="20"/>
        </w:rPr>
        <w:t xml:space="preserve"> </w:t>
      </w:r>
      <w:proofErr w:type="spellStart"/>
      <w:r>
        <w:rPr>
          <w:sz w:val="20"/>
        </w:rPr>
        <w:t>услуги</w:t>
      </w:r>
      <w:proofErr w:type="spellEnd"/>
    </w:p>
    <w:p w:rsidR="00C26B21" w:rsidRDefault="00C26B21" w:rsidP="00C26B21">
      <w:pPr>
        <w:pStyle w:val="a3"/>
        <w:rPr>
          <w:sz w:val="22"/>
        </w:rPr>
      </w:pPr>
    </w:p>
    <w:p w:rsidR="00C26B21" w:rsidRDefault="00C26B21" w:rsidP="00C26B21">
      <w:pPr>
        <w:pStyle w:val="a3"/>
        <w:spacing w:before="10"/>
        <w:rPr>
          <w:sz w:val="21"/>
        </w:rPr>
      </w:pPr>
    </w:p>
    <w:p w:rsidR="00C26B21" w:rsidRDefault="00C26B21" w:rsidP="00C26B21">
      <w:pPr>
        <w:pStyle w:val="4"/>
        <w:spacing w:before="1"/>
        <w:ind w:right="-1"/>
      </w:pPr>
      <w:proofErr w:type="spellStart"/>
      <w:r>
        <w:t>Девятая</w:t>
      </w:r>
      <w:proofErr w:type="spellEnd"/>
      <w:r>
        <w:t xml:space="preserve"> </w:t>
      </w:r>
      <w:proofErr w:type="spellStart"/>
      <w:r>
        <w:t>часть</w:t>
      </w:r>
      <w:proofErr w:type="spellEnd"/>
      <w:r>
        <w:t xml:space="preserve"> </w:t>
      </w:r>
      <w:proofErr w:type="spellStart"/>
      <w:r>
        <w:t>Заключительные</w:t>
      </w:r>
      <w:proofErr w:type="spellEnd"/>
      <w:r>
        <w:t xml:space="preserve"> </w:t>
      </w:r>
      <w:proofErr w:type="spellStart"/>
      <w:r>
        <w:t>положения</w:t>
      </w:r>
      <w:proofErr w:type="spellEnd"/>
    </w:p>
    <w:p w:rsidR="00C26B21" w:rsidRPr="00843FD2" w:rsidRDefault="00C26B21" w:rsidP="00C26B21">
      <w:pPr>
        <w:pStyle w:val="a5"/>
        <w:numPr>
          <w:ilvl w:val="0"/>
          <w:numId w:val="61"/>
        </w:numPr>
        <w:tabs>
          <w:tab w:val="left" w:pos="704"/>
          <w:tab w:val="left" w:pos="705"/>
        </w:tabs>
        <w:spacing w:before="229"/>
        <w:ind w:left="704" w:hanging="566"/>
        <w:rPr>
          <w:b/>
          <w:sz w:val="20"/>
          <w:lang w:val="ru-RU"/>
        </w:rPr>
      </w:pPr>
      <w:r w:rsidRPr="00843FD2">
        <w:rPr>
          <w:sz w:val="20"/>
          <w:lang w:val="ru-RU"/>
        </w:rPr>
        <w:t>Условия утверждения предложений по Конвенции и</w:t>
      </w:r>
      <w:r w:rsidRPr="00843FD2">
        <w:rPr>
          <w:spacing w:val="-22"/>
          <w:sz w:val="20"/>
          <w:lang w:val="ru-RU"/>
        </w:rPr>
        <w:t xml:space="preserve"> </w:t>
      </w:r>
      <w:r w:rsidRPr="00843FD2">
        <w:rPr>
          <w:b/>
          <w:sz w:val="20"/>
          <w:lang w:val="ru-RU"/>
        </w:rPr>
        <w:t>Регламенту</w:t>
      </w:r>
    </w:p>
    <w:p w:rsidR="00C26B21" w:rsidRDefault="00C26B21" w:rsidP="00C26B21">
      <w:pPr>
        <w:pStyle w:val="a5"/>
        <w:numPr>
          <w:ilvl w:val="0"/>
          <w:numId w:val="61"/>
        </w:numPr>
        <w:tabs>
          <w:tab w:val="left" w:pos="705"/>
          <w:tab w:val="left" w:pos="706"/>
        </w:tabs>
        <w:ind w:left="705"/>
        <w:rPr>
          <w:sz w:val="20"/>
        </w:rPr>
      </w:pPr>
      <w:proofErr w:type="spellStart"/>
      <w:r>
        <w:rPr>
          <w:sz w:val="20"/>
        </w:rPr>
        <w:t>Оговорки</w:t>
      </w:r>
      <w:proofErr w:type="spellEnd"/>
      <w:r>
        <w:rPr>
          <w:sz w:val="20"/>
        </w:rPr>
        <w:t xml:space="preserve">, </w:t>
      </w:r>
      <w:proofErr w:type="spellStart"/>
      <w:r>
        <w:rPr>
          <w:sz w:val="20"/>
        </w:rPr>
        <w:t>представленные</w:t>
      </w:r>
      <w:proofErr w:type="spellEnd"/>
      <w:r>
        <w:rPr>
          <w:sz w:val="20"/>
        </w:rPr>
        <w:t xml:space="preserve"> в </w:t>
      </w:r>
      <w:proofErr w:type="spellStart"/>
      <w:r>
        <w:rPr>
          <w:sz w:val="20"/>
        </w:rPr>
        <w:t>ходе</w:t>
      </w:r>
      <w:proofErr w:type="spellEnd"/>
      <w:r>
        <w:rPr>
          <w:spacing w:val="-15"/>
          <w:sz w:val="20"/>
        </w:rPr>
        <w:t xml:space="preserve"> </w:t>
      </w:r>
      <w:proofErr w:type="spellStart"/>
      <w:r>
        <w:rPr>
          <w:sz w:val="20"/>
        </w:rPr>
        <w:t>Конгресса</w:t>
      </w:r>
      <w:proofErr w:type="spellEnd"/>
    </w:p>
    <w:p w:rsidR="00C26B21" w:rsidRPr="00843FD2" w:rsidRDefault="00C26B21" w:rsidP="00C26B21">
      <w:pPr>
        <w:pStyle w:val="a5"/>
        <w:numPr>
          <w:ilvl w:val="0"/>
          <w:numId w:val="61"/>
        </w:numPr>
        <w:tabs>
          <w:tab w:val="left" w:pos="705"/>
          <w:tab w:val="left" w:pos="706"/>
        </w:tabs>
        <w:ind w:left="705"/>
        <w:rPr>
          <w:sz w:val="20"/>
          <w:lang w:val="ru-RU"/>
        </w:rPr>
      </w:pPr>
      <w:r w:rsidRPr="00843FD2">
        <w:rPr>
          <w:sz w:val="20"/>
          <w:lang w:val="ru-RU"/>
        </w:rPr>
        <w:t>Вступление в силу и срок действия</w:t>
      </w:r>
      <w:r w:rsidRPr="00843FD2">
        <w:rPr>
          <w:spacing w:val="-15"/>
          <w:sz w:val="20"/>
          <w:lang w:val="ru-RU"/>
        </w:rPr>
        <w:t xml:space="preserve"> </w:t>
      </w:r>
      <w:r w:rsidRPr="00843FD2">
        <w:rPr>
          <w:sz w:val="20"/>
          <w:lang w:val="ru-RU"/>
        </w:rPr>
        <w:t>Конвенции</w:t>
      </w:r>
    </w:p>
    <w:p w:rsidR="00C26B21" w:rsidRDefault="00C26B21" w:rsidP="00C26B21">
      <w:pPr>
        <w:rPr>
          <w:rFonts w:ascii="Times New Roman"/>
          <w:sz w:val="20"/>
          <w:szCs w:val="20"/>
          <w:lang w:val="ru-RU"/>
        </w:rPr>
      </w:pPr>
      <w:r>
        <w:rPr>
          <w:rFonts w:ascii="Times New Roman"/>
          <w:lang w:val="ru-RU"/>
        </w:rPr>
        <w:br w:type="page"/>
      </w:r>
    </w:p>
    <w:p w:rsidR="008C74CD" w:rsidRDefault="008C74CD" w:rsidP="00C26B21">
      <w:pPr>
        <w:pStyle w:val="2"/>
        <w:jc w:val="left"/>
        <w:rPr>
          <w:lang w:val="ru-RU"/>
        </w:rPr>
      </w:pPr>
    </w:p>
    <w:p w:rsidR="00C26B21" w:rsidRPr="00843FD2" w:rsidRDefault="00C26B21" w:rsidP="00C26B21">
      <w:pPr>
        <w:pStyle w:val="2"/>
        <w:jc w:val="left"/>
        <w:rPr>
          <w:lang w:val="ru-RU"/>
        </w:rPr>
      </w:pPr>
      <w:r w:rsidRPr="00843FD2">
        <w:rPr>
          <w:lang w:val="ru-RU"/>
        </w:rPr>
        <w:t>Всемирная почтовая конвенция</w:t>
      </w:r>
    </w:p>
    <w:p w:rsidR="00C26B21" w:rsidRPr="00843FD2" w:rsidRDefault="00C26B21" w:rsidP="00C26B21">
      <w:pPr>
        <w:pStyle w:val="a3"/>
        <w:spacing w:before="232"/>
        <w:ind w:left="138" w:right="148"/>
        <w:jc w:val="both"/>
        <w:rPr>
          <w:lang w:val="ru-RU"/>
        </w:rPr>
      </w:pPr>
      <w:r w:rsidRPr="00843FD2">
        <w:rPr>
          <w:lang w:val="ru-RU"/>
        </w:rPr>
        <w:t>Нижеподписавшиеся полномочные представители правитель</w:t>
      </w:r>
      <w:proofErr w:type="gramStart"/>
      <w:r w:rsidRPr="00843FD2">
        <w:rPr>
          <w:lang w:val="ru-RU"/>
        </w:rPr>
        <w:t>ств стр</w:t>
      </w:r>
      <w:proofErr w:type="gramEnd"/>
      <w:r w:rsidRPr="00843FD2">
        <w:rPr>
          <w:lang w:val="ru-RU"/>
        </w:rPr>
        <w:t>ан-членов Союза на основании статьи 22.3 Устава Всемирного почтового союза, принятого в Вене 10 июля 1964 г., с общего согласия и при условии соблюдения статьи 25.4 данного Устава выработали в настоящей Конвенции правила, применяемые к международной почтовой службе.</w:t>
      </w:r>
    </w:p>
    <w:p w:rsidR="00C26B21" w:rsidRPr="00843FD2" w:rsidRDefault="00C26B21" w:rsidP="00C26B21">
      <w:pPr>
        <w:pStyle w:val="a3"/>
        <w:rPr>
          <w:sz w:val="22"/>
          <w:lang w:val="ru-RU"/>
        </w:rPr>
      </w:pPr>
    </w:p>
    <w:p w:rsidR="00C26B21" w:rsidRPr="00843FD2" w:rsidRDefault="00C26B21" w:rsidP="00C26B21">
      <w:pPr>
        <w:pStyle w:val="a3"/>
        <w:rPr>
          <w:sz w:val="22"/>
          <w:lang w:val="ru-RU"/>
        </w:rPr>
      </w:pPr>
    </w:p>
    <w:p w:rsidR="00C26B21" w:rsidRPr="00843FD2" w:rsidRDefault="00C26B21" w:rsidP="00C26B21">
      <w:pPr>
        <w:pStyle w:val="4"/>
        <w:spacing w:before="181"/>
        <w:rPr>
          <w:lang w:val="ru-RU"/>
        </w:rPr>
      </w:pPr>
      <w:r w:rsidRPr="00843FD2">
        <w:rPr>
          <w:lang w:val="ru-RU"/>
        </w:rPr>
        <w:t>Первая часть</w:t>
      </w:r>
    </w:p>
    <w:p w:rsidR="00C26B21" w:rsidRPr="00843FD2" w:rsidRDefault="00C26B21" w:rsidP="00C26B21">
      <w:pPr>
        <w:ind w:left="138"/>
        <w:rPr>
          <w:sz w:val="24"/>
          <w:lang w:val="ru-RU"/>
        </w:rPr>
      </w:pPr>
      <w:r w:rsidRPr="00843FD2">
        <w:rPr>
          <w:sz w:val="24"/>
          <w:lang w:val="ru-RU"/>
        </w:rPr>
        <w:t>Общие правила, применяемые к международной почтовой службе</w:t>
      </w:r>
    </w:p>
    <w:p w:rsidR="00C26B21" w:rsidRDefault="00C26B21" w:rsidP="00C26B21">
      <w:pPr>
        <w:pStyle w:val="a3"/>
        <w:spacing w:before="232"/>
        <w:ind w:left="138" w:right="-1"/>
      </w:pPr>
      <w:proofErr w:type="spellStart"/>
      <w:r>
        <w:t>Статья</w:t>
      </w:r>
      <w:proofErr w:type="spellEnd"/>
      <w:r>
        <w:t xml:space="preserve"> </w:t>
      </w:r>
      <w:proofErr w:type="spellStart"/>
      <w:r>
        <w:t>первая</w:t>
      </w:r>
      <w:proofErr w:type="spellEnd"/>
    </w:p>
    <w:p w:rsidR="00C26B21" w:rsidRDefault="00C26B21" w:rsidP="00C26B21">
      <w:pPr>
        <w:pStyle w:val="a3"/>
        <w:ind w:left="138" w:right="-1"/>
      </w:pPr>
      <w:proofErr w:type="spellStart"/>
      <w:r>
        <w:t>Определения</w:t>
      </w:r>
      <w:proofErr w:type="spellEnd"/>
    </w:p>
    <w:p w:rsidR="00C26B21" w:rsidRDefault="00C26B21" w:rsidP="00C26B21">
      <w:pPr>
        <w:pStyle w:val="a3"/>
        <w:spacing w:before="9"/>
        <w:rPr>
          <w:sz w:val="19"/>
        </w:rPr>
      </w:pPr>
    </w:p>
    <w:p w:rsidR="00C26B21" w:rsidRPr="00843FD2" w:rsidRDefault="00C26B21" w:rsidP="00C26B21">
      <w:pPr>
        <w:pStyle w:val="a5"/>
        <w:numPr>
          <w:ilvl w:val="0"/>
          <w:numId w:val="60"/>
        </w:numPr>
        <w:tabs>
          <w:tab w:val="left" w:pos="705"/>
        </w:tabs>
        <w:ind w:right="150" w:hanging="566"/>
        <w:jc w:val="both"/>
        <w:rPr>
          <w:sz w:val="20"/>
          <w:lang w:val="ru-RU"/>
        </w:rPr>
      </w:pPr>
      <w:r w:rsidRPr="00843FD2">
        <w:rPr>
          <w:sz w:val="20"/>
          <w:lang w:val="ru-RU"/>
        </w:rPr>
        <w:t>Используемые во Всемирной почтовой конвенции нижеперечисленные термины должны иметь следующие</w:t>
      </w:r>
      <w:r w:rsidRPr="00843FD2">
        <w:rPr>
          <w:spacing w:val="-12"/>
          <w:sz w:val="20"/>
          <w:lang w:val="ru-RU"/>
        </w:rPr>
        <w:t xml:space="preserve"> </w:t>
      </w:r>
      <w:r w:rsidRPr="00843FD2">
        <w:rPr>
          <w:sz w:val="20"/>
          <w:lang w:val="ru-RU"/>
        </w:rPr>
        <w:t>значения:</w:t>
      </w:r>
    </w:p>
    <w:p w:rsidR="00C26B21" w:rsidRPr="00843FD2" w:rsidRDefault="00C26B21" w:rsidP="00C26B21">
      <w:pPr>
        <w:pStyle w:val="5"/>
        <w:numPr>
          <w:ilvl w:val="1"/>
          <w:numId w:val="60"/>
        </w:numPr>
        <w:tabs>
          <w:tab w:val="left" w:pos="705"/>
        </w:tabs>
        <w:spacing w:before="117"/>
        <w:ind w:right="151" w:hanging="566"/>
        <w:jc w:val="both"/>
        <w:rPr>
          <w:lang w:val="ru-RU"/>
        </w:rPr>
      </w:pPr>
      <w:r w:rsidRPr="00843FD2">
        <w:rPr>
          <w:lang w:val="ru-RU"/>
        </w:rPr>
        <w:t>отправление письменной корреспонденции: отправление, указанное во Всемирной почтовой конвенции и Регламенте и перевозимое согласно их</w:t>
      </w:r>
      <w:r w:rsidRPr="00843FD2">
        <w:rPr>
          <w:spacing w:val="-34"/>
          <w:lang w:val="ru-RU"/>
        </w:rPr>
        <w:t xml:space="preserve"> </w:t>
      </w:r>
      <w:r w:rsidRPr="00843FD2">
        <w:rPr>
          <w:lang w:val="ru-RU"/>
        </w:rPr>
        <w:t>условиям;</w:t>
      </w:r>
    </w:p>
    <w:p w:rsidR="00C26B21" w:rsidRPr="00843FD2" w:rsidRDefault="00C26B21" w:rsidP="00C26B21">
      <w:pPr>
        <w:pStyle w:val="a5"/>
        <w:numPr>
          <w:ilvl w:val="1"/>
          <w:numId w:val="60"/>
        </w:numPr>
        <w:tabs>
          <w:tab w:val="left" w:pos="705"/>
        </w:tabs>
        <w:spacing w:before="117"/>
        <w:ind w:right="153" w:hanging="566"/>
        <w:jc w:val="both"/>
        <w:rPr>
          <w:b/>
          <w:sz w:val="20"/>
          <w:lang w:val="ru-RU"/>
        </w:rPr>
      </w:pPr>
      <w:r w:rsidRPr="00843FD2">
        <w:rPr>
          <w:b/>
          <w:sz w:val="20"/>
          <w:lang w:val="ru-RU"/>
        </w:rPr>
        <w:t>отправление посылочной почты: отправление, указанное во Всемирной почтовой конвенции и Регламенте и перевозимое согласно их</w:t>
      </w:r>
      <w:r w:rsidRPr="00843FD2">
        <w:rPr>
          <w:b/>
          <w:spacing w:val="-35"/>
          <w:sz w:val="20"/>
          <w:lang w:val="ru-RU"/>
        </w:rPr>
        <w:t xml:space="preserve"> </w:t>
      </w:r>
      <w:r w:rsidRPr="00843FD2">
        <w:rPr>
          <w:b/>
          <w:sz w:val="20"/>
          <w:lang w:val="ru-RU"/>
        </w:rPr>
        <w:t>условиям;</w:t>
      </w:r>
    </w:p>
    <w:p w:rsidR="00C26B21" w:rsidRPr="00843FD2" w:rsidRDefault="00C26B21" w:rsidP="00C26B21">
      <w:pPr>
        <w:pStyle w:val="a5"/>
        <w:numPr>
          <w:ilvl w:val="1"/>
          <w:numId w:val="60"/>
        </w:numPr>
        <w:tabs>
          <w:tab w:val="left" w:pos="706"/>
        </w:tabs>
        <w:spacing w:before="119"/>
        <w:ind w:left="705" w:right="149"/>
        <w:jc w:val="both"/>
        <w:rPr>
          <w:b/>
          <w:sz w:val="20"/>
          <w:lang w:val="ru-RU"/>
        </w:rPr>
      </w:pPr>
      <w:r w:rsidRPr="00843FD2">
        <w:rPr>
          <w:b/>
          <w:sz w:val="20"/>
          <w:lang w:val="ru-RU"/>
        </w:rPr>
        <w:t xml:space="preserve">отправление </w:t>
      </w:r>
      <w:r>
        <w:rPr>
          <w:b/>
          <w:sz w:val="20"/>
        </w:rPr>
        <w:t>EMS</w:t>
      </w:r>
      <w:r w:rsidRPr="00843FD2">
        <w:rPr>
          <w:b/>
          <w:sz w:val="20"/>
          <w:lang w:val="ru-RU"/>
        </w:rPr>
        <w:t xml:space="preserve">: отправление, указанное во Всемирной почтовой конвенции и Регламенте и соответствующих документах </w:t>
      </w:r>
      <w:r>
        <w:rPr>
          <w:b/>
          <w:sz w:val="20"/>
        </w:rPr>
        <w:t>EMS</w:t>
      </w:r>
      <w:r w:rsidRPr="00843FD2">
        <w:rPr>
          <w:b/>
          <w:sz w:val="20"/>
          <w:lang w:val="ru-RU"/>
        </w:rPr>
        <w:t xml:space="preserve"> и перевозимое согласно их</w:t>
      </w:r>
      <w:r w:rsidRPr="00843FD2">
        <w:rPr>
          <w:b/>
          <w:spacing w:val="-34"/>
          <w:sz w:val="20"/>
          <w:lang w:val="ru-RU"/>
        </w:rPr>
        <w:t xml:space="preserve"> </w:t>
      </w:r>
      <w:r w:rsidRPr="00843FD2">
        <w:rPr>
          <w:b/>
          <w:sz w:val="20"/>
          <w:lang w:val="ru-RU"/>
        </w:rPr>
        <w:t>условиям;</w:t>
      </w:r>
    </w:p>
    <w:p w:rsidR="00C26B21" w:rsidRPr="00843FD2" w:rsidRDefault="00C26B21" w:rsidP="00C26B21">
      <w:pPr>
        <w:pStyle w:val="a5"/>
        <w:numPr>
          <w:ilvl w:val="1"/>
          <w:numId w:val="60"/>
        </w:numPr>
        <w:tabs>
          <w:tab w:val="left" w:pos="706"/>
        </w:tabs>
        <w:spacing w:before="119"/>
        <w:ind w:left="705" w:right="149"/>
        <w:jc w:val="both"/>
        <w:rPr>
          <w:b/>
          <w:sz w:val="20"/>
          <w:lang w:val="ru-RU"/>
        </w:rPr>
      </w:pPr>
      <w:r w:rsidRPr="00843FD2">
        <w:rPr>
          <w:b/>
          <w:sz w:val="20"/>
          <w:lang w:val="ru-RU"/>
        </w:rPr>
        <w:t xml:space="preserve">документы: отправление письменной корреспонденции, посылочной почты или </w:t>
      </w:r>
      <w:r>
        <w:rPr>
          <w:b/>
          <w:sz w:val="20"/>
        </w:rPr>
        <w:t>EMS</w:t>
      </w:r>
      <w:r w:rsidRPr="00843FD2">
        <w:rPr>
          <w:b/>
          <w:sz w:val="20"/>
          <w:lang w:val="ru-RU"/>
        </w:rPr>
        <w:t>, состоящее из любой части рукописной, начерченной, печатной или цифровой информации, за исключением предметов торговли, физические характеристики которого находятся в пределах, указанных в</w:t>
      </w:r>
      <w:r w:rsidRPr="00843FD2">
        <w:rPr>
          <w:b/>
          <w:spacing w:val="-25"/>
          <w:sz w:val="20"/>
          <w:lang w:val="ru-RU"/>
        </w:rPr>
        <w:t xml:space="preserve"> </w:t>
      </w:r>
      <w:r w:rsidRPr="00843FD2">
        <w:rPr>
          <w:b/>
          <w:sz w:val="20"/>
          <w:lang w:val="ru-RU"/>
        </w:rPr>
        <w:t>Регламенте;</w:t>
      </w:r>
    </w:p>
    <w:p w:rsidR="00C26B21" w:rsidRPr="00962F0C" w:rsidRDefault="00C26B21" w:rsidP="00C26B21">
      <w:pPr>
        <w:pStyle w:val="a5"/>
        <w:numPr>
          <w:ilvl w:val="1"/>
          <w:numId w:val="60"/>
        </w:numPr>
        <w:tabs>
          <w:tab w:val="left" w:pos="706"/>
        </w:tabs>
        <w:spacing w:before="119"/>
        <w:ind w:left="705" w:right="143"/>
        <w:jc w:val="both"/>
        <w:rPr>
          <w:b/>
          <w:sz w:val="20"/>
          <w:lang w:val="ru-RU"/>
        </w:rPr>
      </w:pPr>
      <w:r w:rsidRPr="00962F0C">
        <w:rPr>
          <w:b/>
          <w:spacing w:val="-4"/>
          <w:sz w:val="20"/>
          <w:lang w:val="ru-RU"/>
        </w:rPr>
        <w:t xml:space="preserve">товары: отправление письменной корреспонденции, посылочной почты </w:t>
      </w:r>
      <w:r w:rsidRPr="00962F0C">
        <w:rPr>
          <w:b/>
          <w:spacing w:val="-3"/>
          <w:sz w:val="20"/>
          <w:lang w:val="ru-RU"/>
        </w:rPr>
        <w:t xml:space="preserve">или </w:t>
      </w:r>
      <w:r w:rsidRPr="00962F0C">
        <w:rPr>
          <w:b/>
          <w:spacing w:val="-3"/>
          <w:sz w:val="20"/>
        </w:rPr>
        <w:t>EMS</w:t>
      </w:r>
      <w:r w:rsidRPr="00962F0C">
        <w:rPr>
          <w:b/>
          <w:spacing w:val="-3"/>
          <w:sz w:val="20"/>
          <w:lang w:val="ru-RU"/>
        </w:rPr>
        <w:t xml:space="preserve">, </w:t>
      </w:r>
      <w:r w:rsidRPr="00962F0C">
        <w:rPr>
          <w:b/>
          <w:spacing w:val="-4"/>
          <w:sz w:val="20"/>
          <w:lang w:val="ru-RU"/>
        </w:rPr>
        <w:t xml:space="preserve">состоящее </w:t>
      </w:r>
      <w:r w:rsidRPr="00962F0C">
        <w:rPr>
          <w:b/>
          <w:sz w:val="20"/>
          <w:lang w:val="ru-RU"/>
        </w:rPr>
        <w:t xml:space="preserve">из любого материального и перемещаемого предмета, не являющегося деньгами,   включая   предметы   торговли,   которое   не   подпадает   под   </w:t>
      </w:r>
      <w:r w:rsidRPr="00962F0C">
        <w:rPr>
          <w:b/>
          <w:spacing w:val="25"/>
          <w:sz w:val="20"/>
          <w:lang w:val="ru-RU"/>
        </w:rPr>
        <w:t xml:space="preserve"> </w:t>
      </w:r>
      <w:r w:rsidRPr="00962F0C">
        <w:rPr>
          <w:b/>
          <w:sz w:val="20"/>
          <w:lang w:val="ru-RU"/>
        </w:rPr>
        <w:t>определение «документа», как предусмотрено в статье 1.4 выше, и физические характеристики которого находятся в пределах, указанных в Регламенте;</w:t>
      </w:r>
    </w:p>
    <w:p w:rsidR="00C26B21" w:rsidRPr="00843FD2" w:rsidRDefault="00C26B21" w:rsidP="00C26B21">
      <w:pPr>
        <w:pStyle w:val="a5"/>
        <w:numPr>
          <w:ilvl w:val="1"/>
          <w:numId w:val="60"/>
        </w:numPr>
        <w:tabs>
          <w:tab w:val="left" w:pos="706"/>
        </w:tabs>
        <w:spacing w:before="120"/>
        <w:ind w:right="149" w:hanging="566"/>
        <w:jc w:val="both"/>
        <w:rPr>
          <w:b/>
          <w:sz w:val="20"/>
          <w:lang w:val="ru-RU"/>
        </w:rPr>
      </w:pPr>
      <w:r w:rsidRPr="00843FD2">
        <w:rPr>
          <w:sz w:val="20"/>
          <w:lang w:val="ru-RU"/>
        </w:rPr>
        <w:t xml:space="preserve">закрытая депеша: </w:t>
      </w:r>
      <w:r w:rsidRPr="00843FD2">
        <w:rPr>
          <w:b/>
          <w:sz w:val="20"/>
          <w:lang w:val="ru-RU"/>
        </w:rPr>
        <w:t>емкост</w:t>
      </w:r>
      <w:proofErr w:type="gramStart"/>
      <w:r w:rsidRPr="00843FD2">
        <w:rPr>
          <w:b/>
          <w:sz w:val="20"/>
          <w:lang w:val="ru-RU"/>
        </w:rPr>
        <w:t>ь(</w:t>
      </w:r>
      <w:proofErr w:type="gramEnd"/>
      <w:r w:rsidRPr="00843FD2">
        <w:rPr>
          <w:b/>
          <w:sz w:val="20"/>
          <w:lang w:val="ru-RU"/>
        </w:rPr>
        <w:t>-и), имеющая(-</w:t>
      </w:r>
      <w:proofErr w:type="spellStart"/>
      <w:r w:rsidRPr="00843FD2">
        <w:rPr>
          <w:b/>
          <w:sz w:val="20"/>
          <w:lang w:val="ru-RU"/>
        </w:rPr>
        <w:t>ие</w:t>
      </w:r>
      <w:proofErr w:type="spellEnd"/>
      <w:r w:rsidRPr="00843FD2">
        <w:rPr>
          <w:b/>
          <w:sz w:val="20"/>
          <w:lang w:val="ru-RU"/>
        </w:rPr>
        <w:t>) ярлык(-и), опломбированная(-</w:t>
      </w:r>
      <w:proofErr w:type="spellStart"/>
      <w:r w:rsidRPr="00843FD2">
        <w:rPr>
          <w:b/>
          <w:sz w:val="20"/>
          <w:lang w:val="ru-RU"/>
        </w:rPr>
        <w:t>ые</w:t>
      </w:r>
      <w:proofErr w:type="spellEnd"/>
      <w:r w:rsidRPr="00843FD2">
        <w:rPr>
          <w:b/>
          <w:sz w:val="20"/>
          <w:lang w:val="ru-RU"/>
        </w:rPr>
        <w:t>) или опечатанная(-</w:t>
      </w:r>
      <w:proofErr w:type="spellStart"/>
      <w:r w:rsidRPr="00843FD2">
        <w:rPr>
          <w:b/>
          <w:sz w:val="20"/>
          <w:lang w:val="ru-RU"/>
        </w:rPr>
        <w:t>ые</w:t>
      </w:r>
      <w:proofErr w:type="spellEnd"/>
      <w:r w:rsidRPr="00843FD2">
        <w:rPr>
          <w:b/>
          <w:sz w:val="20"/>
          <w:lang w:val="ru-RU"/>
        </w:rPr>
        <w:t>)</w:t>
      </w:r>
      <w:r w:rsidRPr="00843FD2">
        <w:rPr>
          <w:sz w:val="20"/>
          <w:lang w:val="ru-RU"/>
        </w:rPr>
        <w:t>, содержащая(-</w:t>
      </w:r>
      <w:proofErr w:type="spellStart"/>
      <w:r w:rsidRPr="00843FD2">
        <w:rPr>
          <w:sz w:val="20"/>
          <w:lang w:val="ru-RU"/>
        </w:rPr>
        <w:t>ие</w:t>
      </w:r>
      <w:proofErr w:type="spellEnd"/>
      <w:r w:rsidRPr="00843FD2">
        <w:rPr>
          <w:sz w:val="20"/>
          <w:lang w:val="ru-RU"/>
        </w:rPr>
        <w:t>) почтовые</w:t>
      </w:r>
      <w:r w:rsidRPr="00843FD2">
        <w:rPr>
          <w:spacing w:val="-27"/>
          <w:sz w:val="20"/>
          <w:lang w:val="ru-RU"/>
        </w:rPr>
        <w:t xml:space="preserve"> </w:t>
      </w:r>
      <w:r w:rsidRPr="00843FD2">
        <w:rPr>
          <w:sz w:val="20"/>
          <w:lang w:val="ru-RU"/>
        </w:rPr>
        <w:t>отправления</w:t>
      </w:r>
      <w:r w:rsidRPr="00843FD2">
        <w:rPr>
          <w:b/>
          <w:sz w:val="20"/>
          <w:lang w:val="ru-RU"/>
        </w:rPr>
        <w:t>;</w:t>
      </w:r>
    </w:p>
    <w:p w:rsidR="00C26B21" w:rsidRPr="00843FD2" w:rsidRDefault="00C26B21" w:rsidP="00C26B21">
      <w:pPr>
        <w:pStyle w:val="a5"/>
        <w:numPr>
          <w:ilvl w:val="1"/>
          <w:numId w:val="60"/>
        </w:numPr>
        <w:tabs>
          <w:tab w:val="left" w:pos="705"/>
        </w:tabs>
        <w:spacing w:before="119"/>
        <w:ind w:right="150" w:hanging="566"/>
        <w:jc w:val="both"/>
        <w:rPr>
          <w:sz w:val="20"/>
          <w:lang w:val="ru-RU"/>
        </w:rPr>
      </w:pPr>
      <w:r w:rsidRPr="00843FD2">
        <w:rPr>
          <w:sz w:val="20"/>
          <w:lang w:val="ru-RU"/>
        </w:rPr>
        <w:t>ошибочно направленные депеши: емкости, полученные не в том учреждении обмена, которое указано на ярлыке</w:t>
      </w:r>
      <w:r w:rsidRPr="00843FD2">
        <w:rPr>
          <w:spacing w:val="-15"/>
          <w:sz w:val="20"/>
          <w:lang w:val="ru-RU"/>
        </w:rPr>
        <w:t xml:space="preserve"> </w:t>
      </w:r>
      <w:r w:rsidRPr="00843FD2">
        <w:rPr>
          <w:sz w:val="20"/>
          <w:lang w:val="ru-RU"/>
        </w:rPr>
        <w:t>(</w:t>
      </w:r>
      <w:r w:rsidRPr="00843FD2">
        <w:rPr>
          <w:b/>
          <w:sz w:val="20"/>
          <w:lang w:val="ru-RU"/>
        </w:rPr>
        <w:t>емкости</w:t>
      </w:r>
      <w:r w:rsidRPr="00843FD2">
        <w:rPr>
          <w:sz w:val="20"/>
          <w:lang w:val="ru-RU"/>
        </w:rPr>
        <w:t>);</w:t>
      </w:r>
    </w:p>
    <w:p w:rsidR="00C26B21" w:rsidRPr="00843FD2" w:rsidRDefault="00C26B21" w:rsidP="00C26B21">
      <w:pPr>
        <w:pStyle w:val="a5"/>
        <w:numPr>
          <w:ilvl w:val="1"/>
          <w:numId w:val="60"/>
        </w:numPr>
        <w:tabs>
          <w:tab w:val="left" w:pos="706"/>
        </w:tabs>
        <w:spacing w:before="117" w:line="242" w:lineRule="auto"/>
        <w:ind w:left="705" w:right="149"/>
        <w:jc w:val="both"/>
        <w:rPr>
          <w:sz w:val="20"/>
          <w:lang w:val="ru-RU"/>
        </w:rPr>
      </w:pPr>
      <w:r w:rsidRPr="00843FD2">
        <w:rPr>
          <w:sz w:val="20"/>
          <w:lang w:val="ru-RU"/>
        </w:rPr>
        <w:t>персональные данные: информация, необходимая для установления личности клиента почтовой</w:t>
      </w:r>
      <w:r w:rsidRPr="00843FD2">
        <w:rPr>
          <w:spacing w:val="-9"/>
          <w:sz w:val="20"/>
          <w:lang w:val="ru-RU"/>
        </w:rPr>
        <w:t xml:space="preserve"> </w:t>
      </w:r>
      <w:r w:rsidRPr="00843FD2">
        <w:rPr>
          <w:sz w:val="20"/>
          <w:lang w:val="ru-RU"/>
        </w:rPr>
        <w:t>службы;</w:t>
      </w:r>
    </w:p>
    <w:p w:rsidR="00C26B21" w:rsidRPr="00843FD2" w:rsidRDefault="00C26B21" w:rsidP="00C26B21">
      <w:pPr>
        <w:pStyle w:val="a5"/>
        <w:numPr>
          <w:ilvl w:val="1"/>
          <w:numId w:val="60"/>
        </w:numPr>
        <w:tabs>
          <w:tab w:val="left" w:pos="706"/>
        </w:tabs>
        <w:spacing w:before="115" w:line="242" w:lineRule="auto"/>
        <w:ind w:left="705" w:right="150"/>
        <w:jc w:val="both"/>
        <w:rPr>
          <w:sz w:val="20"/>
          <w:lang w:val="ru-RU"/>
        </w:rPr>
      </w:pPr>
      <w:r w:rsidRPr="00843FD2">
        <w:rPr>
          <w:sz w:val="20"/>
          <w:lang w:val="ru-RU"/>
        </w:rPr>
        <w:t>засланные отправления: отправления, полученные учреждением обмена, но назначением в учреждение обмена в другой</w:t>
      </w:r>
      <w:r w:rsidRPr="00843FD2">
        <w:rPr>
          <w:spacing w:val="-21"/>
          <w:sz w:val="20"/>
          <w:lang w:val="ru-RU"/>
        </w:rPr>
        <w:t xml:space="preserve"> </w:t>
      </w:r>
      <w:r w:rsidRPr="00843FD2">
        <w:rPr>
          <w:sz w:val="20"/>
          <w:lang w:val="ru-RU"/>
        </w:rPr>
        <w:t>стране-члене;</w:t>
      </w:r>
    </w:p>
    <w:p w:rsidR="00C26B21" w:rsidRPr="00843FD2" w:rsidRDefault="00C26B21" w:rsidP="00C26B21">
      <w:pPr>
        <w:pStyle w:val="a5"/>
        <w:numPr>
          <w:ilvl w:val="1"/>
          <w:numId w:val="60"/>
        </w:numPr>
        <w:tabs>
          <w:tab w:val="left" w:pos="706"/>
        </w:tabs>
        <w:spacing w:before="115"/>
        <w:ind w:left="705" w:right="147"/>
        <w:jc w:val="both"/>
        <w:rPr>
          <w:sz w:val="20"/>
          <w:lang w:val="ru-RU"/>
        </w:rPr>
      </w:pPr>
      <w:r w:rsidRPr="00843FD2">
        <w:rPr>
          <w:sz w:val="20"/>
          <w:lang w:val="ru-RU"/>
        </w:rPr>
        <w:t>транзитные расходы: компенсация за услуги, предоставляемые перевозчиком транзитной страны (назначенный оператор, другая служба – кажды</w:t>
      </w:r>
      <w:proofErr w:type="gramStart"/>
      <w:r w:rsidRPr="00843FD2">
        <w:rPr>
          <w:sz w:val="20"/>
          <w:lang w:val="ru-RU"/>
        </w:rPr>
        <w:t>й(</w:t>
      </w:r>
      <w:proofErr w:type="gramEnd"/>
      <w:r w:rsidRPr="00843FD2">
        <w:rPr>
          <w:sz w:val="20"/>
          <w:lang w:val="ru-RU"/>
        </w:rPr>
        <w:t>-</w:t>
      </w:r>
      <w:proofErr w:type="spellStart"/>
      <w:r w:rsidRPr="00843FD2">
        <w:rPr>
          <w:sz w:val="20"/>
          <w:lang w:val="ru-RU"/>
        </w:rPr>
        <w:t>ая</w:t>
      </w:r>
      <w:proofErr w:type="spellEnd"/>
      <w:r w:rsidRPr="00843FD2">
        <w:rPr>
          <w:sz w:val="20"/>
          <w:lang w:val="ru-RU"/>
        </w:rPr>
        <w:t xml:space="preserve">) по отдельности или вместе) и связанные с сухопутным, морским и/или воздушным транзитом </w:t>
      </w:r>
      <w:r w:rsidRPr="00843FD2">
        <w:rPr>
          <w:b/>
          <w:sz w:val="20"/>
          <w:lang w:val="ru-RU"/>
        </w:rPr>
        <w:t>отправлений письменной корреспонденции</w:t>
      </w:r>
      <w:r w:rsidRPr="00843FD2">
        <w:rPr>
          <w:sz w:val="20"/>
          <w:lang w:val="ru-RU"/>
        </w:rPr>
        <w:t>;</w:t>
      </w:r>
    </w:p>
    <w:p w:rsidR="00C26B21" w:rsidRPr="00843FD2" w:rsidRDefault="00C26B21" w:rsidP="00C26B21">
      <w:pPr>
        <w:pStyle w:val="a5"/>
        <w:numPr>
          <w:ilvl w:val="1"/>
          <w:numId w:val="60"/>
        </w:numPr>
        <w:tabs>
          <w:tab w:val="left" w:pos="719"/>
        </w:tabs>
        <w:spacing w:before="93" w:line="242" w:lineRule="auto"/>
        <w:ind w:left="718" w:right="137" w:hanging="566"/>
        <w:jc w:val="both"/>
        <w:rPr>
          <w:sz w:val="20"/>
          <w:lang w:val="ru-RU"/>
        </w:rPr>
      </w:pPr>
      <w:r w:rsidRPr="00843FD2">
        <w:rPr>
          <w:sz w:val="20"/>
          <w:lang w:val="ru-RU"/>
        </w:rPr>
        <w:t>оконечные расходы: оплата, которую назначенный оператор страны-отправителя должен произвести назначенному оператору страны назначения для возмещения расходов, связанных с обработкой полученных в стране назначения отправлений письменной</w:t>
      </w:r>
      <w:r w:rsidRPr="00843FD2">
        <w:rPr>
          <w:spacing w:val="-35"/>
          <w:sz w:val="20"/>
          <w:lang w:val="ru-RU"/>
        </w:rPr>
        <w:t xml:space="preserve"> </w:t>
      </w:r>
      <w:r w:rsidRPr="00843FD2">
        <w:rPr>
          <w:sz w:val="20"/>
          <w:lang w:val="ru-RU"/>
        </w:rPr>
        <w:t>корреспонденции;</w:t>
      </w:r>
    </w:p>
    <w:p w:rsidR="00C26B21" w:rsidRPr="00843FD2" w:rsidRDefault="00C26B21" w:rsidP="00C26B21">
      <w:pPr>
        <w:pStyle w:val="a5"/>
        <w:numPr>
          <w:ilvl w:val="1"/>
          <w:numId w:val="60"/>
        </w:numPr>
        <w:tabs>
          <w:tab w:val="left" w:pos="719"/>
        </w:tabs>
        <w:spacing w:before="113" w:line="242" w:lineRule="auto"/>
        <w:ind w:left="718" w:right="131" w:hanging="566"/>
        <w:jc w:val="both"/>
        <w:rPr>
          <w:sz w:val="20"/>
          <w:lang w:val="ru-RU"/>
        </w:rPr>
      </w:pPr>
      <w:r w:rsidRPr="00843FD2">
        <w:rPr>
          <w:spacing w:val="-4"/>
          <w:sz w:val="20"/>
          <w:lang w:val="ru-RU"/>
        </w:rPr>
        <w:t xml:space="preserve">назначенный оператор: любая государственная </w:t>
      </w:r>
      <w:r w:rsidRPr="00843FD2">
        <w:rPr>
          <w:spacing w:val="-3"/>
          <w:sz w:val="20"/>
          <w:lang w:val="ru-RU"/>
        </w:rPr>
        <w:t xml:space="preserve">или </w:t>
      </w:r>
      <w:r w:rsidRPr="00843FD2">
        <w:rPr>
          <w:spacing w:val="-4"/>
          <w:sz w:val="20"/>
          <w:lang w:val="ru-RU"/>
        </w:rPr>
        <w:t xml:space="preserve">негосударственная организация, официально </w:t>
      </w:r>
      <w:r w:rsidRPr="00843FD2">
        <w:rPr>
          <w:sz w:val="20"/>
          <w:lang w:val="ru-RU"/>
        </w:rPr>
        <w:t xml:space="preserve">назначаемая страной-членом для обеспечения эксплуатации почтовых служб и </w:t>
      </w:r>
      <w:proofErr w:type="gramStart"/>
      <w:r w:rsidRPr="00843FD2">
        <w:rPr>
          <w:sz w:val="20"/>
          <w:lang w:val="ru-RU"/>
        </w:rPr>
        <w:t>выполнения</w:t>
      </w:r>
      <w:proofErr w:type="gramEnd"/>
      <w:r w:rsidRPr="00843FD2">
        <w:rPr>
          <w:sz w:val="20"/>
          <w:lang w:val="ru-RU"/>
        </w:rPr>
        <w:t xml:space="preserve"> относящихся к ним обязательств, вытекающих из Актов Союза, на своей</w:t>
      </w:r>
      <w:r w:rsidRPr="00843FD2">
        <w:rPr>
          <w:spacing w:val="-32"/>
          <w:sz w:val="20"/>
          <w:lang w:val="ru-RU"/>
        </w:rPr>
        <w:t xml:space="preserve"> </w:t>
      </w:r>
      <w:r w:rsidRPr="00843FD2">
        <w:rPr>
          <w:sz w:val="20"/>
          <w:lang w:val="ru-RU"/>
        </w:rPr>
        <w:t>территории;</w:t>
      </w:r>
    </w:p>
    <w:p w:rsidR="00C26B21" w:rsidRPr="00843FD2" w:rsidRDefault="00C26B21" w:rsidP="00C26B21">
      <w:pPr>
        <w:pStyle w:val="a5"/>
        <w:numPr>
          <w:ilvl w:val="1"/>
          <w:numId w:val="60"/>
        </w:numPr>
        <w:tabs>
          <w:tab w:val="left" w:pos="719"/>
        </w:tabs>
        <w:spacing w:before="115"/>
        <w:ind w:left="718" w:hanging="566"/>
        <w:jc w:val="both"/>
        <w:rPr>
          <w:sz w:val="20"/>
          <w:lang w:val="ru-RU"/>
        </w:rPr>
      </w:pPr>
      <w:r w:rsidRPr="00843FD2">
        <w:rPr>
          <w:sz w:val="20"/>
          <w:lang w:val="ru-RU"/>
        </w:rPr>
        <w:lastRenderedPageBreak/>
        <w:t>мелкий пакет: отправление, перевозимое на условиях Конвенции и</w:t>
      </w:r>
      <w:r w:rsidRPr="00843FD2">
        <w:rPr>
          <w:spacing w:val="-34"/>
          <w:sz w:val="20"/>
          <w:lang w:val="ru-RU"/>
        </w:rPr>
        <w:t xml:space="preserve"> </w:t>
      </w:r>
      <w:r w:rsidRPr="00843FD2">
        <w:rPr>
          <w:b/>
          <w:sz w:val="20"/>
          <w:lang w:val="ru-RU"/>
        </w:rPr>
        <w:t>Регламента</w:t>
      </w:r>
      <w:r w:rsidRPr="00843FD2">
        <w:rPr>
          <w:sz w:val="20"/>
          <w:lang w:val="ru-RU"/>
        </w:rPr>
        <w:t>;</w:t>
      </w:r>
    </w:p>
    <w:p w:rsidR="00C26B21" w:rsidRPr="00843FD2" w:rsidRDefault="00C26B21" w:rsidP="00C26B21">
      <w:pPr>
        <w:pStyle w:val="a5"/>
        <w:numPr>
          <w:ilvl w:val="1"/>
          <w:numId w:val="60"/>
        </w:numPr>
        <w:tabs>
          <w:tab w:val="left" w:pos="719"/>
        </w:tabs>
        <w:spacing w:before="120"/>
        <w:ind w:left="718" w:right="136" w:hanging="566"/>
        <w:jc w:val="both"/>
        <w:rPr>
          <w:sz w:val="20"/>
          <w:lang w:val="ru-RU"/>
        </w:rPr>
      </w:pPr>
      <w:r w:rsidRPr="00843FD2">
        <w:rPr>
          <w:sz w:val="20"/>
          <w:lang w:val="ru-RU"/>
        </w:rPr>
        <w:t>входящая сухопутная доля тарифа: оплата, которую назначенный оператор стран</w:t>
      </w:r>
      <w:proofErr w:type="gramStart"/>
      <w:r w:rsidRPr="00843FD2">
        <w:rPr>
          <w:sz w:val="20"/>
          <w:lang w:val="ru-RU"/>
        </w:rPr>
        <w:t>ы-</w:t>
      </w:r>
      <w:proofErr w:type="gramEnd"/>
      <w:r w:rsidRPr="00843FD2">
        <w:rPr>
          <w:sz w:val="20"/>
          <w:lang w:val="ru-RU"/>
        </w:rPr>
        <w:t xml:space="preserve"> отправителя должен выплатить назначенному оператору страны назначения для возмещения расходов, связанных с обработкой посылок в стране</w:t>
      </w:r>
      <w:r w:rsidRPr="00843FD2">
        <w:rPr>
          <w:spacing w:val="-29"/>
          <w:sz w:val="20"/>
          <w:lang w:val="ru-RU"/>
        </w:rPr>
        <w:t xml:space="preserve"> </w:t>
      </w:r>
      <w:r w:rsidRPr="00843FD2">
        <w:rPr>
          <w:sz w:val="20"/>
          <w:lang w:val="ru-RU"/>
        </w:rPr>
        <w:t>назначения;</w:t>
      </w:r>
    </w:p>
    <w:p w:rsidR="00C26B21" w:rsidRPr="00843FD2" w:rsidRDefault="00C26B21" w:rsidP="00C26B21">
      <w:pPr>
        <w:pStyle w:val="a5"/>
        <w:numPr>
          <w:ilvl w:val="1"/>
          <w:numId w:val="60"/>
        </w:numPr>
        <w:tabs>
          <w:tab w:val="left" w:pos="719"/>
        </w:tabs>
        <w:spacing w:before="118" w:line="242" w:lineRule="auto"/>
        <w:ind w:left="718" w:right="135" w:hanging="566"/>
        <w:jc w:val="both"/>
        <w:rPr>
          <w:sz w:val="20"/>
          <w:lang w:val="ru-RU"/>
        </w:rPr>
      </w:pPr>
      <w:r w:rsidRPr="00843FD2">
        <w:rPr>
          <w:sz w:val="20"/>
          <w:lang w:val="ru-RU"/>
        </w:rPr>
        <w:t>транзитная сухопутная доля тарифа: компенсация за услуги, предоставленные перевозчиком транзитной страны (назначенный оператор, другая служба – кажды</w:t>
      </w:r>
      <w:proofErr w:type="gramStart"/>
      <w:r w:rsidRPr="00843FD2">
        <w:rPr>
          <w:sz w:val="20"/>
          <w:lang w:val="ru-RU"/>
        </w:rPr>
        <w:t>й(</w:t>
      </w:r>
      <w:proofErr w:type="gramEnd"/>
      <w:r w:rsidRPr="00843FD2">
        <w:rPr>
          <w:sz w:val="20"/>
          <w:lang w:val="ru-RU"/>
        </w:rPr>
        <w:t>-</w:t>
      </w:r>
      <w:proofErr w:type="spellStart"/>
      <w:r w:rsidRPr="00843FD2">
        <w:rPr>
          <w:sz w:val="20"/>
          <w:lang w:val="ru-RU"/>
        </w:rPr>
        <w:t>ая</w:t>
      </w:r>
      <w:proofErr w:type="spellEnd"/>
      <w:r w:rsidRPr="00843FD2">
        <w:rPr>
          <w:sz w:val="20"/>
          <w:lang w:val="ru-RU"/>
        </w:rPr>
        <w:t>) по отдельности или вместе) и связанные с сухопутным и/или воздушным транзитом посылок через</w:t>
      </w:r>
      <w:r w:rsidRPr="00843FD2">
        <w:rPr>
          <w:spacing w:val="-39"/>
          <w:sz w:val="20"/>
          <w:lang w:val="ru-RU"/>
        </w:rPr>
        <w:t xml:space="preserve"> </w:t>
      </w:r>
      <w:r w:rsidRPr="00843FD2">
        <w:rPr>
          <w:sz w:val="20"/>
          <w:lang w:val="ru-RU"/>
        </w:rPr>
        <w:t>ее территорию;</w:t>
      </w:r>
    </w:p>
    <w:p w:rsidR="00C26B21" w:rsidRPr="00843FD2" w:rsidRDefault="00C26B21" w:rsidP="00C26B21">
      <w:pPr>
        <w:pStyle w:val="a5"/>
        <w:numPr>
          <w:ilvl w:val="1"/>
          <w:numId w:val="60"/>
        </w:numPr>
        <w:tabs>
          <w:tab w:val="left" w:pos="719"/>
        </w:tabs>
        <w:spacing w:before="115"/>
        <w:ind w:left="718" w:right="133" w:hanging="566"/>
        <w:jc w:val="both"/>
        <w:rPr>
          <w:sz w:val="20"/>
          <w:lang w:val="ru-RU"/>
        </w:rPr>
      </w:pPr>
      <w:r w:rsidRPr="00843FD2">
        <w:rPr>
          <w:sz w:val="20"/>
          <w:lang w:val="ru-RU"/>
        </w:rPr>
        <w:t>морская доля тарифа: оплата, причитающаяся за услуги, оказанные перевозчиком (назначенный оператор, другая служба – кажды</w:t>
      </w:r>
      <w:proofErr w:type="gramStart"/>
      <w:r w:rsidRPr="00843FD2">
        <w:rPr>
          <w:sz w:val="20"/>
          <w:lang w:val="ru-RU"/>
        </w:rPr>
        <w:t>й(</w:t>
      </w:r>
      <w:proofErr w:type="gramEnd"/>
      <w:r w:rsidRPr="00843FD2">
        <w:rPr>
          <w:sz w:val="20"/>
          <w:lang w:val="ru-RU"/>
        </w:rPr>
        <w:t>-</w:t>
      </w:r>
      <w:proofErr w:type="spellStart"/>
      <w:r w:rsidRPr="00843FD2">
        <w:rPr>
          <w:sz w:val="20"/>
          <w:lang w:val="ru-RU"/>
        </w:rPr>
        <w:t>ая</w:t>
      </w:r>
      <w:proofErr w:type="spellEnd"/>
      <w:r w:rsidRPr="00843FD2">
        <w:rPr>
          <w:sz w:val="20"/>
          <w:lang w:val="ru-RU"/>
        </w:rPr>
        <w:t>) по отдельности или вместе), участвующим в перевозке посылок морским</w:t>
      </w:r>
      <w:r w:rsidRPr="00843FD2">
        <w:rPr>
          <w:spacing w:val="-20"/>
          <w:sz w:val="20"/>
          <w:lang w:val="ru-RU"/>
        </w:rPr>
        <w:t xml:space="preserve"> </w:t>
      </w:r>
      <w:r w:rsidRPr="00843FD2">
        <w:rPr>
          <w:sz w:val="20"/>
          <w:lang w:val="ru-RU"/>
        </w:rPr>
        <w:t>путем;</w:t>
      </w:r>
    </w:p>
    <w:p w:rsidR="00C26B21" w:rsidRPr="00843FD2" w:rsidRDefault="00C26B21" w:rsidP="00C26B21">
      <w:pPr>
        <w:pStyle w:val="5"/>
        <w:numPr>
          <w:ilvl w:val="1"/>
          <w:numId w:val="60"/>
        </w:numPr>
        <w:tabs>
          <w:tab w:val="left" w:pos="719"/>
        </w:tabs>
        <w:spacing w:before="117"/>
        <w:ind w:left="718" w:right="136" w:hanging="566"/>
        <w:jc w:val="both"/>
        <w:rPr>
          <w:lang w:val="ru-RU"/>
        </w:rPr>
      </w:pPr>
      <w:r w:rsidRPr="00843FD2">
        <w:rPr>
          <w:lang w:val="ru-RU"/>
        </w:rPr>
        <w:t>рекламация: претензия или запрос, касающиеся пользования почтовой услугой, подаваемые в соответствии с условиями, изложенными в Конвенции и</w:t>
      </w:r>
      <w:r w:rsidRPr="00843FD2">
        <w:rPr>
          <w:spacing w:val="-39"/>
          <w:lang w:val="ru-RU"/>
        </w:rPr>
        <w:t xml:space="preserve"> </w:t>
      </w:r>
      <w:r w:rsidRPr="00843FD2">
        <w:rPr>
          <w:lang w:val="ru-RU"/>
        </w:rPr>
        <w:t>Регламенте;</w:t>
      </w:r>
    </w:p>
    <w:p w:rsidR="00C26B21" w:rsidRPr="00843FD2" w:rsidRDefault="00C26B21" w:rsidP="00C26B21">
      <w:pPr>
        <w:pStyle w:val="a5"/>
        <w:numPr>
          <w:ilvl w:val="1"/>
          <w:numId w:val="60"/>
        </w:numPr>
        <w:tabs>
          <w:tab w:val="left" w:pos="719"/>
        </w:tabs>
        <w:spacing w:before="120" w:line="242" w:lineRule="auto"/>
        <w:ind w:left="718" w:right="134" w:hanging="566"/>
        <w:jc w:val="both"/>
        <w:rPr>
          <w:sz w:val="20"/>
          <w:lang w:val="ru-RU"/>
        </w:rPr>
      </w:pPr>
      <w:r w:rsidRPr="00843FD2">
        <w:rPr>
          <w:sz w:val="20"/>
          <w:lang w:val="ru-RU"/>
        </w:rPr>
        <w:t>универсальная почтовая услуга: обеспечение на постоянной основе качественных основных почтовых услуг во всех пунктах на территории страны для всех клиентов по доступным</w:t>
      </w:r>
      <w:r w:rsidRPr="00843FD2">
        <w:rPr>
          <w:spacing w:val="-38"/>
          <w:sz w:val="20"/>
          <w:lang w:val="ru-RU"/>
        </w:rPr>
        <w:t xml:space="preserve"> </w:t>
      </w:r>
      <w:r w:rsidRPr="00843FD2">
        <w:rPr>
          <w:sz w:val="20"/>
          <w:lang w:val="ru-RU"/>
        </w:rPr>
        <w:t>ценам;</w:t>
      </w:r>
    </w:p>
    <w:p w:rsidR="00C26B21" w:rsidRPr="00843FD2" w:rsidRDefault="00C26B21" w:rsidP="00C26B21">
      <w:pPr>
        <w:pStyle w:val="a5"/>
        <w:numPr>
          <w:ilvl w:val="1"/>
          <w:numId w:val="60"/>
        </w:numPr>
        <w:tabs>
          <w:tab w:val="left" w:pos="719"/>
        </w:tabs>
        <w:spacing w:before="113" w:line="242" w:lineRule="auto"/>
        <w:ind w:left="718" w:right="135" w:hanging="566"/>
        <w:jc w:val="both"/>
        <w:rPr>
          <w:sz w:val="20"/>
          <w:lang w:val="ru-RU"/>
        </w:rPr>
      </w:pPr>
      <w:r w:rsidRPr="00843FD2">
        <w:rPr>
          <w:sz w:val="20"/>
          <w:lang w:val="ru-RU"/>
        </w:rPr>
        <w:t>открытый транзит: пересылка промежуточной страной транзитом отправлений, количество или вес которых не оправдывают составления закрытых депеш для страны</w:t>
      </w:r>
      <w:r w:rsidRPr="00843FD2">
        <w:rPr>
          <w:spacing w:val="-33"/>
          <w:sz w:val="20"/>
          <w:lang w:val="ru-RU"/>
        </w:rPr>
        <w:t xml:space="preserve"> </w:t>
      </w:r>
      <w:r w:rsidRPr="00843FD2">
        <w:rPr>
          <w:sz w:val="20"/>
          <w:lang w:val="ru-RU"/>
        </w:rPr>
        <w:t>назначения.</w:t>
      </w:r>
    </w:p>
    <w:p w:rsidR="00C26B21" w:rsidRPr="00843FD2" w:rsidRDefault="00C26B21" w:rsidP="00C26B21">
      <w:pPr>
        <w:pStyle w:val="a3"/>
        <w:rPr>
          <w:sz w:val="22"/>
          <w:lang w:val="ru-RU"/>
        </w:rPr>
      </w:pPr>
    </w:p>
    <w:p w:rsidR="00C26B21" w:rsidRPr="00843FD2" w:rsidRDefault="00C26B21" w:rsidP="00C26B21">
      <w:pPr>
        <w:pStyle w:val="a3"/>
        <w:spacing w:before="10"/>
        <w:rPr>
          <w:sz w:val="17"/>
          <w:lang w:val="ru-RU"/>
        </w:rPr>
      </w:pPr>
    </w:p>
    <w:p w:rsidR="00C26B21" w:rsidRPr="00843FD2" w:rsidRDefault="00C26B21" w:rsidP="00C26B21">
      <w:pPr>
        <w:pStyle w:val="a3"/>
        <w:ind w:left="152"/>
        <w:jc w:val="both"/>
        <w:rPr>
          <w:lang w:val="ru-RU"/>
        </w:rPr>
      </w:pPr>
      <w:r w:rsidRPr="00843FD2">
        <w:rPr>
          <w:lang w:val="ru-RU"/>
        </w:rPr>
        <w:t>Статья 2</w:t>
      </w:r>
    </w:p>
    <w:p w:rsidR="00C26B21" w:rsidRPr="00843FD2" w:rsidRDefault="00C26B21" w:rsidP="00C26B21">
      <w:pPr>
        <w:pStyle w:val="a3"/>
        <w:ind w:left="152" w:right="134"/>
        <w:jc w:val="both"/>
        <w:rPr>
          <w:lang w:val="ru-RU"/>
        </w:rPr>
      </w:pPr>
      <w:r w:rsidRPr="00843FD2">
        <w:rPr>
          <w:lang w:val="ru-RU"/>
        </w:rPr>
        <w:t>Назначение субъекта или субъектов, ответственных за выполнение обязательств, вытекающих из присоединения к Конвенции</w:t>
      </w:r>
    </w:p>
    <w:p w:rsidR="00C26B21" w:rsidRPr="00843FD2" w:rsidRDefault="00C26B21" w:rsidP="00C26B21">
      <w:pPr>
        <w:pStyle w:val="a3"/>
        <w:rPr>
          <w:lang w:val="ru-RU"/>
        </w:rPr>
      </w:pPr>
    </w:p>
    <w:p w:rsidR="00C26B21" w:rsidRPr="00843FD2" w:rsidRDefault="00C26B21" w:rsidP="00C26B21">
      <w:pPr>
        <w:pStyle w:val="a5"/>
        <w:numPr>
          <w:ilvl w:val="0"/>
          <w:numId w:val="59"/>
        </w:numPr>
        <w:tabs>
          <w:tab w:val="left" w:pos="719"/>
        </w:tabs>
        <w:spacing w:before="1"/>
        <w:ind w:right="128" w:firstLine="0"/>
        <w:jc w:val="both"/>
        <w:rPr>
          <w:b/>
          <w:sz w:val="20"/>
          <w:lang w:val="ru-RU"/>
        </w:rPr>
      </w:pPr>
      <w:r w:rsidRPr="00843FD2">
        <w:rPr>
          <w:spacing w:val="-6"/>
          <w:sz w:val="20"/>
          <w:lang w:val="ru-RU"/>
        </w:rPr>
        <w:t xml:space="preserve">Страны-члены должны сообщить </w:t>
      </w:r>
      <w:r w:rsidRPr="00843FD2">
        <w:rPr>
          <w:sz w:val="20"/>
          <w:lang w:val="ru-RU"/>
        </w:rPr>
        <w:t xml:space="preserve">в </w:t>
      </w:r>
      <w:r w:rsidRPr="00843FD2">
        <w:rPr>
          <w:spacing w:val="-6"/>
          <w:sz w:val="20"/>
          <w:lang w:val="ru-RU"/>
        </w:rPr>
        <w:t xml:space="preserve">Международное </w:t>
      </w:r>
      <w:r w:rsidRPr="00843FD2">
        <w:rPr>
          <w:spacing w:val="-4"/>
          <w:sz w:val="20"/>
          <w:lang w:val="ru-RU"/>
        </w:rPr>
        <w:t xml:space="preserve">бюро </w:t>
      </w:r>
      <w:r w:rsidRPr="00843FD2">
        <w:rPr>
          <w:sz w:val="20"/>
          <w:lang w:val="ru-RU"/>
        </w:rPr>
        <w:t xml:space="preserve">в </w:t>
      </w:r>
      <w:r w:rsidRPr="00843FD2">
        <w:rPr>
          <w:spacing w:val="-6"/>
          <w:sz w:val="20"/>
          <w:lang w:val="ru-RU"/>
        </w:rPr>
        <w:t xml:space="preserve">течение </w:t>
      </w:r>
      <w:r w:rsidRPr="00843FD2">
        <w:rPr>
          <w:spacing w:val="-5"/>
          <w:sz w:val="20"/>
          <w:lang w:val="ru-RU"/>
        </w:rPr>
        <w:t xml:space="preserve">шести </w:t>
      </w:r>
      <w:r w:rsidRPr="00843FD2">
        <w:rPr>
          <w:spacing w:val="-6"/>
          <w:sz w:val="20"/>
          <w:lang w:val="ru-RU"/>
        </w:rPr>
        <w:t xml:space="preserve">месяцев, следующих </w:t>
      </w:r>
      <w:r w:rsidRPr="00843FD2">
        <w:rPr>
          <w:spacing w:val="-3"/>
          <w:sz w:val="20"/>
          <w:lang w:val="ru-RU"/>
        </w:rPr>
        <w:t xml:space="preserve">за </w:t>
      </w:r>
      <w:r w:rsidRPr="00843FD2">
        <w:rPr>
          <w:spacing w:val="-4"/>
          <w:sz w:val="20"/>
          <w:lang w:val="ru-RU"/>
        </w:rPr>
        <w:t xml:space="preserve">завершением Конгресса, наименование </w:t>
      </w:r>
      <w:r w:rsidRPr="00843FD2">
        <w:rPr>
          <w:sz w:val="20"/>
          <w:lang w:val="ru-RU"/>
        </w:rPr>
        <w:t xml:space="preserve">и </w:t>
      </w:r>
      <w:r w:rsidRPr="00843FD2">
        <w:rPr>
          <w:spacing w:val="-4"/>
          <w:sz w:val="20"/>
          <w:lang w:val="ru-RU"/>
        </w:rPr>
        <w:t xml:space="preserve">адрес государственного органа, занимающегося </w:t>
      </w:r>
      <w:r w:rsidRPr="00843FD2">
        <w:rPr>
          <w:spacing w:val="-5"/>
          <w:sz w:val="20"/>
          <w:lang w:val="ru-RU"/>
        </w:rPr>
        <w:t xml:space="preserve">контролем </w:t>
      </w:r>
      <w:r w:rsidRPr="00843FD2">
        <w:rPr>
          <w:sz w:val="20"/>
          <w:lang w:val="ru-RU"/>
        </w:rPr>
        <w:t xml:space="preserve">почтовых вопросов. Страны-члены должны также сообщить в Международное бюро в течение шести месяцев, следующих за завершением Конгресса, наименование и адрес оператора или операторов, официально назначаемых для эксплуатации почтовой службы и выполнения обязательств, вытекающих из применения Актов Союза, на своей территории. В период между Конгрессами </w:t>
      </w:r>
      <w:r w:rsidRPr="00843FD2">
        <w:rPr>
          <w:b/>
          <w:sz w:val="20"/>
          <w:lang w:val="ru-RU"/>
        </w:rPr>
        <w:t xml:space="preserve">страны-члены должны сообщать в Международное бюро о любых </w:t>
      </w:r>
      <w:r w:rsidRPr="00843FD2">
        <w:rPr>
          <w:sz w:val="20"/>
          <w:lang w:val="ru-RU"/>
        </w:rPr>
        <w:t xml:space="preserve">изменениях, касающихся государственных органов, </w:t>
      </w:r>
      <w:r w:rsidRPr="00843FD2">
        <w:rPr>
          <w:b/>
          <w:sz w:val="20"/>
          <w:lang w:val="ru-RU"/>
        </w:rPr>
        <w:t>в максимально короткий срок</w:t>
      </w:r>
      <w:r w:rsidRPr="00843FD2">
        <w:rPr>
          <w:sz w:val="20"/>
          <w:lang w:val="ru-RU"/>
        </w:rPr>
        <w:t xml:space="preserve">. </w:t>
      </w:r>
      <w:r w:rsidRPr="00843FD2">
        <w:rPr>
          <w:b/>
          <w:sz w:val="20"/>
          <w:lang w:val="ru-RU"/>
        </w:rPr>
        <w:t xml:space="preserve">Любые изменения, касающиеся </w:t>
      </w:r>
      <w:r w:rsidRPr="00843FD2">
        <w:rPr>
          <w:sz w:val="20"/>
          <w:lang w:val="ru-RU"/>
        </w:rPr>
        <w:t xml:space="preserve">официально назначаемых операторов, </w:t>
      </w:r>
      <w:r w:rsidRPr="00843FD2">
        <w:rPr>
          <w:b/>
          <w:sz w:val="20"/>
          <w:lang w:val="ru-RU"/>
        </w:rPr>
        <w:t xml:space="preserve">также </w:t>
      </w:r>
      <w:r w:rsidRPr="00843FD2">
        <w:rPr>
          <w:sz w:val="20"/>
          <w:lang w:val="ru-RU"/>
        </w:rPr>
        <w:t>должн</w:t>
      </w:r>
      <w:r w:rsidRPr="00843FD2">
        <w:rPr>
          <w:b/>
          <w:sz w:val="20"/>
          <w:lang w:val="ru-RU"/>
        </w:rPr>
        <w:t xml:space="preserve">ы </w:t>
      </w:r>
      <w:r w:rsidRPr="00843FD2">
        <w:rPr>
          <w:sz w:val="20"/>
          <w:lang w:val="ru-RU"/>
        </w:rPr>
        <w:t xml:space="preserve">направляться в Международное бюро в </w:t>
      </w:r>
      <w:r w:rsidRPr="00843FD2">
        <w:rPr>
          <w:spacing w:val="-4"/>
          <w:sz w:val="20"/>
          <w:lang w:val="ru-RU"/>
        </w:rPr>
        <w:t>кратчайшие</w:t>
      </w:r>
      <w:r w:rsidRPr="00843FD2">
        <w:rPr>
          <w:spacing w:val="-12"/>
          <w:sz w:val="20"/>
          <w:lang w:val="ru-RU"/>
        </w:rPr>
        <w:t xml:space="preserve"> </w:t>
      </w:r>
      <w:r w:rsidRPr="00843FD2">
        <w:rPr>
          <w:spacing w:val="-3"/>
          <w:sz w:val="20"/>
          <w:lang w:val="ru-RU"/>
        </w:rPr>
        <w:t>сроки</w:t>
      </w:r>
      <w:r w:rsidRPr="00843FD2">
        <w:rPr>
          <w:spacing w:val="-10"/>
          <w:sz w:val="20"/>
          <w:lang w:val="ru-RU"/>
        </w:rPr>
        <w:t xml:space="preserve"> </w:t>
      </w:r>
      <w:r w:rsidRPr="00843FD2">
        <w:rPr>
          <w:b/>
          <w:sz w:val="20"/>
          <w:lang w:val="ru-RU"/>
        </w:rPr>
        <w:t>и</w:t>
      </w:r>
      <w:r w:rsidRPr="00843FD2">
        <w:rPr>
          <w:b/>
          <w:spacing w:val="-9"/>
          <w:sz w:val="20"/>
          <w:lang w:val="ru-RU"/>
        </w:rPr>
        <w:t xml:space="preserve"> </w:t>
      </w:r>
      <w:proofErr w:type="gramStart"/>
      <w:r w:rsidRPr="00843FD2">
        <w:rPr>
          <w:b/>
          <w:spacing w:val="-4"/>
          <w:sz w:val="20"/>
          <w:lang w:val="ru-RU"/>
        </w:rPr>
        <w:t>желательно</w:t>
      </w:r>
      <w:proofErr w:type="gramEnd"/>
      <w:r w:rsidRPr="00843FD2">
        <w:rPr>
          <w:b/>
          <w:spacing w:val="-6"/>
          <w:sz w:val="20"/>
          <w:lang w:val="ru-RU"/>
        </w:rPr>
        <w:t xml:space="preserve"> </w:t>
      </w:r>
      <w:r w:rsidRPr="00843FD2">
        <w:rPr>
          <w:b/>
          <w:spacing w:val="-3"/>
          <w:sz w:val="20"/>
          <w:lang w:val="ru-RU"/>
        </w:rPr>
        <w:t>по</w:t>
      </w:r>
      <w:r w:rsidRPr="00843FD2">
        <w:rPr>
          <w:b/>
          <w:spacing w:val="-8"/>
          <w:sz w:val="20"/>
          <w:lang w:val="ru-RU"/>
        </w:rPr>
        <w:t xml:space="preserve"> </w:t>
      </w:r>
      <w:r w:rsidRPr="00843FD2">
        <w:rPr>
          <w:b/>
          <w:spacing w:val="-4"/>
          <w:sz w:val="20"/>
          <w:lang w:val="ru-RU"/>
        </w:rPr>
        <w:t>меньшей</w:t>
      </w:r>
      <w:r w:rsidRPr="00843FD2">
        <w:rPr>
          <w:b/>
          <w:spacing w:val="-7"/>
          <w:sz w:val="20"/>
          <w:lang w:val="ru-RU"/>
        </w:rPr>
        <w:t xml:space="preserve"> </w:t>
      </w:r>
      <w:r w:rsidRPr="00843FD2">
        <w:rPr>
          <w:b/>
          <w:spacing w:val="-4"/>
          <w:sz w:val="20"/>
          <w:lang w:val="ru-RU"/>
        </w:rPr>
        <w:t>мере</w:t>
      </w:r>
      <w:r w:rsidRPr="00843FD2">
        <w:rPr>
          <w:b/>
          <w:spacing w:val="-7"/>
          <w:sz w:val="20"/>
          <w:lang w:val="ru-RU"/>
        </w:rPr>
        <w:t xml:space="preserve"> </w:t>
      </w:r>
      <w:r w:rsidRPr="00843FD2">
        <w:rPr>
          <w:b/>
          <w:spacing w:val="-3"/>
          <w:sz w:val="20"/>
          <w:lang w:val="ru-RU"/>
        </w:rPr>
        <w:t>за</w:t>
      </w:r>
      <w:r w:rsidRPr="00843FD2">
        <w:rPr>
          <w:b/>
          <w:spacing w:val="-7"/>
          <w:sz w:val="20"/>
          <w:lang w:val="ru-RU"/>
        </w:rPr>
        <w:t xml:space="preserve"> </w:t>
      </w:r>
      <w:r w:rsidRPr="00843FD2">
        <w:rPr>
          <w:b/>
          <w:spacing w:val="-3"/>
          <w:sz w:val="20"/>
          <w:lang w:val="ru-RU"/>
        </w:rPr>
        <w:t>три</w:t>
      </w:r>
      <w:r w:rsidRPr="00843FD2">
        <w:rPr>
          <w:b/>
          <w:spacing w:val="-9"/>
          <w:sz w:val="20"/>
          <w:lang w:val="ru-RU"/>
        </w:rPr>
        <w:t xml:space="preserve"> </w:t>
      </w:r>
      <w:r w:rsidRPr="00843FD2">
        <w:rPr>
          <w:b/>
          <w:spacing w:val="-4"/>
          <w:sz w:val="20"/>
          <w:lang w:val="ru-RU"/>
        </w:rPr>
        <w:t>месяца</w:t>
      </w:r>
      <w:r w:rsidRPr="00843FD2">
        <w:rPr>
          <w:b/>
          <w:spacing w:val="-9"/>
          <w:sz w:val="20"/>
          <w:lang w:val="ru-RU"/>
        </w:rPr>
        <w:t xml:space="preserve"> </w:t>
      </w:r>
      <w:r w:rsidRPr="00843FD2">
        <w:rPr>
          <w:b/>
          <w:spacing w:val="-3"/>
          <w:sz w:val="20"/>
          <w:lang w:val="ru-RU"/>
        </w:rPr>
        <w:t>до</w:t>
      </w:r>
      <w:r w:rsidRPr="00843FD2">
        <w:rPr>
          <w:b/>
          <w:spacing w:val="-8"/>
          <w:sz w:val="20"/>
          <w:lang w:val="ru-RU"/>
        </w:rPr>
        <w:t xml:space="preserve"> </w:t>
      </w:r>
      <w:r w:rsidRPr="00843FD2">
        <w:rPr>
          <w:b/>
          <w:spacing w:val="-4"/>
          <w:sz w:val="20"/>
          <w:lang w:val="ru-RU"/>
        </w:rPr>
        <w:t>вступления</w:t>
      </w:r>
      <w:r w:rsidRPr="00843FD2">
        <w:rPr>
          <w:b/>
          <w:spacing w:val="-10"/>
          <w:sz w:val="20"/>
          <w:lang w:val="ru-RU"/>
        </w:rPr>
        <w:t xml:space="preserve"> </w:t>
      </w:r>
      <w:r w:rsidRPr="00843FD2">
        <w:rPr>
          <w:b/>
          <w:spacing w:val="-4"/>
          <w:sz w:val="20"/>
          <w:lang w:val="ru-RU"/>
        </w:rPr>
        <w:t>изменения</w:t>
      </w:r>
      <w:r w:rsidRPr="00843FD2">
        <w:rPr>
          <w:b/>
          <w:spacing w:val="-10"/>
          <w:sz w:val="20"/>
          <w:lang w:val="ru-RU"/>
        </w:rPr>
        <w:t xml:space="preserve"> </w:t>
      </w:r>
      <w:r w:rsidRPr="00843FD2">
        <w:rPr>
          <w:b/>
          <w:sz w:val="20"/>
          <w:lang w:val="ru-RU"/>
        </w:rPr>
        <w:t>в</w:t>
      </w:r>
      <w:r w:rsidRPr="00843FD2">
        <w:rPr>
          <w:b/>
          <w:spacing w:val="-9"/>
          <w:sz w:val="20"/>
          <w:lang w:val="ru-RU"/>
        </w:rPr>
        <w:t xml:space="preserve"> </w:t>
      </w:r>
      <w:r w:rsidRPr="00843FD2">
        <w:rPr>
          <w:b/>
          <w:spacing w:val="-4"/>
          <w:sz w:val="20"/>
          <w:lang w:val="ru-RU"/>
        </w:rPr>
        <w:t>силу.</w:t>
      </w:r>
    </w:p>
    <w:p w:rsidR="00C26B21" w:rsidRPr="00843FD2" w:rsidRDefault="00C26B21" w:rsidP="00C26B21">
      <w:pPr>
        <w:pStyle w:val="a3"/>
        <w:spacing w:before="1"/>
        <w:rPr>
          <w:b/>
          <w:lang w:val="ru-RU"/>
        </w:rPr>
      </w:pPr>
    </w:p>
    <w:p w:rsidR="00C26B21" w:rsidRPr="00843FD2" w:rsidRDefault="00C26B21" w:rsidP="00C26B21">
      <w:pPr>
        <w:pStyle w:val="5"/>
        <w:numPr>
          <w:ilvl w:val="0"/>
          <w:numId w:val="59"/>
        </w:numPr>
        <w:tabs>
          <w:tab w:val="left" w:pos="719"/>
        </w:tabs>
        <w:ind w:right="133" w:firstLine="0"/>
        <w:jc w:val="both"/>
        <w:rPr>
          <w:lang w:val="ru-RU"/>
        </w:rPr>
      </w:pPr>
      <w:r w:rsidRPr="00843FD2">
        <w:rPr>
          <w:lang w:val="ru-RU"/>
        </w:rPr>
        <w:t>Если страна-член официально назначает нового оператора, то она должна указать объем почтовых услуг, который последний будет предоставлять в рамках Актов Союза, а также охватываемую оператором зону на его</w:t>
      </w:r>
      <w:r w:rsidRPr="00843FD2">
        <w:rPr>
          <w:spacing w:val="-22"/>
          <w:lang w:val="ru-RU"/>
        </w:rPr>
        <w:t xml:space="preserve"> </w:t>
      </w:r>
      <w:r w:rsidRPr="00843FD2">
        <w:rPr>
          <w:lang w:val="ru-RU"/>
        </w:rPr>
        <w:t>территории.</w:t>
      </w:r>
    </w:p>
    <w:p w:rsidR="00C26B21" w:rsidRPr="00843FD2" w:rsidRDefault="00C26B21" w:rsidP="00C26B21">
      <w:pPr>
        <w:pStyle w:val="a3"/>
        <w:rPr>
          <w:b/>
          <w:sz w:val="22"/>
          <w:lang w:val="ru-RU"/>
        </w:rPr>
      </w:pPr>
    </w:p>
    <w:p w:rsidR="00C26B21" w:rsidRPr="00843FD2" w:rsidRDefault="00C26B21" w:rsidP="00C26B21">
      <w:pPr>
        <w:pStyle w:val="a3"/>
        <w:spacing w:before="1"/>
        <w:rPr>
          <w:b/>
          <w:sz w:val="18"/>
          <w:lang w:val="ru-RU"/>
        </w:rPr>
      </w:pPr>
    </w:p>
    <w:p w:rsidR="00C26B21" w:rsidRDefault="00C26B21" w:rsidP="00C26B21">
      <w:pPr>
        <w:pStyle w:val="a3"/>
        <w:ind w:left="152"/>
        <w:jc w:val="both"/>
      </w:pPr>
      <w:proofErr w:type="spellStart"/>
      <w:r>
        <w:t>Статья</w:t>
      </w:r>
      <w:proofErr w:type="spellEnd"/>
      <w:r>
        <w:t xml:space="preserve"> 3</w:t>
      </w:r>
    </w:p>
    <w:p w:rsidR="00C26B21" w:rsidRDefault="00C26B21" w:rsidP="00C26B21">
      <w:pPr>
        <w:pStyle w:val="a3"/>
        <w:ind w:left="152"/>
        <w:jc w:val="both"/>
      </w:pPr>
      <w:proofErr w:type="spellStart"/>
      <w:r>
        <w:t>Универсальная</w:t>
      </w:r>
      <w:proofErr w:type="spellEnd"/>
      <w:r>
        <w:t xml:space="preserve"> </w:t>
      </w:r>
      <w:proofErr w:type="spellStart"/>
      <w:r>
        <w:t>почтовая</w:t>
      </w:r>
      <w:proofErr w:type="spellEnd"/>
      <w:r>
        <w:t xml:space="preserve"> </w:t>
      </w:r>
      <w:proofErr w:type="spellStart"/>
      <w:r>
        <w:t>услуга</w:t>
      </w:r>
      <w:proofErr w:type="spellEnd"/>
    </w:p>
    <w:p w:rsidR="00C26B21" w:rsidRDefault="00C26B21" w:rsidP="00C26B21">
      <w:pPr>
        <w:pStyle w:val="a3"/>
      </w:pPr>
    </w:p>
    <w:p w:rsidR="00C26B21" w:rsidRPr="00843FD2" w:rsidRDefault="00C26B21" w:rsidP="00C26B21">
      <w:pPr>
        <w:pStyle w:val="a5"/>
        <w:numPr>
          <w:ilvl w:val="0"/>
          <w:numId w:val="58"/>
        </w:numPr>
        <w:tabs>
          <w:tab w:val="left" w:pos="720"/>
        </w:tabs>
        <w:spacing w:before="1"/>
        <w:ind w:right="132" w:firstLine="0"/>
        <w:jc w:val="both"/>
        <w:rPr>
          <w:sz w:val="20"/>
          <w:lang w:val="ru-RU"/>
        </w:rPr>
      </w:pPr>
      <w:r w:rsidRPr="00843FD2">
        <w:rPr>
          <w:sz w:val="20"/>
          <w:lang w:val="ru-RU"/>
        </w:rPr>
        <w:t xml:space="preserve">С целью </w:t>
      </w:r>
      <w:proofErr w:type="gramStart"/>
      <w:r w:rsidRPr="00843FD2">
        <w:rPr>
          <w:sz w:val="20"/>
          <w:lang w:val="ru-RU"/>
        </w:rPr>
        <w:t>укрепления понятия единства почтовой территории Союза страны-члены</w:t>
      </w:r>
      <w:proofErr w:type="gramEnd"/>
      <w:r w:rsidRPr="00843FD2">
        <w:rPr>
          <w:sz w:val="20"/>
          <w:lang w:val="ru-RU"/>
        </w:rPr>
        <w:t xml:space="preserve"> уделяют большое внимание тому, чтобы все пользователи/клиенты имели право на доступ к универсальной почтовой услуге, которая соответствовала бы предложению постоянно предоставляемых на всей их территории основных почтовых услуг по приемлемым</w:t>
      </w:r>
      <w:r w:rsidRPr="00843FD2">
        <w:rPr>
          <w:spacing w:val="-28"/>
          <w:sz w:val="20"/>
          <w:lang w:val="ru-RU"/>
        </w:rPr>
        <w:t xml:space="preserve"> </w:t>
      </w:r>
      <w:r w:rsidRPr="00843FD2">
        <w:rPr>
          <w:sz w:val="20"/>
          <w:lang w:val="ru-RU"/>
        </w:rPr>
        <w:t>ценам.</w:t>
      </w:r>
    </w:p>
    <w:p w:rsidR="00C26B21" w:rsidRPr="00843FD2" w:rsidRDefault="00C26B21" w:rsidP="00C26B21">
      <w:pPr>
        <w:pStyle w:val="a3"/>
        <w:spacing w:before="1"/>
        <w:rPr>
          <w:lang w:val="ru-RU"/>
        </w:rPr>
      </w:pPr>
    </w:p>
    <w:p w:rsidR="00C26B21" w:rsidRPr="00843FD2" w:rsidRDefault="00C26B21" w:rsidP="00C26B21">
      <w:pPr>
        <w:pStyle w:val="a5"/>
        <w:numPr>
          <w:ilvl w:val="0"/>
          <w:numId w:val="58"/>
        </w:numPr>
        <w:tabs>
          <w:tab w:val="left" w:pos="720"/>
        </w:tabs>
        <w:ind w:right="130" w:firstLine="0"/>
        <w:jc w:val="both"/>
        <w:rPr>
          <w:sz w:val="20"/>
          <w:lang w:val="ru-RU"/>
        </w:rPr>
      </w:pPr>
      <w:r w:rsidRPr="00843FD2">
        <w:rPr>
          <w:spacing w:val="-4"/>
          <w:sz w:val="20"/>
          <w:lang w:val="ru-RU"/>
        </w:rPr>
        <w:t xml:space="preserve">Для </w:t>
      </w:r>
      <w:r w:rsidRPr="00843FD2">
        <w:rPr>
          <w:spacing w:val="-5"/>
          <w:sz w:val="20"/>
          <w:lang w:val="ru-RU"/>
        </w:rPr>
        <w:t xml:space="preserve">этого </w:t>
      </w:r>
      <w:r w:rsidRPr="00843FD2">
        <w:rPr>
          <w:spacing w:val="-6"/>
          <w:sz w:val="20"/>
          <w:lang w:val="ru-RU"/>
        </w:rPr>
        <w:t xml:space="preserve">страны-члены </w:t>
      </w:r>
      <w:r w:rsidRPr="00843FD2">
        <w:rPr>
          <w:sz w:val="20"/>
          <w:lang w:val="ru-RU"/>
        </w:rPr>
        <w:t xml:space="preserve">в </w:t>
      </w:r>
      <w:r w:rsidRPr="00843FD2">
        <w:rPr>
          <w:spacing w:val="-6"/>
          <w:sz w:val="20"/>
          <w:lang w:val="ru-RU"/>
        </w:rPr>
        <w:t xml:space="preserve">рамках </w:t>
      </w:r>
      <w:r w:rsidRPr="00843FD2">
        <w:rPr>
          <w:spacing w:val="-5"/>
          <w:sz w:val="20"/>
          <w:lang w:val="ru-RU"/>
        </w:rPr>
        <w:t xml:space="preserve">своего </w:t>
      </w:r>
      <w:r w:rsidRPr="00843FD2">
        <w:rPr>
          <w:spacing w:val="-6"/>
          <w:sz w:val="20"/>
          <w:lang w:val="ru-RU"/>
        </w:rPr>
        <w:t xml:space="preserve">национального почтового законодательства </w:t>
      </w:r>
      <w:r w:rsidRPr="00843FD2">
        <w:rPr>
          <w:spacing w:val="-4"/>
          <w:sz w:val="20"/>
          <w:lang w:val="ru-RU"/>
        </w:rPr>
        <w:t xml:space="preserve">или </w:t>
      </w:r>
      <w:r w:rsidRPr="00843FD2">
        <w:rPr>
          <w:spacing w:val="-6"/>
          <w:sz w:val="20"/>
          <w:lang w:val="ru-RU"/>
        </w:rPr>
        <w:t xml:space="preserve">другими </w:t>
      </w:r>
      <w:r w:rsidRPr="00843FD2">
        <w:rPr>
          <w:sz w:val="20"/>
          <w:lang w:val="ru-RU"/>
        </w:rPr>
        <w:t>обычными средствами определяют объем соответствующих почтовых услуг, а также требования по качеству и приемлемым ценам с учетом и потребностей населения, и своих</w:t>
      </w:r>
      <w:r w:rsidRPr="00843FD2">
        <w:rPr>
          <w:spacing w:val="-38"/>
          <w:sz w:val="20"/>
          <w:lang w:val="ru-RU"/>
        </w:rPr>
        <w:t xml:space="preserve"> </w:t>
      </w:r>
      <w:r w:rsidRPr="00843FD2">
        <w:rPr>
          <w:sz w:val="20"/>
          <w:lang w:val="ru-RU"/>
        </w:rPr>
        <w:t>национальных условий.</w:t>
      </w:r>
    </w:p>
    <w:p w:rsidR="00C26B21" w:rsidRPr="00843FD2" w:rsidRDefault="00C26B21" w:rsidP="00C26B21">
      <w:pPr>
        <w:pStyle w:val="a3"/>
        <w:spacing w:before="2"/>
        <w:rPr>
          <w:sz w:val="18"/>
          <w:lang w:val="ru-RU"/>
        </w:rPr>
      </w:pPr>
    </w:p>
    <w:p w:rsidR="00C26B21" w:rsidRPr="00843FD2" w:rsidRDefault="00C26B21" w:rsidP="00C26B21">
      <w:pPr>
        <w:pStyle w:val="a5"/>
        <w:numPr>
          <w:ilvl w:val="0"/>
          <w:numId w:val="58"/>
        </w:numPr>
        <w:tabs>
          <w:tab w:val="left" w:pos="705"/>
        </w:tabs>
        <w:spacing w:before="93"/>
        <w:ind w:left="138" w:right="148" w:firstLine="0"/>
        <w:jc w:val="both"/>
        <w:rPr>
          <w:sz w:val="20"/>
          <w:lang w:val="ru-RU"/>
        </w:rPr>
      </w:pPr>
      <w:r w:rsidRPr="00843FD2">
        <w:rPr>
          <w:sz w:val="20"/>
          <w:lang w:val="ru-RU"/>
        </w:rPr>
        <w:t>Страны-члены уделяют особое внимание тому, чтобы предоставление почтовых услуг и стандарты качества соблюдались операторами, на которых возложено предоставление универсальной почтовой</w:t>
      </w:r>
      <w:r w:rsidRPr="00843FD2">
        <w:rPr>
          <w:spacing w:val="-15"/>
          <w:sz w:val="20"/>
          <w:lang w:val="ru-RU"/>
        </w:rPr>
        <w:t xml:space="preserve"> </w:t>
      </w:r>
      <w:r w:rsidRPr="00843FD2">
        <w:rPr>
          <w:sz w:val="20"/>
          <w:lang w:val="ru-RU"/>
        </w:rPr>
        <w:t>услуги.</w:t>
      </w:r>
    </w:p>
    <w:p w:rsidR="00C26B21" w:rsidRPr="00843FD2" w:rsidRDefault="00C26B21" w:rsidP="00C26B21">
      <w:pPr>
        <w:pStyle w:val="a3"/>
        <w:spacing w:before="9"/>
        <w:rPr>
          <w:sz w:val="19"/>
          <w:lang w:val="ru-RU"/>
        </w:rPr>
      </w:pPr>
    </w:p>
    <w:p w:rsidR="00C26B21" w:rsidRPr="00843FD2" w:rsidRDefault="00C26B21" w:rsidP="00C26B21">
      <w:pPr>
        <w:pStyle w:val="a5"/>
        <w:numPr>
          <w:ilvl w:val="0"/>
          <w:numId w:val="58"/>
        </w:numPr>
        <w:tabs>
          <w:tab w:val="left" w:pos="705"/>
        </w:tabs>
        <w:ind w:left="138" w:right="149" w:firstLine="0"/>
        <w:jc w:val="both"/>
        <w:rPr>
          <w:sz w:val="20"/>
          <w:lang w:val="ru-RU"/>
        </w:rPr>
      </w:pPr>
      <w:r w:rsidRPr="00843FD2">
        <w:rPr>
          <w:sz w:val="20"/>
          <w:lang w:val="ru-RU"/>
        </w:rPr>
        <w:lastRenderedPageBreak/>
        <w:t xml:space="preserve">Страны-члены должны обеспечивать надежную основу для предоставления универсальной почтовой услуги, </w:t>
      </w:r>
      <w:proofErr w:type="gramStart"/>
      <w:r w:rsidRPr="00843FD2">
        <w:rPr>
          <w:sz w:val="20"/>
          <w:lang w:val="ru-RU"/>
        </w:rPr>
        <w:t>гарантируя</w:t>
      </w:r>
      <w:proofErr w:type="gramEnd"/>
      <w:r w:rsidRPr="00843FD2">
        <w:rPr>
          <w:sz w:val="20"/>
          <w:lang w:val="ru-RU"/>
        </w:rPr>
        <w:t xml:space="preserve"> таким образом ее устойчивое</w:t>
      </w:r>
      <w:r w:rsidRPr="00843FD2">
        <w:rPr>
          <w:spacing w:val="-28"/>
          <w:sz w:val="20"/>
          <w:lang w:val="ru-RU"/>
        </w:rPr>
        <w:t xml:space="preserve"> </w:t>
      </w:r>
      <w:r w:rsidRPr="00843FD2">
        <w:rPr>
          <w:sz w:val="20"/>
          <w:lang w:val="ru-RU"/>
        </w:rPr>
        <w:t>развитие.</w:t>
      </w:r>
    </w:p>
    <w:p w:rsidR="00C26B21" w:rsidRPr="00843FD2" w:rsidRDefault="00C26B21" w:rsidP="00C26B21">
      <w:pPr>
        <w:pStyle w:val="a3"/>
        <w:rPr>
          <w:sz w:val="22"/>
          <w:lang w:val="ru-RU"/>
        </w:rPr>
      </w:pPr>
    </w:p>
    <w:p w:rsidR="00C26B21" w:rsidRPr="00843FD2" w:rsidRDefault="00C26B21" w:rsidP="00C26B21">
      <w:pPr>
        <w:pStyle w:val="a3"/>
        <w:rPr>
          <w:sz w:val="18"/>
          <w:lang w:val="ru-RU"/>
        </w:rPr>
      </w:pPr>
    </w:p>
    <w:p w:rsidR="00C26B21" w:rsidRDefault="00C26B21" w:rsidP="00C26B21">
      <w:pPr>
        <w:pStyle w:val="a3"/>
        <w:spacing w:before="1" w:line="229" w:lineRule="exact"/>
        <w:ind w:left="138"/>
        <w:jc w:val="both"/>
      </w:pPr>
      <w:proofErr w:type="spellStart"/>
      <w:r>
        <w:t>Статья</w:t>
      </w:r>
      <w:proofErr w:type="spellEnd"/>
      <w:r>
        <w:t xml:space="preserve"> 4</w:t>
      </w:r>
    </w:p>
    <w:p w:rsidR="00C26B21" w:rsidRDefault="00C26B21" w:rsidP="00C26B21">
      <w:pPr>
        <w:pStyle w:val="a3"/>
        <w:spacing w:line="229" w:lineRule="exact"/>
        <w:ind w:left="138"/>
        <w:jc w:val="both"/>
      </w:pPr>
      <w:proofErr w:type="spellStart"/>
      <w:r>
        <w:t>Свобода</w:t>
      </w:r>
      <w:proofErr w:type="spellEnd"/>
      <w:r>
        <w:t xml:space="preserve"> </w:t>
      </w:r>
      <w:proofErr w:type="spellStart"/>
      <w:r>
        <w:t>транзита</w:t>
      </w:r>
      <w:proofErr w:type="spellEnd"/>
    </w:p>
    <w:p w:rsidR="00C26B21" w:rsidRDefault="00C26B21" w:rsidP="00C26B21">
      <w:pPr>
        <w:pStyle w:val="a3"/>
      </w:pPr>
    </w:p>
    <w:p w:rsidR="00C26B21" w:rsidRPr="00843FD2" w:rsidRDefault="00C26B21" w:rsidP="00C26B21">
      <w:pPr>
        <w:pStyle w:val="a5"/>
        <w:numPr>
          <w:ilvl w:val="0"/>
          <w:numId w:val="57"/>
        </w:numPr>
        <w:tabs>
          <w:tab w:val="left" w:pos="705"/>
        </w:tabs>
        <w:spacing w:before="1"/>
        <w:ind w:right="146" w:firstLine="0"/>
        <w:jc w:val="both"/>
        <w:rPr>
          <w:sz w:val="20"/>
          <w:lang w:val="ru-RU"/>
        </w:rPr>
      </w:pPr>
      <w:r w:rsidRPr="00843FD2">
        <w:rPr>
          <w:spacing w:val="-4"/>
          <w:sz w:val="20"/>
          <w:lang w:val="ru-RU"/>
        </w:rPr>
        <w:t xml:space="preserve">Принцип свободы транзита изложен </w:t>
      </w:r>
      <w:r w:rsidRPr="00843FD2">
        <w:rPr>
          <w:sz w:val="20"/>
          <w:lang w:val="ru-RU"/>
        </w:rPr>
        <w:t xml:space="preserve">в </w:t>
      </w:r>
      <w:r w:rsidRPr="00843FD2">
        <w:rPr>
          <w:spacing w:val="-4"/>
          <w:sz w:val="20"/>
          <w:lang w:val="ru-RU"/>
        </w:rPr>
        <w:t xml:space="preserve">статье </w:t>
      </w:r>
      <w:r w:rsidRPr="00843FD2">
        <w:rPr>
          <w:spacing w:val="-3"/>
          <w:sz w:val="20"/>
          <w:lang w:val="ru-RU"/>
        </w:rPr>
        <w:t xml:space="preserve">первой </w:t>
      </w:r>
      <w:r w:rsidRPr="00843FD2">
        <w:rPr>
          <w:spacing w:val="-4"/>
          <w:sz w:val="20"/>
          <w:lang w:val="ru-RU"/>
        </w:rPr>
        <w:t xml:space="preserve">Устава. </w:t>
      </w:r>
      <w:r w:rsidRPr="00843FD2">
        <w:rPr>
          <w:sz w:val="20"/>
          <w:lang w:val="ru-RU"/>
        </w:rPr>
        <w:t xml:space="preserve">По </w:t>
      </w:r>
      <w:r w:rsidRPr="00843FD2">
        <w:rPr>
          <w:spacing w:val="-4"/>
          <w:sz w:val="20"/>
          <w:lang w:val="ru-RU"/>
        </w:rPr>
        <w:t>этому принципу каждая стран</w:t>
      </w:r>
      <w:proofErr w:type="gramStart"/>
      <w:r w:rsidRPr="00843FD2">
        <w:rPr>
          <w:spacing w:val="-4"/>
          <w:sz w:val="20"/>
          <w:lang w:val="ru-RU"/>
        </w:rPr>
        <w:t>а-</w:t>
      </w:r>
      <w:proofErr w:type="gramEnd"/>
      <w:r w:rsidRPr="00843FD2">
        <w:rPr>
          <w:spacing w:val="-4"/>
          <w:sz w:val="20"/>
          <w:lang w:val="ru-RU"/>
        </w:rPr>
        <w:t xml:space="preserve"> </w:t>
      </w:r>
      <w:r w:rsidRPr="00843FD2">
        <w:rPr>
          <w:spacing w:val="-3"/>
          <w:sz w:val="20"/>
          <w:lang w:val="ru-RU"/>
        </w:rPr>
        <w:t xml:space="preserve">член </w:t>
      </w:r>
      <w:r w:rsidRPr="00843FD2">
        <w:rPr>
          <w:sz w:val="20"/>
          <w:lang w:val="ru-RU"/>
        </w:rPr>
        <w:t>обязана обеспечить, чтобы ее назначенные операторы направляли всегда наиболее быстрыми путями и с использованием самых надежных средств, которые они применяют для своих собственных отправлений, закрытые депеши и отправления письменной корреспонденции, направляемые открытым транзитом, которые им передаются другим назначенным оператором. Этот принцип также распространяется на засланные отправления и ошибочно направленные</w:t>
      </w:r>
      <w:r w:rsidRPr="00843FD2">
        <w:rPr>
          <w:spacing w:val="-30"/>
          <w:sz w:val="20"/>
          <w:lang w:val="ru-RU"/>
        </w:rPr>
        <w:t xml:space="preserve"> </w:t>
      </w:r>
      <w:r w:rsidRPr="00843FD2">
        <w:rPr>
          <w:sz w:val="20"/>
          <w:lang w:val="ru-RU"/>
        </w:rPr>
        <w:t>депеши.</w:t>
      </w:r>
    </w:p>
    <w:p w:rsidR="00C26B21" w:rsidRPr="00843FD2" w:rsidRDefault="00C26B21" w:rsidP="00C26B21">
      <w:pPr>
        <w:pStyle w:val="a3"/>
        <w:spacing w:before="10"/>
        <w:rPr>
          <w:sz w:val="19"/>
          <w:lang w:val="ru-RU"/>
        </w:rPr>
      </w:pPr>
    </w:p>
    <w:p w:rsidR="00C26B21" w:rsidRPr="00843FD2" w:rsidRDefault="00C26B21" w:rsidP="00C26B21">
      <w:pPr>
        <w:pStyle w:val="a5"/>
        <w:numPr>
          <w:ilvl w:val="0"/>
          <w:numId w:val="57"/>
        </w:numPr>
        <w:tabs>
          <w:tab w:val="left" w:pos="705"/>
        </w:tabs>
        <w:ind w:left="137" w:right="149" w:firstLine="1"/>
        <w:jc w:val="both"/>
        <w:rPr>
          <w:sz w:val="20"/>
          <w:lang w:val="ru-RU"/>
        </w:rPr>
      </w:pPr>
      <w:r w:rsidRPr="00843FD2">
        <w:rPr>
          <w:sz w:val="20"/>
          <w:lang w:val="ru-RU"/>
        </w:rPr>
        <w:t xml:space="preserve">Страны-члены, которые не принимают участия в обмене </w:t>
      </w:r>
      <w:r w:rsidRPr="00843FD2">
        <w:rPr>
          <w:b/>
          <w:sz w:val="20"/>
          <w:lang w:val="ru-RU"/>
        </w:rPr>
        <w:t>почтовыми отправлениями</w:t>
      </w:r>
      <w:r w:rsidRPr="00843FD2">
        <w:rPr>
          <w:i/>
          <w:sz w:val="20"/>
          <w:lang w:val="ru-RU"/>
        </w:rPr>
        <w:t xml:space="preserve">, </w:t>
      </w:r>
      <w:r w:rsidRPr="00843FD2">
        <w:rPr>
          <w:spacing w:val="-4"/>
          <w:sz w:val="20"/>
          <w:lang w:val="ru-RU"/>
        </w:rPr>
        <w:t xml:space="preserve">содержащими инфекционные </w:t>
      </w:r>
      <w:r w:rsidRPr="00843FD2">
        <w:rPr>
          <w:spacing w:val="-3"/>
          <w:sz w:val="20"/>
          <w:lang w:val="ru-RU"/>
        </w:rPr>
        <w:t xml:space="preserve">или </w:t>
      </w:r>
      <w:r w:rsidRPr="00843FD2">
        <w:rPr>
          <w:spacing w:val="-4"/>
          <w:sz w:val="20"/>
          <w:lang w:val="ru-RU"/>
        </w:rPr>
        <w:t xml:space="preserve">радиоактивные вещества, имеют </w:t>
      </w:r>
      <w:r w:rsidRPr="00843FD2">
        <w:rPr>
          <w:spacing w:val="-3"/>
          <w:sz w:val="20"/>
          <w:lang w:val="ru-RU"/>
        </w:rPr>
        <w:t xml:space="preserve">право </w:t>
      </w:r>
      <w:r w:rsidRPr="00843FD2">
        <w:rPr>
          <w:sz w:val="20"/>
          <w:lang w:val="ru-RU"/>
        </w:rPr>
        <w:t xml:space="preserve">не </w:t>
      </w:r>
      <w:r w:rsidRPr="00843FD2">
        <w:rPr>
          <w:spacing w:val="-4"/>
          <w:sz w:val="20"/>
          <w:lang w:val="ru-RU"/>
        </w:rPr>
        <w:t xml:space="preserve">допускать </w:t>
      </w:r>
      <w:r w:rsidRPr="00843FD2">
        <w:rPr>
          <w:spacing w:val="-3"/>
          <w:sz w:val="20"/>
          <w:lang w:val="ru-RU"/>
        </w:rPr>
        <w:t xml:space="preserve">эти </w:t>
      </w:r>
      <w:r w:rsidRPr="00843FD2">
        <w:rPr>
          <w:spacing w:val="-4"/>
          <w:sz w:val="20"/>
          <w:lang w:val="ru-RU"/>
        </w:rPr>
        <w:t xml:space="preserve">отправления </w:t>
      </w:r>
      <w:r w:rsidRPr="00843FD2">
        <w:rPr>
          <w:sz w:val="20"/>
          <w:lang w:val="ru-RU"/>
        </w:rPr>
        <w:t xml:space="preserve">к открытому транзиту через свою территорию. </w:t>
      </w:r>
      <w:r w:rsidRPr="00843FD2">
        <w:rPr>
          <w:b/>
          <w:sz w:val="20"/>
          <w:lang w:val="ru-RU"/>
        </w:rPr>
        <w:t xml:space="preserve">То же </w:t>
      </w:r>
      <w:r w:rsidRPr="00843FD2">
        <w:rPr>
          <w:sz w:val="20"/>
          <w:lang w:val="ru-RU"/>
        </w:rPr>
        <w:t xml:space="preserve">применяется </w:t>
      </w:r>
      <w:r w:rsidRPr="00843FD2">
        <w:rPr>
          <w:b/>
          <w:sz w:val="20"/>
          <w:lang w:val="ru-RU"/>
        </w:rPr>
        <w:t xml:space="preserve">и </w:t>
      </w:r>
      <w:r w:rsidRPr="00843FD2">
        <w:rPr>
          <w:sz w:val="20"/>
          <w:lang w:val="ru-RU"/>
        </w:rPr>
        <w:t>к печатным изданиям, периодике и журналам, мелким пакетам и мешкам М, вложение которых не соответствует законным положениям, регламентирующим условия их издания или обращения в пересекаемой</w:t>
      </w:r>
      <w:r w:rsidRPr="00843FD2">
        <w:rPr>
          <w:spacing w:val="-29"/>
          <w:sz w:val="20"/>
          <w:lang w:val="ru-RU"/>
        </w:rPr>
        <w:t xml:space="preserve"> </w:t>
      </w:r>
      <w:r w:rsidRPr="00843FD2">
        <w:rPr>
          <w:sz w:val="20"/>
          <w:lang w:val="ru-RU"/>
        </w:rPr>
        <w:t>стране.</w:t>
      </w:r>
    </w:p>
    <w:p w:rsidR="00C26B21" w:rsidRPr="00843FD2" w:rsidRDefault="00C26B21" w:rsidP="00C26B21">
      <w:pPr>
        <w:pStyle w:val="a3"/>
        <w:spacing w:before="9"/>
        <w:rPr>
          <w:sz w:val="19"/>
          <w:lang w:val="ru-RU"/>
        </w:rPr>
      </w:pPr>
    </w:p>
    <w:p w:rsidR="00C26B21" w:rsidRPr="00843FD2" w:rsidRDefault="00C26B21" w:rsidP="00C26B21">
      <w:pPr>
        <w:pStyle w:val="a5"/>
        <w:numPr>
          <w:ilvl w:val="0"/>
          <w:numId w:val="57"/>
        </w:numPr>
        <w:tabs>
          <w:tab w:val="left" w:pos="705"/>
        </w:tabs>
        <w:spacing w:before="1"/>
        <w:ind w:left="704"/>
        <w:jc w:val="both"/>
        <w:rPr>
          <w:sz w:val="20"/>
          <w:lang w:val="ru-RU"/>
        </w:rPr>
      </w:pPr>
      <w:r w:rsidRPr="00843FD2">
        <w:rPr>
          <w:sz w:val="20"/>
          <w:lang w:val="ru-RU"/>
        </w:rPr>
        <w:t xml:space="preserve">Свобода транзита </w:t>
      </w:r>
      <w:r w:rsidRPr="00843FD2">
        <w:rPr>
          <w:b/>
          <w:sz w:val="20"/>
          <w:lang w:val="ru-RU"/>
        </w:rPr>
        <w:t xml:space="preserve">посылок </w:t>
      </w:r>
      <w:r w:rsidRPr="00843FD2">
        <w:rPr>
          <w:sz w:val="20"/>
          <w:lang w:val="ru-RU"/>
        </w:rPr>
        <w:t>гарантируется на всей территории</w:t>
      </w:r>
      <w:r w:rsidRPr="00843FD2">
        <w:rPr>
          <w:spacing w:val="-26"/>
          <w:sz w:val="20"/>
          <w:lang w:val="ru-RU"/>
        </w:rPr>
        <w:t xml:space="preserve"> </w:t>
      </w:r>
      <w:r w:rsidRPr="00843FD2">
        <w:rPr>
          <w:sz w:val="20"/>
          <w:lang w:val="ru-RU"/>
        </w:rPr>
        <w:t>Союза.</w:t>
      </w:r>
    </w:p>
    <w:p w:rsidR="00C26B21" w:rsidRPr="00843FD2" w:rsidRDefault="00C26B21" w:rsidP="00C26B21">
      <w:pPr>
        <w:pStyle w:val="a3"/>
        <w:spacing w:before="10"/>
        <w:rPr>
          <w:sz w:val="19"/>
          <w:lang w:val="ru-RU"/>
        </w:rPr>
      </w:pPr>
    </w:p>
    <w:p w:rsidR="00C26B21" w:rsidRPr="00843FD2" w:rsidRDefault="00C26B21" w:rsidP="00C26B21">
      <w:pPr>
        <w:pStyle w:val="a5"/>
        <w:numPr>
          <w:ilvl w:val="0"/>
          <w:numId w:val="57"/>
        </w:numPr>
        <w:tabs>
          <w:tab w:val="left" w:pos="705"/>
        </w:tabs>
        <w:ind w:left="137" w:right="149" w:firstLine="0"/>
        <w:jc w:val="both"/>
        <w:rPr>
          <w:sz w:val="20"/>
          <w:lang w:val="ru-RU"/>
        </w:rPr>
      </w:pPr>
      <w:r w:rsidRPr="00843FD2">
        <w:rPr>
          <w:sz w:val="20"/>
          <w:lang w:val="ru-RU"/>
        </w:rPr>
        <w:t xml:space="preserve">Если какая-либо страна-член не соблюдает положения, касающиеся свободы транзита, остальные страны-члены имеют право в отношениях с этой страной-членом прекратить </w:t>
      </w:r>
      <w:r w:rsidRPr="00843FD2">
        <w:rPr>
          <w:b/>
          <w:sz w:val="20"/>
          <w:lang w:val="ru-RU"/>
        </w:rPr>
        <w:t>предоставление почтовых</w:t>
      </w:r>
      <w:r w:rsidRPr="00843FD2">
        <w:rPr>
          <w:b/>
          <w:spacing w:val="-15"/>
          <w:sz w:val="20"/>
          <w:lang w:val="ru-RU"/>
        </w:rPr>
        <w:t xml:space="preserve"> </w:t>
      </w:r>
      <w:r w:rsidRPr="00843FD2">
        <w:rPr>
          <w:b/>
          <w:sz w:val="20"/>
          <w:lang w:val="ru-RU"/>
        </w:rPr>
        <w:t>услуг</w:t>
      </w:r>
      <w:r w:rsidRPr="00843FD2">
        <w:rPr>
          <w:sz w:val="20"/>
          <w:lang w:val="ru-RU"/>
        </w:rPr>
        <w:t>.</w:t>
      </w:r>
    </w:p>
    <w:p w:rsidR="00C26B21" w:rsidRPr="00843FD2" w:rsidRDefault="00C26B21" w:rsidP="00C26B21">
      <w:pPr>
        <w:pStyle w:val="a3"/>
        <w:rPr>
          <w:sz w:val="22"/>
          <w:lang w:val="ru-RU"/>
        </w:rPr>
      </w:pPr>
    </w:p>
    <w:p w:rsidR="00C26B21" w:rsidRPr="00843FD2" w:rsidRDefault="00C26B21" w:rsidP="00C26B21">
      <w:pPr>
        <w:pStyle w:val="a3"/>
        <w:spacing w:before="1"/>
        <w:rPr>
          <w:sz w:val="18"/>
          <w:lang w:val="ru-RU"/>
        </w:rPr>
      </w:pPr>
    </w:p>
    <w:p w:rsidR="00C26B21" w:rsidRPr="008C74CD" w:rsidRDefault="00C26B21" w:rsidP="00C26B21">
      <w:pPr>
        <w:pStyle w:val="a3"/>
        <w:ind w:left="137"/>
        <w:jc w:val="both"/>
        <w:rPr>
          <w:lang w:val="ru-RU"/>
        </w:rPr>
      </w:pPr>
      <w:r w:rsidRPr="008C74CD">
        <w:rPr>
          <w:lang w:val="ru-RU"/>
        </w:rPr>
        <w:t>Статья 5</w:t>
      </w:r>
    </w:p>
    <w:p w:rsidR="00C26B21" w:rsidRDefault="00C26B21" w:rsidP="00C26B21">
      <w:pPr>
        <w:ind w:left="137" w:right="146"/>
        <w:jc w:val="both"/>
        <w:rPr>
          <w:sz w:val="20"/>
        </w:rPr>
      </w:pPr>
      <w:r w:rsidRPr="008C74CD">
        <w:rPr>
          <w:sz w:val="20"/>
          <w:lang w:val="ru-RU"/>
        </w:rPr>
        <w:t xml:space="preserve">Принадлежность почтовых отправлений. Отзыв отправлений с почты. Изменение или исправление </w:t>
      </w:r>
      <w:r w:rsidRPr="008C74CD">
        <w:rPr>
          <w:spacing w:val="-4"/>
          <w:sz w:val="20"/>
          <w:lang w:val="ru-RU"/>
        </w:rPr>
        <w:t xml:space="preserve">адреса </w:t>
      </w:r>
      <w:r w:rsidRPr="008C74CD">
        <w:rPr>
          <w:b/>
          <w:spacing w:val="-3"/>
          <w:sz w:val="20"/>
          <w:lang w:val="ru-RU"/>
        </w:rPr>
        <w:t xml:space="preserve">и/или </w:t>
      </w:r>
      <w:r w:rsidRPr="008C74CD">
        <w:rPr>
          <w:b/>
          <w:spacing w:val="-4"/>
          <w:sz w:val="20"/>
          <w:lang w:val="ru-RU"/>
        </w:rPr>
        <w:t xml:space="preserve">наименования юридического лица, и/или фамилии, имени, отчества </w:t>
      </w:r>
      <w:r w:rsidRPr="008C74CD">
        <w:rPr>
          <w:b/>
          <w:spacing w:val="-3"/>
          <w:sz w:val="20"/>
          <w:lang w:val="ru-RU"/>
        </w:rPr>
        <w:t xml:space="preserve">(при </w:t>
      </w:r>
      <w:r w:rsidRPr="008C74CD">
        <w:rPr>
          <w:b/>
          <w:spacing w:val="-4"/>
          <w:sz w:val="20"/>
          <w:lang w:val="ru-RU"/>
        </w:rPr>
        <w:t xml:space="preserve">наличии) </w:t>
      </w:r>
      <w:r w:rsidRPr="008C74CD">
        <w:rPr>
          <w:b/>
          <w:sz w:val="20"/>
          <w:lang w:val="ru-RU"/>
        </w:rPr>
        <w:t xml:space="preserve">адресата. </w:t>
      </w:r>
      <w:proofErr w:type="spellStart"/>
      <w:r w:rsidRPr="008C74CD">
        <w:rPr>
          <w:sz w:val="20"/>
        </w:rPr>
        <w:t>Переадресование</w:t>
      </w:r>
      <w:proofErr w:type="spellEnd"/>
      <w:r w:rsidRPr="008C74CD">
        <w:rPr>
          <w:sz w:val="20"/>
        </w:rPr>
        <w:t xml:space="preserve">. </w:t>
      </w:r>
      <w:proofErr w:type="spellStart"/>
      <w:r w:rsidRPr="008C74CD">
        <w:rPr>
          <w:sz w:val="20"/>
        </w:rPr>
        <w:t>Возврат</w:t>
      </w:r>
      <w:proofErr w:type="spellEnd"/>
      <w:r w:rsidRPr="008C74CD">
        <w:rPr>
          <w:sz w:val="20"/>
        </w:rPr>
        <w:t xml:space="preserve"> </w:t>
      </w:r>
      <w:proofErr w:type="spellStart"/>
      <w:r w:rsidRPr="008C74CD">
        <w:rPr>
          <w:sz w:val="20"/>
        </w:rPr>
        <w:t>отправителю</w:t>
      </w:r>
      <w:proofErr w:type="spellEnd"/>
      <w:r w:rsidRPr="008C74CD">
        <w:rPr>
          <w:sz w:val="20"/>
        </w:rPr>
        <w:t xml:space="preserve"> </w:t>
      </w:r>
      <w:proofErr w:type="spellStart"/>
      <w:r w:rsidRPr="008C74CD">
        <w:rPr>
          <w:sz w:val="20"/>
        </w:rPr>
        <w:t>не</w:t>
      </w:r>
      <w:proofErr w:type="spellEnd"/>
      <w:r w:rsidRPr="008C74CD">
        <w:rPr>
          <w:sz w:val="20"/>
        </w:rPr>
        <w:t xml:space="preserve"> </w:t>
      </w:r>
      <w:proofErr w:type="spellStart"/>
      <w:r w:rsidRPr="008C74CD">
        <w:rPr>
          <w:sz w:val="20"/>
        </w:rPr>
        <w:t>поддающихся</w:t>
      </w:r>
      <w:proofErr w:type="spellEnd"/>
      <w:r w:rsidRPr="008C74CD">
        <w:rPr>
          <w:sz w:val="20"/>
        </w:rPr>
        <w:t xml:space="preserve"> </w:t>
      </w:r>
      <w:proofErr w:type="spellStart"/>
      <w:r w:rsidRPr="008C74CD">
        <w:rPr>
          <w:sz w:val="20"/>
        </w:rPr>
        <w:t>доставке</w:t>
      </w:r>
      <w:proofErr w:type="spellEnd"/>
      <w:r w:rsidRPr="008C74CD">
        <w:rPr>
          <w:sz w:val="20"/>
        </w:rPr>
        <w:t xml:space="preserve"> </w:t>
      </w:r>
      <w:proofErr w:type="spellStart"/>
      <w:r w:rsidRPr="008C74CD">
        <w:rPr>
          <w:sz w:val="20"/>
        </w:rPr>
        <w:t>отправлений</w:t>
      </w:r>
      <w:proofErr w:type="spellEnd"/>
    </w:p>
    <w:p w:rsidR="00C26B21" w:rsidRDefault="00C26B21" w:rsidP="00C26B21">
      <w:pPr>
        <w:pStyle w:val="a3"/>
        <w:spacing w:before="3"/>
      </w:pPr>
    </w:p>
    <w:p w:rsidR="00C26B21" w:rsidRPr="00843FD2" w:rsidRDefault="00C26B21" w:rsidP="00C26B21">
      <w:pPr>
        <w:pStyle w:val="a5"/>
        <w:numPr>
          <w:ilvl w:val="0"/>
          <w:numId w:val="56"/>
        </w:numPr>
        <w:tabs>
          <w:tab w:val="left" w:pos="705"/>
        </w:tabs>
        <w:ind w:right="150" w:firstLine="0"/>
        <w:jc w:val="both"/>
        <w:rPr>
          <w:sz w:val="20"/>
          <w:lang w:val="ru-RU"/>
        </w:rPr>
      </w:pPr>
      <w:r w:rsidRPr="00843FD2">
        <w:rPr>
          <w:sz w:val="20"/>
          <w:lang w:val="ru-RU"/>
        </w:rPr>
        <w:t xml:space="preserve">Любое почтовое отправление принадлежит отправителю до тех пор, пока оно не выдано адресату, если только оно не было задержано согласно </w:t>
      </w:r>
      <w:r w:rsidRPr="00843FD2">
        <w:rPr>
          <w:b/>
          <w:sz w:val="20"/>
          <w:lang w:val="ru-RU"/>
        </w:rPr>
        <w:t xml:space="preserve">национальному </w:t>
      </w:r>
      <w:r w:rsidRPr="00843FD2">
        <w:rPr>
          <w:sz w:val="20"/>
          <w:lang w:val="ru-RU"/>
        </w:rPr>
        <w:t xml:space="preserve">законодательству страны подачи или назначения и в случае применения статьи </w:t>
      </w:r>
      <w:r w:rsidRPr="00843FD2">
        <w:rPr>
          <w:b/>
          <w:sz w:val="20"/>
          <w:lang w:val="ru-RU"/>
        </w:rPr>
        <w:t xml:space="preserve">19.2.1.1 </w:t>
      </w:r>
      <w:r w:rsidRPr="00843FD2">
        <w:rPr>
          <w:sz w:val="20"/>
          <w:lang w:val="ru-RU"/>
        </w:rPr>
        <w:t xml:space="preserve">или </w:t>
      </w:r>
      <w:r w:rsidRPr="00843FD2">
        <w:rPr>
          <w:b/>
          <w:sz w:val="20"/>
          <w:lang w:val="ru-RU"/>
        </w:rPr>
        <w:t xml:space="preserve">19.3 </w:t>
      </w:r>
      <w:r w:rsidRPr="00843FD2">
        <w:rPr>
          <w:sz w:val="20"/>
          <w:lang w:val="ru-RU"/>
        </w:rPr>
        <w:t xml:space="preserve">согласно </w:t>
      </w:r>
      <w:r w:rsidRPr="00843FD2">
        <w:rPr>
          <w:b/>
          <w:sz w:val="20"/>
          <w:lang w:val="ru-RU"/>
        </w:rPr>
        <w:t xml:space="preserve">национальному </w:t>
      </w:r>
      <w:r w:rsidRPr="00843FD2">
        <w:rPr>
          <w:sz w:val="20"/>
          <w:lang w:val="ru-RU"/>
        </w:rPr>
        <w:t>законодательству транзитной</w:t>
      </w:r>
      <w:r w:rsidRPr="00843FD2">
        <w:rPr>
          <w:spacing w:val="-17"/>
          <w:sz w:val="20"/>
          <w:lang w:val="ru-RU"/>
        </w:rPr>
        <w:t xml:space="preserve"> </w:t>
      </w:r>
      <w:r w:rsidRPr="00843FD2">
        <w:rPr>
          <w:sz w:val="20"/>
          <w:lang w:val="ru-RU"/>
        </w:rPr>
        <w:t>страны.</w:t>
      </w:r>
    </w:p>
    <w:p w:rsidR="00C26B21" w:rsidRPr="00843FD2" w:rsidRDefault="00C26B21" w:rsidP="00C26B21">
      <w:pPr>
        <w:pStyle w:val="a3"/>
        <w:rPr>
          <w:lang w:val="ru-RU"/>
        </w:rPr>
      </w:pPr>
    </w:p>
    <w:p w:rsidR="00C26B21" w:rsidRDefault="00C26B21" w:rsidP="00C26B21">
      <w:pPr>
        <w:pStyle w:val="a5"/>
        <w:numPr>
          <w:ilvl w:val="0"/>
          <w:numId w:val="56"/>
        </w:numPr>
        <w:tabs>
          <w:tab w:val="left" w:pos="704"/>
        </w:tabs>
        <w:spacing w:before="1"/>
        <w:ind w:right="149" w:firstLine="0"/>
        <w:jc w:val="both"/>
        <w:rPr>
          <w:sz w:val="20"/>
        </w:rPr>
      </w:pPr>
      <w:r w:rsidRPr="00843FD2">
        <w:rPr>
          <w:sz w:val="20"/>
          <w:lang w:val="ru-RU"/>
        </w:rPr>
        <w:t xml:space="preserve">Отправитель почтового отправления может отозвать его с почты, изменить или  исправить адрес </w:t>
      </w:r>
      <w:r w:rsidRPr="00843FD2">
        <w:rPr>
          <w:b/>
          <w:sz w:val="20"/>
          <w:lang w:val="ru-RU"/>
        </w:rPr>
        <w:t xml:space="preserve">и/или наименование юридического лица, и/или фамилию, имя, отчество (при наличии) адресата. </w:t>
      </w:r>
      <w:proofErr w:type="spellStart"/>
      <w:r>
        <w:rPr>
          <w:sz w:val="20"/>
        </w:rPr>
        <w:t>Тарифы</w:t>
      </w:r>
      <w:proofErr w:type="spellEnd"/>
      <w:r>
        <w:rPr>
          <w:sz w:val="20"/>
        </w:rPr>
        <w:t xml:space="preserve"> и </w:t>
      </w:r>
      <w:proofErr w:type="spellStart"/>
      <w:r>
        <w:rPr>
          <w:sz w:val="20"/>
        </w:rPr>
        <w:t>другие</w:t>
      </w:r>
      <w:proofErr w:type="spellEnd"/>
      <w:r>
        <w:rPr>
          <w:sz w:val="20"/>
        </w:rPr>
        <w:t xml:space="preserve"> </w:t>
      </w:r>
      <w:proofErr w:type="spellStart"/>
      <w:r>
        <w:rPr>
          <w:sz w:val="20"/>
        </w:rPr>
        <w:t>условия</w:t>
      </w:r>
      <w:proofErr w:type="spellEnd"/>
      <w:r>
        <w:rPr>
          <w:sz w:val="20"/>
        </w:rPr>
        <w:t xml:space="preserve"> </w:t>
      </w:r>
      <w:proofErr w:type="spellStart"/>
      <w:r>
        <w:rPr>
          <w:sz w:val="20"/>
        </w:rPr>
        <w:t>установлены</w:t>
      </w:r>
      <w:proofErr w:type="spellEnd"/>
      <w:r>
        <w:rPr>
          <w:sz w:val="20"/>
        </w:rPr>
        <w:t xml:space="preserve"> в</w:t>
      </w:r>
      <w:r>
        <w:rPr>
          <w:spacing w:val="-28"/>
          <w:sz w:val="20"/>
        </w:rPr>
        <w:t xml:space="preserve"> </w:t>
      </w:r>
      <w:proofErr w:type="spellStart"/>
      <w:r>
        <w:rPr>
          <w:b/>
          <w:sz w:val="20"/>
        </w:rPr>
        <w:t>Регламенте</w:t>
      </w:r>
      <w:proofErr w:type="spellEnd"/>
      <w:r>
        <w:rPr>
          <w:sz w:val="20"/>
        </w:rPr>
        <w:t>.</w:t>
      </w:r>
    </w:p>
    <w:p w:rsidR="00C26B21" w:rsidRDefault="00C26B21" w:rsidP="00C26B21">
      <w:pPr>
        <w:pStyle w:val="a3"/>
        <w:spacing w:before="3"/>
      </w:pPr>
    </w:p>
    <w:p w:rsidR="00C26B21" w:rsidRDefault="00C26B21" w:rsidP="00C26B21">
      <w:pPr>
        <w:pStyle w:val="a5"/>
        <w:numPr>
          <w:ilvl w:val="0"/>
          <w:numId w:val="56"/>
        </w:numPr>
        <w:tabs>
          <w:tab w:val="left" w:pos="704"/>
        </w:tabs>
        <w:ind w:right="148" w:firstLine="0"/>
        <w:jc w:val="both"/>
        <w:rPr>
          <w:sz w:val="20"/>
        </w:rPr>
      </w:pPr>
      <w:r w:rsidRPr="00843FD2">
        <w:rPr>
          <w:sz w:val="20"/>
          <w:lang w:val="ru-RU"/>
        </w:rPr>
        <w:t xml:space="preserve">Страны-члены обеспечивают, чтобы их назначенные операторы переадресовывали почтовые отправления в случае изменения адреса получателя, а также осуществляли возврат отправителю отправлений, не поддающихся доставке. </w:t>
      </w:r>
      <w:proofErr w:type="spellStart"/>
      <w:r>
        <w:rPr>
          <w:sz w:val="20"/>
        </w:rPr>
        <w:t>Тарифы</w:t>
      </w:r>
      <w:proofErr w:type="spellEnd"/>
      <w:r>
        <w:rPr>
          <w:sz w:val="20"/>
        </w:rPr>
        <w:t xml:space="preserve"> и </w:t>
      </w:r>
      <w:proofErr w:type="spellStart"/>
      <w:r>
        <w:rPr>
          <w:sz w:val="20"/>
        </w:rPr>
        <w:t>условия</w:t>
      </w:r>
      <w:proofErr w:type="spellEnd"/>
      <w:r>
        <w:rPr>
          <w:sz w:val="20"/>
        </w:rPr>
        <w:t xml:space="preserve"> </w:t>
      </w:r>
      <w:proofErr w:type="spellStart"/>
      <w:r>
        <w:rPr>
          <w:sz w:val="20"/>
        </w:rPr>
        <w:t>изложены</w:t>
      </w:r>
      <w:proofErr w:type="spellEnd"/>
      <w:r>
        <w:rPr>
          <w:sz w:val="20"/>
        </w:rPr>
        <w:t xml:space="preserve"> в</w:t>
      </w:r>
      <w:r>
        <w:rPr>
          <w:spacing w:val="-31"/>
          <w:sz w:val="20"/>
        </w:rPr>
        <w:t xml:space="preserve"> </w:t>
      </w:r>
      <w:proofErr w:type="spellStart"/>
      <w:r>
        <w:rPr>
          <w:b/>
          <w:sz w:val="20"/>
        </w:rPr>
        <w:t>Регламенте</w:t>
      </w:r>
      <w:proofErr w:type="spellEnd"/>
      <w:r>
        <w:rPr>
          <w:sz w:val="20"/>
        </w:rPr>
        <w:t>.</w:t>
      </w:r>
    </w:p>
    <w:p w:rsidR="00C26B21" w:rsidRDefault="00C26B21" w:rsidP="00C26B21">
      <w:pPr>
        <w:pStyle w:val="a3"/>
        <w:rPr>
          <w:sz w:val="22"/>
        </w:rPr>
      </w:pPr>
    </w:p>
    <w:p w:rsidR="00C26B21" w:rsidRDefault="00C26B21" w:rsidP="00C26B21">
      <w:pPr>
        <w:pStyle w:val="a3"/>
        <w:rPr>
          <w:sz w:val="18"/>
        </w:rPr>
      </w:pPr>
    </w:p>
    <w:p w:rsidR="00C26B21" w:rsidRDefault="00C26B21" w:rsidP="00C26B21">
      <w:pPr>
        <w:pStyle w:val="a3"/>
        <w:spacing w:before="1"/>
        <w:ind w:left="136" w:right="-1"/>
      </w:pPr>
      <w:proofErr w:type="spellStart"/>
      <w:r>
        <w:t>Статья</w:t>
      </w:r>
      <w:proofErr w:type="spellEnd"/>
      <w:r>
        <w:t xml:space="preserve"> 6</w:t>
      </w:r>
    </w:p>
    <w:p w:rsidR="00C26B21" w:rsidRDefault="00C26B21" w:rsidP="00C26B21">
      <w:pPr>
        <w:pStyle w:val="a3"/>
        <w:spacing w:before="1"/>
        <w:ind w:left="136" w:right="-1"/>
      </w:pPr>
      <w:proofErr w:type="spellStart"/>
      <w:r>
        <w:t>Почтовые</w:t>
      </w:r>
      <w:proofErr w:type="spellEnd"/>
      <w:r>
        <w:t xml:space="preserve"> </w:t>
      </w:r>
      <w:proofErr w:type="spellStart"/>
      <w:r>
        <w:t>марки</w:t>
      </w:r>
      <w:proofErr w:type="spellEnd"/>
    </w:p>
    <w:p w:rsidR="00C26B21" w:rsidRDefault="00C26B21" w:rsidP="00C26B21">
      <w:pPr>
        <w:pStyle w:val="a3"/>
        <w:spacing w:before="5"/>
      </w:pPr>
    </w:p>
    <w:p w:rsidR="00C26B21" w:rsidRPr="00843FD2" w:rsidRDefault="00C26B21" w:rsidP="00C26B21">
      <w:pPr>
        <w:pStyle w:val="a5"/>
        <w:numPr>
          <w:ilvl w:val="0"/>
          <w:numId w:val="55"/>
        </w:numPr>
        <w:tabs>
          <w:tab w:val="left" w:pos="704"/>
        </w:tabs>
        <w:spacing w:line="235" w:lineRule="auto"/>
        <w:ind w:right="152" w:firstLine="0"/>
        <w:jc w:val="both"/>
        <w:rPr>
          <w:b/>
          <w:sz w:val="20"/>
          <w:lang w:val="ru-RU"/>
        </w:rPr>
      </w:pPr>
      <w:r w:rsidRPr="00843FD2">
        <w:rPr>
          <w:sz w:val="20"/>
          <w:lang w:val="ru-RU"/>
        </w:rPr>
        <w:t>Термин «почтовая марка» защищен действующей Конвенцией и должен использоваться исключительно в отношении марок, которые соответствуют условиям данной статьи и</w:t>
      </w:r>
      <w:r w:rsidRPr="00843FD2">
        <w:rPr>
          <w:spacing w:val="-36"/>
          <w:sz w:val="20"/>
          <w:lang w:val="ru-RU"/>
        </w:rPr>
        <w:t xml:space="preserve"> </w:t>
      </w:r>
      <w:r w:rsidRPr="00843FD2">
        <w:rPr>
          <w:b/>
          <w:sz w:val="20"/>
          <w:lang w:val="ru-RU"/>
        </w:rPr>
        <w:t>Регламента.</w:t>
      </w:r>
    </w:p>
    <w:p w:rsidR="00C26B21" w:rsidRPr="00843FD2" w:rsidRDefault="00C26B21" w:rsidP="00C26B21">
      <w:pPr>
        <w:pStyle w:val="a3"/>
        <w:spacing w:before="2"/>
        <w:rPr>
          <w:b/>
          <w:lang w:val="ru-RU"/>
        </w:rPr>
      </w:pPr>
    </w:p>
    <w:p w:rsidR="00C26B21" w:rsidRDefault="00C26B21" w:rsidP="00C26B21">
      <w:pPr>
        <w:pStyle w:val="a5"/>
        <w:numPr>
          <w:ilvl w:val="0"/>
          <w:numId w:val="55"/>
        </w:numPr>
        <w:tabs>
          <w:tab w:val="left" w:pos="704"/>
        </w:tabs>
        <w:ind w:left="703"/>
        <w:jc w:val="both"/>
        <w:rPr>
          <w:sz w:val="20"/>
        </w:rPr>
      </w:pPr>
      <w:proofErr w:type="spellStart"/>
      <w:r>
        <w:rPr>
          <w:sz w:val="20"/>
        </w:rPr>
        <w:t>Почтовые</w:t>
      </w:r>
      <w:proofErr w:type="spellEnd"/>
      <w:r>
        <w:rPr>
          <w:spacing w:val="-9"/>
          <w:sz w:val="20"/>
        </w:rPr>
        <w:t xml:space="preserve"> </w:t>
      </w:r>
      <w:proofErr w:type="spellStart"/>
      <w:r>
        <w:rPr>
          <w:sz w:val="20"/>
        </w:rPr>
        <w:t>марки</w:t>
      </w:r>
      <w:proofErr w:type="spellEnd"/>
      <w:r>
        <w:rPr>
          <w:sz w:val="20"/>
        </w:rPr>
        <w:t>:</w:t>
      </w:r>
    </w:p>
    <w:p w:rsidR="00C26B21" w:rsidRPr="00843FD2" w:rsidRDefault="00C26B21" w:rsidP="00C26B21">
      <w:pPr>
        <w:pStyle w:val="a5"/>
        <w:numPr>
          <w:ilvl w:val="1"/>
          <w:numId w:val="55"/>
        </w:numPr>
        <w:tabs>
          <w:tab w:val="left" w:pos="703"/>
          <w:tab w:val="left" w:pos="704"/>
        </w:tabs>
        <w:spacing w:before="119"/>
        <w:ind w:right="147"/>
        <w:rPr>
          <w:sz w:val="20"/>
          <w:lang w:val="ru-RU"/>
        </w:rPr>
      </w:pPr>
      <w:r w:rsidRPr="00843FD2">
        <w:rPr>
          <w:sz w:val="20"/>
          <w:lang w:val="ru-RU"/>
        </w:rPr>
        <w:t>печатаются и выпускаются в обращение исключительно органом, относящимся к стране-члену или территории, в соответствии с Актами</w:t>
      </w:r>
      <w:r w:rsidRPr="00843FD2">
        <w:rPr>
          <w:spacing w:val="-17"/>
          <w:sz w:val="20"/>
          <w:lang w:val="ru-RU"/>
        </w:rPr>
        <w:t xml:space="preserve"> </w:t>
      </w:r>
      <w:r w:rsidRPr="00843FD2">
        <w:rPr>
          <w:sz w:val="20"/>
          <w:lang w:val="ru-RU"/>
        </w:rPr>
        <w:t>Союза;</w:t>
      </w:r>
    </w:p>
    <w:p w:rsidR="00C26B21" w:rsidRPr="00843FD2" w:rsidRDefault="00C26B21" w:rsidP="00C26B21">
      <w:pPr>
        <w:pStyle w:val="a5"/>
        <w:numPr>
          <w:ilvl w:val="1"/>
          <w:numId w:val="55"/>
        </w:numPr>
        <w:tabs>
          <w:tab w:val="left" w:pos="719"/>
        </w:tabs>
        <w:spacing w:before="93"/>
        <w:ind w:left="718" w:right="136" w:hanging="566"/>
        <w:jc w:val="both"/>
        <w:rPr>
          <w:sz w:val="20"/>
          <w:lang w:val="ru-RU"/>
        </w:rPr>
      </w:pPr>
      <w:r w:rsidRPr="00843FD2">
        <w:rPr>
          <w:sz w:val="20"/>
          <w:lang w:val="ru-RU"/>
        </w:rPr>
        <w:t xml:space="preserve">являются проявлением суверенитета и представляют собой доказательство совершения предоплаты почтового сбора в размере, соответствующем их действительной стоимости, </w:t>
      </w:r>
      <w:r w:rsidRPr="00843FD2">
        <w:rPr>
          <w:sz w:val="20"/>
          <w:lang w:val="ru-RU"/>
        </w:rPr>
        <w:lastRenderedPageBreak/>
        <w:t>когда они наклеены на почтовое отправление согласно Актам</w:t>
      </w:r>
      <w:r w:rsidRPr="00843FD2">
        <w:rPr>
          <w:spacing w:val="-27"/>
          <w:sz w:val="20"/>
          <w:lang w:val="ru-RU"/>
        </w:rPr>
        <w:t xml:space="preserve"> </w:t>
      </w:r>
      <w:r w:rsidRPr="00843FD2">
        <w:rPr>
          <w:sz w:val="20"/>
          <w:lang w:val="ru-RU"/>
        </w:rPr>
        <w:t>Союза;</w:t>
      </w:r>
    </w:p>
    <w:p w:rsidR="00C26B21" w:rsidRPr="00843FD2" w:rsidRDefault="00C26B21" w:rsidP="00C26B21">
      <w:pPr>
        <w:pStyle w:val="a5"/>
        <w:numPr>
          <w:ilvl w:val="1"/>
          <w:numId w:val="55"/>
        </w:numPr>
        <w:tabs>
          <w:tab w:val="left" w:pos="719"/>
        </w:tabs>
        <w:spacing w:before="117"/>
        <w:ind w:left="718" w:right="136" w:hanging="566"/>
        <w:jc w:val="both"/>
        <w:rPr>
          <w:sz w:val="20"/>
          <w:lang w:val="ru-RU"/>
        </w:rPr>
      </w:pPr>
      <w:r w:rsidRPr="00843FD2">
        <w:rPr>
          <w:sz w:val="20"/>
          <w:lang w:val="ru-RU"/>
        </w:rPr>
        <w:t>должны находиться в обращении для предоплаты почтовых сборов или филателии в выпускающей стране-члене или на территории в соответствии с ее национальным законодательством;</w:t>
      </w:r>
    </w:p>
    <w:p w:rsidR="00C26B21" w:rsidRPr="00843FD2" w:rsidRDefault="00C26B21" w:rsidP="00C26B21">
      <w:pPr>
        <w:pStyle w:val="a5"/>
        <w:numPr>
          <w:ilvl w:val="1"/>
          <w:numId w:val="55"/>
        </w:numPr>
        <w:tabs>
          <w:tab w:val="left" w:pos="719"/>
        </w:tabs>
        <w:spacing w:before="120"/>
        <w:ind w:left="718" w:hanging="566"/>
        <w:jc w:val="both"/>
        <w:rPr>
          <w:sz w:val="20"/>
          <w:lang w:val="ru-RU"/>
        </w:rPr>
      </w:pPr>
      <w:r w:rsidRPr="00843FD2">
        <w:rPr>
          <w:sz w:val="20"/>
          <w:lang w:val="ru-RU"/>
        </w:rPr>
        <w:t>должны быть доступны всем жителям выпускающей страны-члена или</w:t>
      </w:r>
      <w:r w:rsidRPr="00843FD2">
        <w:rPr>
          <w:spacing w:val="-31"/>
          <w:sz w:val="20"/>
          <w:lang w:val="ru-RU"/>
        </w:rPr>
        <w:t xml:space="preserve"> </w:t>
      </w:r>
      <w:r w:rsidRPr="00843FD2">
        <w:rPr>
          <w:sz w:val="20"/>
          <w:lang w:val="ru-RU"/>
        </w:rPr>
        <w:t>территории.</w:t>
      </w:r>
    </w:p>
    <w:p w:rsidR="00C26B21" w:rsidRPr="00843FD2" w:rsidRDefault="00C26B21" w:rsidP="00C26B21">
      <w:pPr>
        <w:pStyle w:val="a3"/>
        <w:spacing w:before="1"/>
        <w:rPr>
          <w:lang w:val="ru-RU"/>
        </w:rPr>
      </w:pPr>
    </w:p>
    <w:p w:rsidR="00C26B21" w:rsidRDefault="00C26B21" w:rsidP="00C26B21">
      <w:pPr>
        <w:pStyle w:val="a5"/>
        <w:numPr>
          <w:ilvl w:val="0"/>
          <w:numId w:val="55"/>
        </w:numPr>
        <w:tabs>
          <w:tab w:val="left" w:pos="719"/>
        </w:tabs>
        <w:ind w:left="718" w:hanging="566"/>
        <w:jc w:val="both"/>
        <w:rPr>
          <w:sz w:val="20"/>
        </w:rPr>
      </w:pPr>
      <w:proofErr w:type="spellStart"/>
      <w:r>
        <w:rPr>
          <w:sz w:val="20"/>
        </w:rPr>
        <w:t>На</w:t>
      </w:r>
      <w:proofErr w:type="spellEnd"/>
      <w:r>
        <w:rPr>
          <w:sz w:val="20"/>
        </w:rPr>
        <w:t xml:space="preserve"> </w:t>
      </w:r>
      <w:proofErr w:type="spellStart"/>
      <w:r>
        <w:rPr>
          <w:sz w:val="20"/>
        </w:rPr>
        <w:t>почтовой</w:t>
      </w:r>
      <w:proofErr w:type="spellEnd"/>
      <w:r>
        <w:rPr>
          <w:sz w:val="20"/>
        </w:rPr>
        <w:t xml:space="preserve"> </w:t>
      </w:r>
      <w:proofErr w:type="spellStart"/>
      <w:r>
        <w:rPr>
          <w:sz w:val="20"/>
        </w:rPr>
        <w:t>марке</w:t>
      </w:r>
      <w:proofErr w:type="spellEnd"/>
      <w:r>
        <w:rPr>
          <w:spacing w:val="-14"/>
          <w:sz w:val="20"/>
        </w:rPr>
        <w:t xml:space="preserve"> </w:t>
      </w:r>
      <w:proofErr w:type="spellStart"/>
      <w:r>
        <w:rPr>
          <w:sz w:val="20"/>
        </w:rPr>
        <w:t>указываются</w:t>
      </w:r>
      <w:proofErr w:type="spellEnd"/>
      <w:r>
        <w:rPr>
          <w:sz w:val="20"/>
        </w:rPr>
        <w:t>:</w:t>
      </w:r>
    </w:p>
    <w:p w:rsidR="00C26B21" w:rsidRPr="00843FD2" w:rsidRDefault="00C26B21" w:rsidP="00C26B21">
      <w:pPr>
        <w:pStyle w:val="a5"/>
        <w:numPr>
          <w:ilvl w:val="1"/>
          <w:numId w:val="55"/>
        </w:numPr>
        <w:tabs>
          <w:tab w:val="left" w:pos="719"/>
        </w:tabs>
        <w:spacing w:before="81"/>
        <w:ind w:left="718" w:right="134" w:hanging="566"/>
        <w:jc w:val="both"/>
        <w:rPr>
          <w:sz w:val="20"/>
          <w:lang w:val="ru-RU"/>
        </w:rPr>
      </w:pPr>
      <w:r w:rsidRPr="00843FD2">
        <w:rPr>
          <w:sz w:val="20"/>
          <w:lang w:val="ru-RU"/>
        </w:rPr>
        <w:t>латинскими буквами название выпускающей страны-члена или территории</w:t>
      </w:r>
      <w:hyperlink w:anchor="_bookmark39" w:history="1">
        <w:r w:rsidRPr="00843FD2">
          <w:rPr>
            <w:position w:val="10"/>
            <w:sz w:val="13"/>
            <w:lang w:val="ru-RU"/>
          </w:rPr>
          <w:t>1</w:t>
        </w:r>
      </w:hyperlink>
      <w:r w:rsidRPr="00843FD2">
        <w:rPr>
          <w:b/>
          <w:sz w:val="20"/>
          <w:lang w:val="ru-RU"/>
        </w:rPr>
        <w:t xml:space="preserve">, либо по направленной в Международное бюро ВПС просьбе эмитента, в соответствии с </w:t>
      </w:r>
      <w:r w:rsidRPr="00843FD2">
        <w:rPr>
          <w:b/>
          <w:spacing w:val="-4"/>
          <w:sz w:val="20"/>
          <w:lang w:val="ru-RU"/>
        </w:rPr>
        <w:t xml:space="preserve">определенными </w:t>
      </w:r>
      <w:r w:rsidRPr="00843FD2">
        <w:rPr>
          <w:b/>
          <w:sz w:val="20"/>
          <w:lang w:val="ru-RU"/>
        </w:rPr>
        <w:t xml:space="preserve">в </w:t>
      </w:r>
      <w:r w:rsidRPr="00843FD2">
        <w:rPr>
          <w:b/>
          <w:spacing w:val="-4"/>
          <w:sz w:val="20"/>
          <w:lang w:val="ru-RU"/>
        </w:rPr>
        <w:t xml:space="preserve">Регламенте Конвенции условиями, сокращенное название </w:t>
      </w:r>
      <w:r w:rsidRPr="00843FD2">
        <w:rPr>
          <w:b/>
          <w:spacing w:val="-3"/>
          <w:sz w:val="20"/>
          <w:lang w:val="ru-RU"/>
        </w:rPr>
        <w:t xml:space="preserve">или </w:t>
      </w:r>
      <w:r w:rsidRPr="00843FD2">
        <w:rPr>
          <w:b/>
          <w:spacing w:val="-4"/>
          <w:sz w:val="20"/>
          <w:lang w:val="ru-RU"/>
        </w:rPr>
        <w:t xml:space="preserve">инициалы, </w:t>
      </w:r>
      <w:r w:rsidRPr="00843FD2">
        <w:rPr>
          <w:b/>
          <w:sz w:val="20"/>
          <w:lang w:val="ru-RU"/>
        </w:rPr>
        <w:t>являющиеся официальным обозначением выпускающей страны-члена или</w:t>
      </w:r>
      <w:r w:rsidRPr="00843FD2">
        <w:rPr>
          <w:b/>
          <w:spacing w:val="-38"/>
          <w:sz w:val="20"/>
          <w:lang w:val="ru-RU"/>
        </w:rPr>
        <w:t xml:space="preserve"> </w:t>
      </w:r>
      <w:r w:rsidRPr="00843FD2">
        <w:rPr>
          <w:b/>
          <w:sz w:val="20"/>
          <w:lang w:val="ru-RU"/>
        </w:rPr>
        <w:t>территории</w:t>
      </w:r>
      <w:r w:rsidRPr="00843FD2">
        <w:rPr>
          <w:sz w:val="20"/>
          <w:lang w:val="ru-RU"/>
        </w:rPr>
        <w:t>;</w:t>
      </w:r>
    </w:p>
    <w:p w:rsidR="00C26B21" w:rsidRDefault="00C26B21" w:rsidP="00C26B21">
      <w:pPr>
        <w:pStyle w:val="a5"/>
        <w:numPr>
          <w:ilvl w:val="1"/>
          <w:numId w:val="55"/>
        </w:numPr>
        <w:tabs>
          <w:tab w:val="left" w:pos="719"/>
        </w:tabs>
        <w:spacing w:before="122"/>
        <w:ind w:left="718" w:hanging="566"/>
        <w:jc w:val="both"/>
        <w:rPr>
          <w:sz w:val="20"/>
        </w:rPr>
      </w:pPr>
      <w:proofErr w:type="spellStart"/>
      <w:r>
        <w:rPr>
          <w:sz w:val="20"/>
        </w:rPr>
        <w:t>номинальная</w:t>
      </w:r>
      <w:proofErr w:type="spellEnd"/>
      <w:r>
        <w:rPr>
          <w:sz w:val="20"/>
        </w:rPr>
        <w:t xml:space="preserve"> </w:t>
      </w:r>
      <w:proofErr w:type="spellStart"/>
      <w:r>
        <w:rPr>
          <w:sz w:val="20"/>
        </w:rPr>
        <w:t>стоимость</w:t>
      </w:r>
      <w:proofErr w:type="spellEnd"/>
      <w:r>
        <w:rPr>
          <w:sz w:val="20"/>
        </w:rPr>
        <w:t>,</w:t>
      </w:r>
      <w:r>
        <w:rPr>
          <w:spacing w:val="-17"/>
          <w:sz w:val="20"/>
        </w:rPr>
        <w:t xml:space="preserve"> </w:t>
      </w:r>
      <w:proofErr w:type="spellStart"/>
      <w:r>
        <w:rPr>
          <w:sz w:val="20"/>
        </w:rPr>
        <w:t>выраженная</w:t>
      </w:r>
      <w:proofErr w:type="spellEnd"/>
      <w:r>
        <w:rPr>
          <w:sz w:val="20"/>
        </w:rPr>
        <w:t>:</w:t>
      </w:r>
    </w:p>
    <w:p w:rsidR="00C26B21" w:rsidRPr="00843FD2" w:rsidRDefault="00C26B21" w:rsidP="00C26B21">
      <w:pPr>
        <w:pStyle w:val="a5"/>
        <w:numPr>
          <w:ilvl w:val="2"/>
          <w:numId w:val="55"/>
        </w:numPr>
        <w:tabs>
          <w:tab w:val="left" w:pos="719"/>
        </w:tabs>
        <w:spacing w:before="117"/>
        <w:ind w:right="135" w:hanging="566"/>
        <w:jc w:val="both"/>
        <w:rPr>
          <w:sz w:val="20"/>
          <w:lang w:val="ru-RU"/>
        </w:rPr>
      </w:pPr>
      <w:r w:rsidRPr="00843FD2">
        <w:rPr>
          <w:sz w:val="20"/>
          <w:lang w:val="ru-RU"/>
        </w:rPr>
        <w:t>в принципе, в официальной валюте выпускающей страны-члена или территории, или как буква или</w:t>
      </w:r>
      <w:r w:rsidRPr="00843FD2">
        <w:rPr>
          <w:spacing w:val="-5"/>
          <w:sz w:val="20"/>
          <w:lang w:val="ru-RU"/>
        </w:rPr>
        <w:t xml:space="preserve"> </w:t>
      </w:r>
      <w:r w:rsidRPr="00843FD2">
        <w:rPr>
          <w:sz w:val="20"/>
          <w:lang w:val="ru-RU"/>
        </w:rPr>
        <w:t>символ;</w:t>
      </w:r>
    </w:p>
    <w:p w:rsidR="00C26B21" w:rsidRDefault="00C26B21" w:rsidP="00C26B21">
      <w:pPr>
        <w:pStyle w:val="a5"/>
        <w:numPr>
          <w:ilvl w:val="2"/>
          <w:numId w:val="55"/>
        </w:numPr>
        <w:tabs>
          <w:tab w:val="left" w:pos="719"/>
        </w:tabs>
        <w:spacing w:before="120"/>
        <w:ind w:hanging="566"/>
        <w:jc w:val="both"/>
        <w:rPr>
          <w:sz w:val="20"/>
        </w:rPr>
      </w:pPr>
      <w:proofErr w:type="spellStart"/>
      <w:proofErr w:type="gramStart"/>
      <w:r>
        <w:rPr>
          <w:sz w:val="20"/>
        </w:rPr>
        <w:t>другие</w:t>
      </w:r>
      <w:proofErr w:type="spellEnd"/>
      <w:proofErr w:type="gramEnd"/>
      <w:r>
        <w:rPr>
          <w:sz w:val="20"/>
        </w:rPr>
        <w:t xml:space="preserve"> </w:t>
      </w:r>
      <w:proofErr w:type="spellStart"/>
      <w:r>
        <w:rPr>
          <w:sz w:val="20"/>
        </w:rPr>
        <w:t>особые</w:t>
      </w:r>
      <w:proofErr w:type="spellEnd"/>
      <w:r>
        <w:rPr>
          <w:sz w:val="20"/>
        </w:rPr>
        <w:t xml:space="preserve"> </w:t>
      </w:r>
      <w:proofErr w:type="spellStart"/>
      <w:r>
        <w:rPr>
          <w:sz w:val="20"/>
        </w:rPr>
        <w:t>идентифицирующие</w:t>
      </w:r>
      <w:proofErr w:type="spellEnd"/>
      <w:r>
        <w:rPr>
          <w:spacing w:val="-16"/>
          <w:sz w:val="20"/>
        </w:rPr>
        <w:t xml:space="preserve"> </w:t>
      </w:r>
      <w:proofErr w:type="spellStart"/>
      <w:r>
        <w:rPr>
          <w:sz w:val="20"/>
        </w:rPr>
        <w:t>знаки</w:t>
      </w:r>
      <w:proofErr w:type="spellEnd"/>
      <w:r>
        <w:rPr>
          <w:sz w:val="20"/>
        </w:rPr>
        <w:t>.</w:t>
      </w:r>
    </w:p>
    <w:p w:rsidR="00C26B21" w:rsidRDefault="00C26B21" w:rsidP="00C26B21">
      <w:pPr>
        <w:pStyle w:val="a3"/>
        <w:spacing w:before="1"/>
      </w:pPr>
    </w:p>
    <w:p w:rsidR="00C26B21" w:rsidRPr="00843FD2" w:rsidRDefault="00C26B21" w:rsidP="00C26B21">
      <w:pPr>
        <w:pStyle w:val="a5"/>
        <w:numPr>
          <w:ilvl w:val="0"/>
          <w:numId w:val="55"/>
        </w:numPr>
        <w:tabs>
          <w:tab w:val="left" w:pos="719"/>
        </w:tabs>
        <w:ind w:left="152" w:right="135" w:firstLine="0"/>
        <w:jc w:val="both"/>
        <w:rPr>
          <w:sz w:val="20"/>
          <w:lang w:val="ru-RU"/>
        </w:rPr>
      </w:pPr>
      <w:r w:rsidRPr="00843FD2">
        <w:rPr>
          <w:sz w:val="20"/>
          <w:lang w:val="ru-RU"/>
        </w:rPr>
        <w:t>Эмблемы государства, официальные служебные надписи и логотипы правительственных организаций, воспроизводимые на почтовых марках, защищены в рамках положений Парижской конвенции по охране промышленной</w:t>
      </w:r>
      <w:r w:rsidRPr="00843FD2">
        <w:rPr>
          <w:spacing w:val="-19"/>
          <w:sz w:val="20"/>
          <w:lang w:val="ru-RU"/>
        </w:rPr>
        <w:t xml:space="preserve"> </w:t>
      </w:r>
      <w:r w:rsidRPr="00843FD2">
        <w:rPr>
          <w:sz w:val="20"/>
          <w:lang w:val="ru-RU"/>
        </w:rPr>
        <w:t>собственности.</w:t>
      </w:r>
    </w:p>
    <w:p w:rsidR="00C26B21" w:rsidRPr="00843FD2" w:rsidRDefault="00C26B21" w:rsidP="00C26B21">
      <w:pPr>
        <w:pStyle w:val="a3"/>
        <w:rPr>
          <w:lang w:val="ru-RU"/>
        </w:rPr>
      </w:pPr>
    </w:p>
    <w:p w:rsidR="00C26B21" w:rsidRPr="00843FD2" w:rsidRDefault="00C26B21" w:rsidP="00C26B21">
      <w:pPr>
        <w:pStyle w:val="a5"/>
        <w:numPr>
          <w:ilvl w:val="0"/>
          <w:numId w:val="55"/>
        </w:numPr>
        <w:tabs>
          <w:tab w:val="left" w:pos="719"/>
        </w:tabs>
        <w:spacing w:before="1"/>
        <w:ind w:left="718" w:hanging="566"/>
        <w:jc w:val="both"/>
        <w:rPr>
          <w:sz w:val="20"/>
          <w:lang w:val="ru-RU"/>
        </w:rPr>
      </w:pPr>
      <w:r w:rsidRPr="00843FD2">
        <w:rPr>
          <w:sz w:val="20"/>
          <w:lang w:val="ru-RU"/>
        </w:rPr>
        <w:t>Темы и сюжеты почтовых</w:t>
      </w:r>
      <w:r w:rsidRPr="00843FD2">
        <w:rPr>
          <w:spacing w:val="-14"/>
          <w:sz w:val="20"/>
          <w:lang w:val="ru-RU"/>
        </w:rPr>
        <w:t xml:space="preserve"> </w:t>
      </w:r>
      <w:r w:rsidRPr="00843FD2">
        <w:rPr>
          <w:sz w:val="20"/>
          <w:lang w:val="ru-RU"/>
        </w:rPr>
        <w:t>марок:</w:t>
      </w:r>
    </w:p>
    <w:p w:rsidR="00C26B21" w:rsidRPr="00843FD2" w:rsidRDefault="00C26B21" w:rsidP="00C26B21">
      <w:pPr>
        <w:pStyle w:val="a5"/>
        <w:numPr>
          <w:ilvl w:val="1"/>
          <w:numId w:val="55"/>
        </w:numPr>
        <w:tabs>
          <w:tab w:val="left" w:pos="719"/>
        </w:tabs>
        <w:spacing w:before="120"/>
        <w:ind w:left="718" w:hanging="566"/>
        <w:jc w:val="both"/>
        <w:rPr>
          <w:sz w:val="20"/>
          <w:lang w:val="ru-RU"/>
        </w:rPr>
      </w:pPr>
      <w:r w:rsidRPr="00843FD2">
        <w:rPr>
          <w:spacing w:val="-4"/>
          <w:sz w:val="20"/>
          <w:lang w:val="ru-RU"/>
        </w:rPr>
        <w:t>должны</w:t>
      </w:r>
      <w:r w:rsidRPr="00843FD2">
        <w:rPr>
          <w:spacing w:val="-8"/>
          <w:sz w:val="20"/>
          <w:lang w:val="ru-RU"/>
        </w:rPr>
        <w:t xml:space="preserve"> </w:t>
      </w:r>
      <w:r w:rsidRPr="00843FD2">
        <w:rPr>
          <w:spacing w:val="-4"/>
          <w:sz w:val="20"/>
          <w:lang w:val="ru-RU"/>
        </w:rPr>
        <w:t>соответствовать</w:t>
      </w:r>
      <w:r w:rsidRPr="00843FD2">
        <w:rPr>
          <w:spacing w:val="-10"/>
          <w:sz w:val="20"/>
          <w:lang w:val="ru-RU"/>
        </w:rPr>
        <w:t xml:space="preserve"> </w:t>
      </w:r>
      <w:r w:rsidRPr="00843FD2">
        <w:rPr>
          <w:spacing w:val="-4"/>
          <w:sz w:val="20"/>
          <w:lang w:val="ru-RU"/>
        </w:rPr>
        <w:t>духу</w:t>
      </w:r>
      <w:r w:rsidRPr="00843FD2">
        <w:rPr>
          <w:spacing w:val="-13"/>
          <w:sz w:val="20"/>
          <w:lang w:val="ru-RU"/>
        </w:rPr>
        <w:t xml:space="preserve"> </w:t>
      </w:r>
      <w:r w:rsidRPr="00843FD2">
        <w:rPr>
          <w:spacing w:val="-4"/>
          <w:sz w:val="20"/>
          <w:lang w:val="ru-RU"/>
        </w:rPr>
        <w:t>Преамбулы</w:t>
      </w:r>
      <w:r w:rsidRPr="00843FD2">
        <w:rPr>
          <w:spacing w:val="-6"/>
          <w:sz w:val="20"/>
          <w:lang w:val="ru-RU"/>
        </w:rPr>
        <w:t xml:space="preserve"> </w:t>
      </w:r>
      <w:r w:rsidRPr="00843FD2">
        <w:rPr>
          <w:sz w:val="20"/>
          <w:lang w:val="ru-RU"/>
        </w:rPr>
        <w:t>к</w:t>
      </w:r>
      <w:r w:rsidRPr="00843FD2">
        <w:rPr>
          <w:spacing w:val="-10"/>
          <w:sz w:val="20"/>
          <w:lang w:val="ru-RU"/>
        </w:rPr>
        <w:t xml:space="preserve"> </w:t>
      </w:r>
      <w:r w:rsidRPr="00843FD2">
        <w:rPr>
          <w:spacing w:val="-3"/>
          <w:sz w:val="20"/>
          <w:lang w:val="ru-RU"/>
        </w:rPr>
        <w:t>Уставу</w:t>
      </w:r>
      <w:r w:rsidRPr="00843FD2">
        <w:rPr>
          <w:spacing w:val="-13"/>
          <w:sz w:val="20"/>
          <w:lang w:val="ru-RU"/>
        </w:rPr>
        <w:t xml:space="preserve"> </w:t>
      </w:r>
      <w:r w:rsidRPr="00843FD2">
        <w:rPr>
          <w:spacing w:val="-3"/>
          <w:sz w:val="20"/>
          <w:lang w:val="ru-RU"/>
        </w:rPr>
        <w:t>Союза</w:t>
      </w:r>
      <w:r w:rsidRPr="00843FD2">
        <w:rPr>
          <w:spacing w:val="-9"/>
          <w:sz w:val="20"/>
          <w:lang w:val="ru-RU"/>
        </w:rPr>
        <w:t xml:space="preserve"> </w:t>
      </w:r>
      <w:r w:rsidRPr="00843FD2">
        <w:rPr>
          <w:sz w:val="20"/>
          <w:lang w:val="ru-RU"/>
        </w:rPr>
        <w:t>и</w:t>
      </w:r>
      <w:r w:rsidRPr="00843FD2">
        <w:rPr>
          <w:spacing w:val="-10"/>
          <w:sz w:val="20"/>
          <w:lang w:val="ru-RU"/>
        </w:rPr>
        <w:t xml:space="preserve"> </w:t>
      </w:r>
      <w:r w:rsidRPr="00843FD2">
        <w:rPr>
          <w:spacing w:val="-4"/>
          <w:sz w:val="20"/>
          <w:lang w:val="ru-RU"/>
        </w:rPr>
        <w:t>решениям,</w:t>
      </w:r>
      <w:r w:rsidRPr="00843FD2">
        <w:rPr>
          <w:spacing w:val="-9"/>
          <w:sz w:val="20"/>
          <w:lang w:val="ru-RU"/>
        </w:rPr>
        <w:t xml:space="preserve"> </w:t>
      </w:r>
      <w:r w:rsidRPr="00843FD2">
        <w:rPr>
          <w:spacing w:val="-4"/>
          <w:sz w:val="20"/>
          <w:lang w:val="ru-RU"/>
        </w:rPr>
        <w:t>принятым</w:t>
      </w:r>
      <w:r w:rsidRPr="00843FD2">
        <w:rPr>
          <w:spacing w:val="-9"/>
          <w:sz w:val="20"/>
          <w:lang w:val="ru-RU"/>
        </w:rPr>
        <w:t xml:space="preserve"> </w:t>
      </w:r>
      <w:r w:rsidRPr="00843FD2">
        <w:rPr>
          <w:spacing w:val="-4"/>
          <w:sz w:val="20"/>
          <w:lang w:val="ru-RU"/>
        </w:rPr>
        <w:t>органами</w:t>
      </w:r>
      <w:r w:rsidRPr="00843FD2">
        <w:rPr>
          <w:spacing w:val="-10"/>
          <w:sz w:val="20"/>
          <w:lang w:val="ru-RU"/>
        </w:rPr>
        <w:t xml:space="preserve"> </w:t>
      </w:r>
      <w:r w:rsidRPr="00843FD2">
        <w:rPr>
          <w:spacing w:val="-4"/>
          <w:sz w:val="20"/>
          <w:lang w:val="ru-RU"/>
        </w:rPr>
        <w:t>Союза;</w:t>
      </w:r>
    </w:p>
    <w:p w:rsidR="00C26B21" w:rsidRPr="00843FD2" w:rsidRDefault="00C26B21" w:rsidP="00C26B21">
      <w:pPr>
        <w:pStyle w:val="a5"/>
        <w:numPr>
          <w:ilvl w:val="1"/>
          <w:numId w:val="55"/>
        </w:numPr>
        <w:tabs>
          <w:tab w:val="left" w:pos="719"/>
        </w:tabs>
        <w:spacing w:before="120"/>
        <w:ind w:left="718" w:right="135" w:hanging="566"/>
        <w:jc w:val="both"/>
        <w:rPr>
          <w:sz w:val="20"/>
          <w:lang w:val="ru-RU"/>
        </w:rPr>
      </w:pPr>
      <w:r w:rsidRPr="00843FD2">
        <w:rPr>
          <w:sz w:val="20"/>
          <w:lang w:val="ru-RU"/>
        </w:rPr>
        <w:t>должны иметь тесную связь с культурным своеобразием страны-члена или территории или способствовать распространению культуры или поддержанию</w:t>
      </w:r>
      <w:r w:rsidRPr="00843FD2">
        <w:rPr>
          <w:spacing w:val="-26"/>
          <w:sz w:val="20"/>
          <w:lang w:val="ru-RU"/>
        </w:rPr>
        <w:t xml:space="preserve"> </w:t>
      </w:r>
      <w:r w:rsidRPr="00843FD2">
        <w:rPr>
          <w:sz w:val="20"/>
          <w:lang w:val="ru-RU"/>
        </w:rPr>
        <w:t>мира;</w:t>
      </w:r>
    </w:p>
    <w:p w:rsidR="00C26B21" w:rsidRPr="00843FD2" w:rsidRDefault="00C26B21" w:rsidP="00C26B21">
      <w:pPr>
        <w:pStyle w:val="a5"/>
        <w:numPr>
          <w:ilvl w:val="1"/>
          <w:numId w:val="55"/>
        </w:numPr>
        <w:tabs>
          <w:tab w:val="left" w:pos="719"/>
        </w:tabs>
        <w:spacing w:before="118"/>
        <w:ind w:left="718" w:right="135" w:hanging="566"/>
        <w:jc w:val="both"/>
        <w:rPr>
          <w:sz w:val="20"/>
          <w:lang w:val="ru-RU"/>
        </w:rPr>
      </w:pPr>
      <w:r w:rsidRPr="00843FD2">
        <w:rPr>
          <w:sz w:val="20"/>
          <w:lang w:val="ru-RU"/>
        </w:rPr>
        <w:t>в случае выпуска памятных марок в честь выдающихся личностей или каких-либо событий, которые не относятся к истории страны-члена или территории, они должны быть тесно связаны с этой страной-членом или</w:t>
      </w:r>
      <w:r w:rsidRPr="00843FD2">
        <w:rPr>
          <w:spacing w:val="-19"/>
          <w:sz w:val="20"/>
          <w:lang w:val="ru-RU"/>
        </w:rPr>
        <w:t xml:space="preserve"> </w:t>
      </w:r>
      <w:r w:rsidRPr="00843FD2">
        <w:rPr>
          <w:sz w:val="20"/>
          <w:lang w:val="ru-RU"/>
        </w:rPr>
        <w:t>территорией;</w:t>
      </w:r>
    </w:p>
    <w:p w:rsidR="00C26B21" w:rsidRPr="00843FD2" w:rsidRDefault="00C26B21" w:rsidP="00C26B21">
      <w:pPr>
        <w:pStyle w:val="a5"/>
        <w:numPr>
          <w:ilvl w:val="1"/>
          <w:numId w:val="55"/>
        </w:numPr>
        <w:tabs>
          <w:tab w:val="left" w:pos="719"/>
        </w:tabs>
        <w:spacing w:before="120"/>
        <w:ind w:left="718" w:right="135" w:hanging="566"/>
        <w:jc w:val="both"/>
        <w:rPr>
          <w:sz w:val="20"/>
          <w:lang w:val="ru-RU"/>
        </w:rPr>
      </w:pPr>
      <w:r w:rsidRPr="00843FD2">
        <w:rPr>
          <w:sz w:val="20"/>
          <w:lang w:val="ru-RU"/>
        </w:rPr>
        <w:t>не должны носить политический характер или быть оскорбительны для каких-либо личностей или</w:t>
      </w:r>
      <w:r w:rsidRPr="00843FD2">
        <w:rPr>
          <w:spacing w:val="-6"/>
          <w:sz w:val="20"/>
          <w:lang w:val="ru-RU"/>
        </w:rPr>
        <w:t xml:space="preserve"> </w:t>
      </w:r>
      <w:r w:rsidRPr="00843FD2">
        <w:rPr>
          <w:sz w:val="20"/>
          <w:lang w:val="ru-RU"/>
        </w:rPr>
        <w:t>страны;</w:t>
      </w:r>
    </w:p>
    <w:p w:rsidR="00C26B21" w:rsidRPr="00843FD2" w:rsidRDefault="00C26B21" w:rsidP="00C26B21">
      <w:pPr>
        <w:pStyle w:val="a5"/>
        <w:numPr>
          <w:ilvl w:val="1"/>
          <w:numId w:val="55"/>
        </w:numPr>
        <w:tabs>
          <w:tab w:val="left" w:pos="719"/>
        </w:tabs>
        <w:spacing w:before="117"/>
        <w:ind w:left="718" w:hanging="566"/>
        <w:jc w:val="both"/>
        <w:rPr>
          <w:sz w:val="20"/>
          <w:lang w:val="ru-RU"/>
        </w:rPr>
      </w:pPr>
      <w:r w:rsidRPr="00843FD2">
        <w:rPr>
          <w:sz w:val="20"/>
          <w:lang w:val="ru-RU"/>
        </w:rPr>
        <w:t xml:space="preserve">должны иметь </w:t>
      </w:r>
      <w:proofErr w:type="gramStart"/>
      <w:r w:rsidRPr="00843FD2">
        <w:rPr>
          <w:sz w:val="20"/>
          <w:lang w:val="ru-RU"/>
        </w:rPr>
        <w:t>важное значение</w:t>
      </w:r>
      <w:proofErr w:type="gramEnd"/>
      <w:r w:rsidRPr="00843FD2">
        <w:rPr>
          <w:sz w:val="20"/>
          <w:lang w:val="ru-RU"/>
        </w:rPr>
        <w:t xml:space="preserve"> для страны-члена или</w:t>
      </w:r>
      <w:r w:rsidRPr="00843FD2">
        <w:rPr>
          <w:spacing w:val="-23"/>
          <w:sz w:val="20"/>
          <w:lang w:val="ru-RU"/>
        </w:rPr>
        <w:t xml:space="preserve"> </w:t>
      </w:r>
      <w:r w:rsidRPr="00843FD2">
        <w:rPr>
          <w:sz w:val="20"/>
          <w:lang w:val="ru-RU"/>
        </w:rPr>
        <w:t>территории.</w:t>
      </w:r>
    </w:p>
    <w:p w:rsidR="00C26B21" w:rsidRPr="00843FD2" w:rsidRDefault="00C26B21" w:rsidP="00C26B21">
      <w:pPr>
        <w:pStyle w:val="a3"/>
        <w:rPr>
          <w:lang w:val="ru-RU"/>
        </w:rPr>
      </w:pPr>
    </w:p>
    <w:p w:rsidR="00C26B21" w:rsidRPr="00843FD2" w:rsidRDefault="00C26B21" w:rsidP="00C26B21">
      <w:pPr>
        <w:pStyle w:val="a5"/>
        <w:numPr>
          <w:ilvl w:val="0"/>
          <w:numId w:val="55"/>
        </w:numPr>
        <w:tabs>
          <w:tab w:val="left" w:pos="719"/>
        </w:tabs>
        <w:ind w:left="152" w:right="135" w:firstLine="0"/>
        <w:jc w:val="both"/>
        <w:rPr>
          <w:sz w:val="20"/>
          <w:lang w:val="ru-RU"/>
        </w:rPr>
      </w:pPr>
      <w:r w:rsidRPr="00843FD2">
        <w:rPr>
          <w:sz w:val="20"/>
          <w:lang w:val="ru-RU"/>
        </w:rPr>
        <w:t>Отметки почтовой оплаты, оттиски франкировальных машин и оттиски, получаемые другими способами печатания или штемпелевания, соответствующие Актам Союза, могут проставляться только с разрешения страны-члена или</w:t>
      </w:r>
      <w:r w:rsidRPr="00843FD2">
        <w:rPr>
          <w:spacing w:val="-20"/>
          <w:sz w:val="20"/>
          <w:lang w:val="ru-RU"/>
        </w:rPr>
        <w:t xml:space="preserve"> </w:t>
      </w:r>
      <w:r w:rsidRPr="00843FD2">
        <w:rPr>
          <w:sz w:val="20"/>
          <w:lang w:val="ru-RU"/>
        </w:rPr>
        <w:t>территории.</w:t>
      </w:r>
    </w:p>
    <w:p w:rsidR="00C26B21" w:rsidRPr="00843FD2" w:rsidRDefault="00C26B21" w:rsidP="00C26B21">
      <w:pPr>
        <w:pStyle w:val="a3"/>
        <w:spacing w:before="9"/>
        <w:rPr>
          <w:sz w:val="19"/>
          <w:lang w:val="ru-RU"/>
        </w:rPr>
      </w:pPr>
    </w:p>
    <w:p w:rsidR="00C26B21" w:rsidRPr="00843FD2" w:rsidRDefault="00C26B21" w:rsidP="00C26B21">
      <w:pPr>
        <w:pStyle w:val="a5"/>
        <w:numPr>
          <w:ilvl w:val="0"/>
          <w:numId w:val="55"/>
        </w:numPr>
        <w:tabs>
          <w:tab w:val="left" w:pos="719"/>
        </w:tabs>
        <w:ind w:left="152" w:right="133" w:firstLine="0"/>
        <w:jc w:val="both"/>
        <w:rPr>
          <w:sz w:val="20"/>
          <w:lang w:val="ru-RU"/>
        </w:rPr>
      </w:pPr>
      <w:r w:rsidRPr="00843FD2">
        <w:rPr>
          <w:sz w:val="20"/>
          <w:lang w:val="ru-RU"/>
        </w:rPr>
        <w:t>Перед выпуском почтовых марок, изготовленных по новым технологиям или из новых материалов, страны-члены сообщают в Международное бюро необходимую информацию об их совместимости с функционированием машин, предназначенных для обработки почты. Международное</w:t>
      </w:r>
      <w:r w:rsidRPr="00843FD2">
        <w:rPr>
          <w:spacing w:val="-6"/>
          <w:sz w:val="20"/>
          <w:lang w:val="ru-RU"/>
        </w:rPr>
        <w:t xml:space="preserve"> </w:t>
      </w:r>
      <w:r w:rsidRPr="00843FD2">
        <w:rPr>
          <w:sz w:val="20"/>
          <w:lang w:val="ru-RU"/>
        </w:rPr>
        <w:t>бюро</w:t>
      </w:r>
      <w:r w:rsidRPr="00843FD2">
        <w:rPr>
          <w:spacing w:val="-4"/>
          <w:sz w:val="20"/>
          <w:lang w:val="ru-RU"/>
        </w:rPr>
        <w:t xml:space="preserve"> </w:t>
      </w:r>
      <w:r w:rsidRPr="00843FD2">
        <w:rPr>
          <w:sz w:val="20"/>
          <w:lang w:val="ru-RU"/>
        </w:rPr>
        <w:t>информирует</w:t>
      </w:r>
      <w:r w:rsidRPr="00843FD2">
        <w:rPr>
          <w:spacing w:val="-6"/>
          <w:sz w:val="20"/>
          <w:lang w:val="ru-RU"/>
        </w:rPr>
        <w:t xml:space="preserve"> </w:t>
      </w:r>
      <w:r w:rsidRPr="00843FD2">
        <w:rPr>
          <w:sz w:val="20"/>
          <w:lang w:val="ru-RU"/>
        </w:rPr>
        <w:t>об</w:t>
      </w:r>
      <w:r w:rsidRPr="00843FD2">
        <w:rPr>
          <w:spacing w:val="-2"/>
          <w:sz w:val="20"/>
          <w:lang w:val="ru-RU"/>
        </w:rPr>
        <w:t xml:space="preserve"> </w:t>
      </w:r>
      <w:r w:rsidRPr="00843FD2">
        <w:rPr>
          <w:sz w:val="20"/>
          <w:lang w:val="ru-RU"/>
        </w:rPr>
        <w:t>этом</w:t>
      </w:r>
      <w:r w:rsidRPr="00843FD2">
        <w:rPr>
          <w:spacing w:val="-4"/>
          <w:sz w:val="20"/>
          <w:lang w:val="ru-RU"/>
        </w:rPr>
        <w:t xml:space="preserve"> </w:t>
      </w:r>
      <w:r w:rsidRPr="00843FD2">
        <w:rPr>
          <w:sz w:val="20"/>
          <w:lang w:val="ru-RU"/>
        </w:rPr>
        <w:t>другие</w:t>
      </w:r>
      <w:r w:rsidRPr="00843FD2">
        <w:rPr>
          <w:spacing w:val="-6"/>
          <w:sz w:val="20"/>
          <w:lang w:val="ru-RU"/>
        </w:rPr>
        <w:t xml:space="preserve"> </w:t>
      </w:r>
      <w:r w:rsidRPr="00843FD2">
        <w:rPr>
          <w:sz w:val="20"/>
          <w:lang w:val="ru-RU"/>
        </w:rPr>
        <w:t>страны-члены</w:t>
      </w:r>
      <w:r w:rsidRPr="00843FD2">
        <w:rPr>
          <w:spacing w:val="-3"/>
          <w:sz w:val="20"/>
          <w:lang w:val="ru-RU"/>
        </w:rPr>
        <w:t xml:space="preserve"> </w:t>
      </w:r>
      <w:r w:rsidRPr="00843FD2">
        <w:rPr>
          <w:sz w:val="20"/>
          <w:lang w:val="ru-RU"/>
        </w:rPr>
        <w:t>и</w:t>
      </w:r>
      <w:r w:rsidRPr="00843FD2">
        <w:rPr>
          <w:spacing w:val="-7"/>
          <w:sz w:val="20"/>
          <w:lang w:val="ru-RU"/>
        </w:rPr>
        <w:t xml:space="preserve"> </w:t>
      </w:r>
      <w:r w:rsidRPr="00843FD2">
        <w:rPr>
          <w:sz w:val="20"/>
          <w:lang w:val="ru-RU"/>
        </w:rPr>
        <w:t>их</w:t>
      </w:r>
      <w:r w:rsidRPr="00843FD2">
        <w:rPr>
          <w:spacing w:val="-5"/>
          <w:sz w:val="20"/>
          <w:lang w:val="ru-RU"/>
        </w:rPr>
        <w:t xml:space="preserve"> </w:t>
      </w:r>
      <w:r w:rsidRPr="00843FD2">
        <w:rPr>
          <w:sz w:val="20"/>
          <w:lang w:val="ru-RU"/>
        </w:rPr>
        <w:t>назначенных</w:t>
      </w:r>
      <w:r w:rsidRPr="00843FD2">
        <w:rPr>
          <w:spacing w:val="-5"/>
          <w:sz w:val="20"/>
          <w:lang w:val="ru-RU"/>
        </w:rPr>
        <w:t xml:space="preserve"> </w:t>
      </w:r>
      <w:r w:rsidRPr="00843FD2">
        <w:rPr>
          <w:sz w:val="20"/>
          <w:lang w:val="ru-RU"/>
        </w:rPr>
        <w:t>операторов.</w:t>
      </w:r>
    </w:p>
    <w:p w:rsidR="00C26B21" w:rsidRPr="00843FD2" w:rsidRDefault="00C26B21" w:rsidP="00C26B21">
      <w:pPr>
        <w:pStyle w:val="a3"/>
        <w:rPr>
          <w:sz w:val="22"/>
          <w:lang w:val="ru-RU"/>
        </w:rPr>
      </w:pPr>
    </w:p>
    <w:p w:rsidR="00C26B21" w:rsidRPr="00843FD2" w:rsidRDefault="00C26B21" w:rsidP="00C26B21">
      <w:pPr>
        <w:pStyle w:val="a3"/>
        <w:spacing w:before="9"/>
        <w:rPr>
          <w:sz w:val="17"/>
          <w:lang w:val="ru-RU"/>
        </w:rPr>
      </w:pPr>
    </w:p>
    <w:p w:rsidR="00C26B21" w:rsidRPr="00843FD2" w:rsidRDefault="00C26B21" w:rsidP="00C26B21">
      <w:pPr>
        <w:pStyle w:val="a3"/>
        <w:spacing w:before="1"/>
        <w:ind w:left="152"/>
        <w:jc w:val="both"/>
        <w:rPr>
          <w:lang w:val="ru-RU"/>
        </w:rPr>
      </w:pPr>
      <w:r w:rsidRPr="00843FD2">
        <w:rPr>
          <w:lang w:val="ru-RU"/>
        </w:rPr>
        <w:t>Статья 7</w:t>
      </w:r>
    </w:p>
    <w:p w:rsidR="00C26B21" w:rsidRPr="00843FD2" w:rsidRDefault="00C26B21" w:rsidP="00C26B21">
      <w:pPr>
        <w:pStyle w:val="a3"/>
        <w:ind w:left="152"/>
        <w:jc w:val="both"/>
        <w:rPr>
          <w:lang w:val="ru-RU"/>
        </w:rPr>
      </w:pPr>
      <w:r w:rsidRPr="00843FD2">
        <w:rPr>
          <w:lang w:val="ru-RU"/>
        </w:rPr>
        <w:t>Устойчивое развитие</w:t>
      </w:r>
    </w:p>
    <w:p w:rsidR="00C26B21" w:rsidRPr="00843FD2" w:rsidRDefault="00C26B21" w:rsidP="00C26B21">
      <w:pPr>
        <w:pStyle w:val="a3"/>
        <w:rPr>
          <w:lang w:val="ru-RU"/>
        </w:rPr>
      </w:pPr>
    </w:p>
    <w:p w:rsidR="00C26B21" w:rsidRPr="00843FD2" w:rsidRDefault="00C26B21" w:rsidP="00C26B21">
      <w:pPr>
        <w:pStyle w:val="a3"/>
        <w:ind w:left="152" w:right="135"/>
        <w:jc w:val="both"/>
        <w:rPr>
          <w:lang w:val="ru-RU"/>
        </w:rPr>
      </w:pPr>
      <w:r w:rsidRPr="00843FD2">
        <w:rPr>
          <w:lang w:val="ru-RU"/>
        </w:rPr>
        <w:t xml:space="preserve">1. Страны-члены и/или их назначенные операторы должны принимать и осуществлять на всех уровнях эксплуатации почты эффективную стратегию в области устойчивого развития, уделяя большое внимание природоохранной, социальной и экономической деятельности, и содействовать привлечению внимания к вопросам, связанным с </w:t>
      </w:r>
      <w:r w:rsidRPr="00843FD2">
        <w:rPr>
          <w:b/>
          <w:lang w:val="ru-RU"/>
        </w:rPr>
        <w:t xml:space="preserve">устойчивым </w:t>
      </w:r>
      <w:r w:rsidRPr="00843FD2">
        <w:rPr>
          <w:lang w:val="ru-RU"/>
        </w:rPr>
        <w:t>развитием.</w:t>
      </w:r>
    </w:p>
    <w:p w:rsidR="00C26B21" w:rsidRPr="00843FD2" w:rsidRDefault="00C26B21" w:rsidP="00C26B21">
      <w:pPr>
        <w:pStyle w:val="a3"/>
        <w:rPr>
          <w:lang w:val="ru-RU"/>
        </w:rPr>
      </w:pPr>
    </w:p>
    <w:p w:rsidR="00C26B21" w:rsidRPr="00843FD2" w:rsidRDefault="00C26B21" w:rsidP="00C26B21">
      <w:pPr>
        <w:pStyle w:val="a3"/>
        <w:spacing w:before="4"/>
        <w:rPr>
          <w:sz w:val="18"/>
          <w:lang w:val="ru-RU"/>
        </w:rPr>
      </w:pPr>
      <w:r>
        <w:rPr>
          <w:noProof/>
          <w:lang w:val="ru-RU" w:eastAsia="ru-RU"/>
        </w:rPr>
        <w:drawing>
          <wp:anchor distT="0" distB="0" distL="0" distR="0" simplePos="0" relativeHeight="251659264" behindDoc="0" locked="0" layoutInCell="1" allowOverlap="1" wp14:anchorId="2FD54ABF" wp14:editId="24A15D8D">
            <wp:simplePos x="0" y="0"/>
            <wp:positionH relativeFrom="page">
              <wp:posOffset>537965</wp:posOffset>
            </wp:positionH>
            <wp:positionV relativeFrom="paragraph">
              <wp:posOffset>159071</wp:posOffset>
            </wp:positionV>
            <wp:extent cx="1831093" cy="6096"/>
            <wp:effectExtent l="0" t="0" r="0" b="0"/>
            <wp:wrapTopAndBottom/>
            <wp:docPr id="36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5.png"/>
                    <pic:cNvPicPr/>
                  </pic:nvPicPr>
                  <pic:blipFill>
                    <a:blip r:embed="rId6" cstate="print"/>
                    <a:stretch>
                      <a:fillRect/>
                    </a:stretch>
                  </pic:blipFill>
                  <pic:spPr>
                    <a:xfrm>
                      <a:off x="0" y="0"/>
                      <a:ext cx="1831093" cy="6096"/>
                    </a:xfrm>
                    <a:prstGeom prst="rect">
                      <a:avLst/>
                    </a:prstGeom>
                  </pic:spPr>
                </pic:pic>
              </a:graphicData>
            </a:graphic>
          </wp:anchor>
        </w:drawing>
      </w:r>
    </w:p>
    <w:p w:rsidR="00C26B21" w:rsidRPr="00843FD2" w:rsidRDefault="00C26B21" w:rsidP="00C26B21">
      <w:pPr>
        <w:spacing w:before="72" w:line="249" w:lineRule="auto"/>
        <w:ind w:left="151"/>
        <w:rPr>
          <w:sz w:val="18"/>
          <w:lang w:val="ru-RU"/>
        </w:rPr>
      </w:pPr>
      <w:bookmarkStart w:id="1" w:name="_bookmark39"/>
      <w:bookmarkEnd w:id="1"/>
      <w:r w:rsidRPr="00843FD2">
        <w:rPr>
          <w:rFonts w:ascii="Bookman Old Style" w:hAnsi="Bookman Old Style"/>
          <w:position w:val="5"/>
          <w:sz w:val="13"/>
          <w:lang w:val="ru-RU"/>
        </w:rPr>
        <w:t xml:space="preserve">1 </w:t>
      </w:r>
      <w:r w:rsidRPr="00843FD2">
        <w:rPr>
          <w:sz w:val="18"/>
          <w:lang w:val="ru-RU"/>
        </w:rPr>
        <w:t>Исключение делается для Соединенного Королевства Великобритании и Северной Ирландии как страны, где была изобретена почтовая марка.</w:t>
      </w:r>
    </w:p>
    <w:p w:rsidR="00C26B21" w:rsidRPr="00843FD2" w:rsidRDefault="00C26B21" w:rsidP="00C26B21">
      <w:pPr>
        <w:pStyle w:val="a3"/>
        <w:rPr>
          <w:lang w:val="ru-RU"/>
        </w:rPr>
      </w:pPr>
    </w:p>
    <w:p w:rsidR="00C26B21" w:rsidRPr="00843FD2" w:rsidRDefault="00C26B21" w:rsidP="00C26B21">
      <w:pPr>
        <w:pStyle w:val="a3"/>
        <w:spacing w:before="2"/>
        <w:rPr>
          <w:sz w:val="18"/>
          <w:lang w:val="ru-RU"/>
        </w:rPr>
      </w:pPr>
    </w:p>
    <w:p w:rsidR="00C26B21" w:rsidRDefault="00C26B21" w:rsidP="00C26B21">
      <w:pPr>
        <w:pStyle w:val="a3"/>
        <w:spacing w:before="93"/>
        <w:ind w:left="138"/>
      </w:pPr>
      <w:proofErr w:type="spellStart"/>
      <w:r>
        <w:lastRenderedPageBreak/>
        <w:t>Статья</w:t>
      </w:r>
      <w:proofErr w:type="spellEnd"/>
      <w:r>
        <w:t xml:space="preserve"> 8</w:t>
      </w:r>
    </w:p>
    <w:p w:rsidR="00C26B21" w:rsidRDefault="00C26B21" w:rsidP="00C26B21">
      <w:pPr>
        <w:pStyle w:val="a3"/>
        <w:ind w:left="138"/>
      </w:pPr>
      <w:proofErr w:type="spellStart"/>
      <w:r>
        <w:t>Почтовая</w:t>
      </w:r>
      <w:proofErr w:type="spellEnd"/>
      <w:r>
        <w:t xml:space="preserve"> </w:t>
      </w:r>
      <w:proofErr w:type="spellStart"/>
      <w:r>
        <w:t>безопасность</w:t>
      </w:r>
      <w:proofErr w:type="spellEnd"/>
    </w:p>
    <w:p w:rsidR="00C26B21" w:rsidRDefault="00C26B21" w:rsidP="00C26B21">
      <w:pPr>
        <w:pStyle w:val="a3"/>
        <w:spacing w:before="10"/>
        <w:rPr>
          <w:sz w:val="19"/>
        </w:rPr>
      </w:pPr>
    </w:p>
    <w:p w:rsidR="00C26B21" w:rsidRPr="00843FD2" w:rsidRDefault="00C26B21" w:rsidP="00C26B21">
      <w:pPr>
        <w:pStyle w:val="a5"/>
        <w:numPr>
          <w:ilvl w:val="0"/>
          <w:numId w:val="54"/>
        </w:numPr>
        <w:tabs>
          <w:tab w:val="left" w:pos="705"/>
        </w:tabs>
        <w:ind w:right="144" w:firstLine="0"/>
        <w:jc w:val="both"/>
        <w:rPr>
          <w:sz w:val="20"/>
          <w:lang w:val="ru-RU"/>
        </w:rPr>
      </w:pPr>
      <w:proofErr w:type="gramStart"/>
      <w:r w:rsidRPr="00843FD2">
        <w:rPr>
          <w:sz w:val="20"/>
          <w:lang w:val="ru-RU"/>
        </w:rPr>
        <w:t xml:space="preserve">Странам-членам и их назначенным операторам надлежит соблюдать требования по безопасности, определенные в стандартах безопасности Всемирного почтового союза, а также принимать и осуществлять стратегию действий в области безопасности на всех уровнях почтовой эксплуатации, чтобы сохранять и повышать доверие широких слоев населения к почтовым услугам, </w:t>
      </w:r>
      <w:r w:rsidRPr="00843FD2">
        <w:rPr>
          <w:b/>
          <w:sz w:val="20"/>
          <w:lang w:val="ru-RU"/>
        </w:rPr>
        <w:t xml:space="preserve">предоставляемым назначенными операторами, </w:t>
      </w:r>
      <w:r w:rsidRPr="00843FD2">
        <w:rPr>
          <w:sz w:val="20"/>
          <w:lang w:val="ru-RU"/>
        </w:rPr>
        <w:t>в интересах всех работников этой сферы.</w:t>
      </w:r>
      <w:proofErr w:type="gramEnd"/>
      <w:r w:rsidRPr="00843FD2">
        <w:rPr>
          <w:sz w:val="20"/>
          <w:lang w:val="ru-RU"/>
        </w:rPr>
        <w:t xml:space="preserve"> </w:t>
      </w:r>
      <w:proofErr w:type="gramStart"/>
      <w:r w:rsidRPr="00843FD2">
        <w:rPr>
          <w:sz w:val="20"/>
          <w:lang w:val="ru-RU"/>
        </w:rPr>
        <w:t xml:space="preserve">В эту стратегию включаются </w:t>
      </w:r>
      <w:r w:rsidRPr="00843FD2">
        <w:rPr>
          <w:b/>
          <w:sz w:val="20"/>
          <w:lang w:val="ru-RU"/>
        </w:rPr>
        <w:t xml:space="preserve">цели, определяемые в Регламенте, а также </w:t>
      </w:r>
      <w:r w:rsidRPr="00843FD2">
        <w:rPr>
          <w:sz w:val="20"/>
          <w:lang w:val="ru-RU"/>
        </w:rPr>
        <w:t>принцип соответствия требованиям законодательства в отношении передачи предварительных электронных данных о почтовых отправлениях, определенных в положениях о выполнении, утверждаемых Советом почтовой эксплуатации и Административным советом (включая вид почтовых отправлений и критерии их идентификации) в соответствии с техническими стандартами ВПС по обмену сообщениями.</w:t>
      </w:r>
      <w:proofErr w:type="gramEnd"/>
      <w:r w:rsidRPr="00843FD2">
        <w:rPr>
          <w:sz w:val="20"/>
          <w:lang w:val="ru-RU"/>
        </w:rPr>
        <w:t xml:space="preserve"> Такая Стратегия включает также обмен информацией, касающейся обеспечения надежности и безопасности перевозки и транзита депеш между странами-членами и их назначенными  операторами.</w:t>
      </w:r>
    </w:p>
    <w:p w:rsidR="00C26B21" w:rsidRPr="00843FD2" w:rsidRDefault="00C26B21" w:rsidP="00C26B21">
      <w:pPr>
        <w:pStyle w:val="a3"/>
        <w:rPr>
          <w:lang w:val="ru-RU"/>
        </w:rPr>
      </w:pPr>
    </w:p>
    <w:p w:rsidR="00C26B21" w:rsidRPr="00843FD2" w:rsidRDefault="00C26B21" w:rsidP="00C26B21">
      <w:pPr>
        <w:pStyle w:val="a5"/>
        <w:numPr>
          <w:ilvl w:val="0"/>
          <w:numId w:val="54"/>
        </w:numPr>
        <w:tabs>
          <w:tab w:val="left" w:pos="705"/>
        </w:tabs>
        <w:spacing w:before="1"/>
        <w:ind w:right="147" w:firstLine="0"/>
        <w:jc w:val="both"/>
        <w:rPr>
          <w:sz w:val="20"/>
          <w:lang w:val="ru-RU"/>
        </w:rPr>
      </w:pPr>
      <w:r w:rsidRPr="00843FD2">
        <w:rPr>
          <w:sz w:val="20"/>
          <w:lang w:val="ru-RU"/>
        </w:rPr>
        <w:t>Все меры безопасности, предпринимаемые в цепи международной почтовой перевозки,  должны соответствовать опасностям и угрозам, на которые они направлены, и учитывать специфику почтовой сети; их применение не должно препятствовать международному почтовому обмену или торговле. Меры безопасности, которые могут повлиять на почтовую эксплуатацию в мировом масштабе, должны быть сбалансированы, а их применение должно согласовываться на международном уровне с участием всех заинтересованных</w:t>
      </w:r>
      <w:r w:rsidRPr="00843FD2">
        <w:rPr>
          <w:spacing w:val="-29"/>
          <w:sz w:val="20"/>
          <w:lang w:val="ru-RU"/>
        </w:rPr>
        <w:t xml:space="preserve"> </w:t>
      </w:r>
      <w:r w:rsidRPr="00843FD2">
        <w:rPr>
          <w:sz w:val="20"/>
          <w:lang w:val="ru-RU"/>
        </w:rPr>
        <w:t>сторон.</w:t>
      </w:r>
    </w:p>
    <w:p w:rsidR="00C26B21" w:rsidRPr="00843FD2" w:rsidRDefault="00C26B21" w:rsidP="00C26B21">
      <w:pPr>
        <w:pStyle w:val="a3"/>
        <w:rPr>
          <w:sz w:val="22"/>
          <w:lang w:val="ru-RU"/>
        </w:rPr>
      </w:pPr>
    </w:p>
    <w:p w:rsidR="00C26B21" w:rsidRPr="00843FD2" w:rsidRDefault="00C26B21" w:rsidP="00C26B21">
      <w:pPr>
        <w:pStyle w:val="a3"/>
        <w:spacing w:before="1"/>
        <w:rPr>
          <w:sz w:val="18"/>
          <w:lang w:val="ru-RU"/>
        </w:rPr>
      </w:pPr>
    </w:p>
    <w:p w:rsidR="00C26B21" w:rsidRDefault="00C26B21" w:rsidP="00C26B21">
      <w:pPr>
        <w:pStyle w:val="a3"/>
        <w:ind w:left="138" w:right="-1"/>
      </w:pPr>
      <w:proofErr w:type="spellStart"/>
      <w:r>
        <w:t>Статья</w:t>
      </w:r>
      <w:proofErr w:type="spellEnd"/>
      <w:r>
        <w:t xml:space="preserve"> 9</w:t>
      </w:r>
    </w:p>
    <w:p w:rsidR="00C26B21" w:rsidRDefault="00C26B21" w:rsidP="00C26B21">
      <w:pPr>
        <w:pStyle w:val="a3"/>
        <w:ind w:left="138" w:right="-1"/>
      </w:pPr>
      <w:proofErr w:type="spellStart"/>
      <w:r>
        <w:rPr>
          <w:w w:val="95"/>
        </w:rPr>
        <w:t>Правонарушения</w:t>
      </w:r>
      <w:proofErr w:type="spellEnd"/>
    </w:p>
    <w:p w:rsidR="00C26B21" w:rsidRDefault="00C26B21" w:rsidP="00C26B21">
      <w:pPr>
        <w:pStyle w:val="a3"/>
        <w:spacing w:before="6"/>
        <w:rPr>
          <w:sz w:val="23"/>
        </w:rPr>
      </w:pPr>
    </w:p>
    <w:p w:rsidR="00C26B21" w:rsidRDefault="00C26B21" w:rsidP="00C26B21">
      <w:pPr>
        <w:pStyle w:val="a5"/>
        <w:numPr>
          <w:ilvl w:val="0"/>
          <w:numId w:val="53"/>
        </w:numPr>
        <w:tabs>
          <w:tab w:val="left" w:pos="704"/>
          <w:tab w:val="left" w:pos="705"/>
        </w:tabs>
        <w:ind w:hanging="566"/>
        <w:rPr>
          <w:sz w:val="20"/>
        </w:rPr>
      </w:pPr>
      <w:proofErr w:type="spellStart"/>
      <w:r>
        <w:rPr>
          <w:sz w:val="20"/>
        </w:rPr>
        <w:t>Почтовые</w:t>
      </w:r>
      <w:proofErr w:type="spellEnd"/>
      <w:r>
        <w:rPr>
          <w:spacing w:val="-12"/>
          <w:sz w:val="20"/>
        </w:rPr>
        <w:t xml:space="preserve"> </w:t>
      </w:r>
      <w:proofErr w:type="spellStart"/>
      <w:r>
        <w:rPr>
          <w:sz w:val="20"/>
        </w:rPr>
        <w:t>отправления</w:t>
      </w:r>
      <w:proofErr w:type="spellEnd"/>
    </w:p>
    <w:p w:rsidR="00C26B21" w:rsidRPr="00843FD2" w:rsidRDefault="00C26B21" w:rsidP="00C26B21">
      <w:pPr>
        <w:pStyle w:val="a5"/>
        <w:numPr>
          <w:ilvl w:val="1"/>
          <w:numId w:val="53"/>
        </w:numPr>
        <w:tabs>
          <w:tab w:val="left" w:pos="705"/>
        </w:tabs>
        <w:spacing w:before="120"/>
        <w:ind w:right="150" w:hanging="566"/>
        <w:jc w:val="both"/>
        <w:rPr>
          <w:sz w:val="20"/>
          <w:lang w:val="ru-RU"/>
        </w:rPr>
      </w:pPr>
      <w:r w:rsidRPr="00843FD2">
        <w:rPr>
          <w:sz w:val="20"/>
          <w:lang w:val="ru-RU"/>
        </w:rPr>
        <w:t>Страны-члены обязуются принимать все необходимые меры для предотвращения нижеследующих действий, а также для преследования и наказания</w:t>
      </w:r>
      <w:r w:rsidRPr="00843FD2">
        <w:rPr>
          <w:spacing w:val="-19"/>
          <w:sz w:val="20"/>
          <w:lang w:val="ru-RU"/>
        </w:rPr>
        <w:t xml:space="preserve"> </w:t>
      </w:r>
      <w:r w:rsidRPr="00843FD2">
        <w:rPr>
          <w:sz w:val="20"/>
          <w:lang w:val="ru-RU"/>
        </w:rPr>
        <w:t>виновных:</w:t>
      </w:r>
    </w:p>
    <w:p w:rsidR="00C26B21" w:rsidRPr="00843FD2" w:rsidRDefault="00C26B21" w:rsidP="00C26B21">
      <w:pPr>
        <w:pStyle w:val="a5"/>
        <w:numPr>
          <w:ilvl w:val="2"/>
          <w:numId w:val="53"/>
        </w:numPr>
        <w:tabs>
          <w:tab w:val="left" w:pos="705"/>
        </w:tabs>
        <w:spacing w:before="118"/>
        <w:ind w:right="149" w:hanging="566"/>
        <w:jc w:val="both"/>
        <w:rPr>
          <w:sz w:val="20"/>
          <w:lang w:val="ru-RU"/>
        </w:rPr>
      </w:pPr>
      <w:r w:rsidRPr="00843FD2">
        <w:rPr>
          <w:sz w:val="20"/>
          <w:lang w:val="ru-RU"/>
        </w:rPr>
        <w:t xml:space="preserve">включение в почтовые отправления наркотиков, психотропных или опасных </w:t>
      </w:r>
      <w:r w:rsidRPr="00843FD2">
        <w:rPr>
          <w:b/>
          <w:sz w:val="20"/>
          <w:lang w:val="ru-RU"/>
        </w:rPr>
        <w:t>грузов</w:t>
      </w:r>
      <w:r w:rsidRPr="00843FD2">
        <w:rPr>
          <w:sz w:val="20"/>
          <w:lang w:val="ru-RU"/>
        </w:rPr>
        <w:t xml:space="preserve">, недвусмысленно не разрешенных Конвенцией </w:t>
      </w:r>
      <w:r w:rsidRPr="00843FD2">
        <w:rPr>
          <w:b/>
          <w:sz w:val="20"/>
          <w:lang w:val="ru-RU"/>
        </w:rPr>
        <w:t>и</w:t>
      </w:r>
      <w:r w:rsidRPr="00843FD2">
        <w:rPr>
          <w:b/>
          <w:spacing w:val="-24"/>
          <w:sz w:val="20"/>
          <w:lang w:val="ru-RU"/>
        </w:rPr>
        <w:t xml:space="preserve"> </w:t>
      </w:r>
      <w:r w:rsidRPr="00843FD2">
        <w:rPr>
          <w:b/>
          <w:sz w:val="20"/>
          <w:lang w:val="ru-RU"/>
        </w:rPr>
        <w:t>Регламентом</w:t>
      </w:r>
      <w:r w:rsidRPr="00843FD2">
        <w:rPr>
          <w:sz w:val="20"/>
          <w:lang w:val="ru-RU"/>
        </w:rPr>
        <w:t>;</w:t>
      </w:r>
    </w:p>
    <w:p w:rsidR="00C26B21" w:rsidRPr="00843FD2" w:rsidRDefault="00C26B21" w:rsidP="00C26B21">
      <w:pPr>
        <w:pStyle w:val="a5"/>
        <w:numPr>
          <w:ilvl w:val="2"/>
          <w:numId w:val="53"/>
        </w:numPr>
        <w:tabs>
          <w:tab w:val="left" w:pos="705"/>
        </w:tabs>
        <w:spacing w:before="122"/>
        <w:ind w:right="150" w:hanging="566"/>
        <w:jc w:val="both"/>
        <w:rPr>
          <w:sz w:val="20"/>
          <w:lang w:val="ru-RU"/>
        </w:rPr>
      </w:pPr>
      <w:r w:rsidRPr="00843FD2">
        <w:rPr>
          <w:sz w:val="20"/>
          <w:lang w:val="ru-RU"/>
        </w:rPr>
        <w:t>включение в почтовые отправления предметов, имеющих отношение к педофилии или детской порнографии.</w:t>
      </w:r>
    </w:p>
    <w:p w:rsidR="00C26B21" w:rsidRPr="00962F0C" w:rsidRDefault="00C26B21" w:rsidP="00C26B21">
      <w:pPr>
        <w:pStyle w:val="a3"/>
        <w:rPr>
          <w:lang w:val="ru-RU"/>
        </w:rPr>
      </w:pPr>
    </w:p>
    <w:p w:rsidR="00C26B21" w:rsidRPr="00843FD2" w:rsidRDefault="00C26B21" w:rsidP="00C26B21">
      <w:pPr>
        <w:pStyle w:val="a5"/>
        <w:numPr>
          <w:ilvl w:val="0"/>
          <w:numId w:val="53"/>
        </w:numPr>
        <w:tabs>
          <w:tab w:val="left" w:pos="704"/>
          <w:tab w:val="left" w:pos="705"/>
        </w:tabs>
        <w:spacing w:before="1"/>
        <w:ind w:hanging="566"/>
        <w:rPr>
          <w:sz w:val="20"/>
          <w:lang w:val="ru-RU"/>
        </w:rPr>
      </w:pPr>
      <w:r w:rsidRPr="00843FD2">
        <w:rPr>
          <w:sz w:val="20"/>
          <w:lang w:val="ru-RU"/>
        </w:rPr>
        <w:t xml:space="preserve">Почтовая </w:t>
      </w:r>
      <w:proofErr w:type="gramStart"/>
      <w:r w:rsidRPr="00843FD2">
        <w:rPr>
          <w:sz w:val="20"/>
          <w:lang w:val="ru-RU"/>
        </w:rPr>
        <w:t>оплата</w:t>
      </w:r>
      <w:proofErr w:type="gramEnd"/>
      <w:r w:rsidRPr="00843FD2">
        <w:rPr>
          <w:sz w:val="20"/>
          <w:lang w:val="ru-RU"/>
        </w:rPr>
        <w:t xml:space="preserve"> в общем и средства почтовой оплаты, в</w:t>
      </w:r>
      <w:r w:rsidRPr="00843FD2">
        <w:rPr>
          <w:spacing w:val="-29"/>
          <w:sz w:val="20"/>
          <w:lang w:val="ru-RU"/>
        </w:rPr>
        <w:t xml:space="preserve"> </w:t>
      </w:r>
      <w:r w:rsidRPr="00843FD2">
        <w:rPr>
          <w:sz w:val="20"/>
          <w:lang w:val="ru-RU"/>
        </w:rPr>
        <w:t>частности</w:t>
      </w:r>
    </w:p>
    <w:p w:rsidR="00C26B21" w:rsidRPr="00843FD2" w:rsidRDefault="00C26B21" w:rsidP="00C26B21">
      <w:pPr>
        <w:pStyle w:val="a5"/>
        <w:numPr>
          <w:ilvl w:val="1"/>
          <w:numId w:val="53"/>
        </w:numPr>
        <w:tabs>
          <w:tab w:val="left" w:pos="706"/>
        </w:tabs>
        <w:spacing w:before="120"/>
        <w:ind w:right="150" w:hanging="566"/>
        <w:jc w:val="both"/>
        <w:rPr>
          <w:sz w:val="20"/>
          <w:lang w:val="ru-RU"/>
        </w:rPr>
      </w:pPr>
      <w:r w:rsidRPr="00843FD2">
        <w:rPr>
          <w:sz w:val="20"/>
          <w:lang w:val="ru-RU"/>
        </w:rPr>
        <w:t>Страны-члены обязуются принимать все необходимые меры для предотвращения, подавления и наказания правонарушений в области средств почтовой оплаты, которые предусмотрены в данной Конвенции, а</w:t>
      </w:r>
      <w:r w:rsidRPr="00843FD2">
        <w:rPr>
          <w:spacing w:val="-8"/>
          <w:sz w:val="20"/>
          <w:lang w:val="ru-RU"/>
        </w:rPr>
        <w:t xml:space="preserve"> </w:t>
      </w:r>
      <w:r w:rsidRPr="00843FD2">
        <w:rPr>
          <w:sz w:val="20"/>
          <w:lang w:val="ru-RU"/>
        </w:rPr>
        <w:t>именно:</w:t>
      </w:r>
    </w:p>
    <w:p w:rsidR="00C26B21" w:rsidRPr="00843FD2" w:rsidRDefault="00C26B21" w:rsidP="00C26B21">
      <w:pPr>
        <w:pStyle w:val="a5"/>
        <w:numPr>
          <w:ilvl w:val="2"/>
          <w:numId w:val="53"/>
        </w:numPr>
        <w:tabs>
          <w:tab w:val="left" w:pos="705"/>
        </w:tabs>
        <w:spacing w:before="120"/>
        <w:ind w:hanging="566"/>
        <w:rPr>
          <w:sz w:val="20"/>
          <w:lang w:val="ru-RU"/>
        </w:rPr>
      </w:pPr>
      <w:r w:rsidRPr="00843FD2">
        <w:rPr>
          <w:sz w:val="20"/>
          <w:lang w:val="ru-RU"/>
        </w:rPr>
        <w:t>почтовые марки, находящиеся в обращении или изъятые из</w:t>
      </w:r>
      <w:r w:rsidRPr="00843FD2">
        <w:rPr>
          <w:spacing w:val="-25"/>
          <w:sz w:val="20"/>
          <w:lang w:val="ru-RU"/>
        </w:rPr>
        <w:t xml:space="preserve"> </w:t>
      </w:r>
      <w:r w:rsidRPr="00843FD2">
        <w:rPr>
          <w:sz w:val="20"/>
          <w:lang w:val="ru-RU"/>
        </w:rPr>
        <w:t>обращения;</w:t>
      </w:r>
    </w:p>
    <w:p w:rsidR="00C26B21" w:rsidRDefault="00C26B21" w:rsidP="00C26B21">
      <w:pPr>
        <w:pStyle w:val="a5"/>
        <w:numPr>
          <w:ilvl w:val="2"/>
          <w:numId w:val="53"/>
        </w:numPr>
        <w:tabs>
          <w:tab w:val="left" w:pos="705"/>
        </w:tabs>
        <w:spacing w:before="118"/>
        <w:ind w:hanging="566"/>
        <w:rPr>
          <w:sz w:val="20"/>
        </w:rPr>
      </w:pPr>
      <w:proofErr w:type="spellStart"/>
      <w:r>
        <w:rPr>
          <w:sz w:val="20"/>
        </w:rPr>
        <w:t>знаки</w:t>
      </w:r>
      <w:proofErr w:type="spellEnd"/>
      <w:r>
        <w:rPr>
          <w:sz w:val="20"/>
        </w:rPr>
        <w:t xml:space="preserve"> </w:t>
      </w:r>
      <w:proofErr w:type="spellStart"/>
      <w:r>
        <w:rPr>
          <w:sz w:val="20"/>
        </w:rPr>
        <w:t>почтовой</w:t>
      </w:r>
      <w:proofErr w:type="spellEnd"/>
      <w:r>
        <w:rPr>
          <w:spacing w:val="-13"/>
          <w:sz w:val="20"/>
        </w:rPr>
        <w:t xml:space="preserve"> </w:t>
      </w:r>
      <w:proofErr w:type="spellStart"/>
      <w:r>
        <w:rPr>
          <w:sz w:val="20"/>
        </w:rPr>
        <w:t>оплаты</w:t>
      </w:r>
      <w:proofErr w:type="spellEnd"/>
      <w:r>
        <w:rPr>
          <w:sz w:val="20"/>
        </w:rPr>
        <w:t>;</w:t>
      </w:r>
    </w:p>
    <w:p w:rsidR="00C26B21" w:rsidRPr="00843FD2" w:rsidRDefault="00C26B21" w:rsidP="00C26B21">
      <w:pPr>
        <w:pStyle w:val="a5"/>
        <w:numPr>
          <w:ilvl w:val="2"/>
          <w:numId w:val="53"/>
        </w:numPr>
        <w:tabs>
          <w:tab w:val="left" w:pos="705"/>
        </w:tabs>
        <w:spacing w:before="120"/>
        <w:ind w:hanging="566"/>
        <w:rPr>
          <w:sz w:val="20"/>
          <w:lang w:val="ru-RU"/>
        </w:rPr>
      </w:pPr>
      <w:r w:rsidRPr="00843FD2">
        <w:rPr>
          <w:sz w:val="20"/>
          <w:lang w:val="ru-RU"/>
        </w:rPr>
        <w:t>оттиски франкировальных машин или печатных</w:t>
      </w:r>
      <w:r w:rsidRPr="00843FD2">
        <w:rPr>
          <w:spacing w:val="-21"/>
          <w:sz w:val="20"/>
          <w:lang w:val="ru-RU"/>
        </w:rPr>
        <w:t xml:space="preserve"> </w:t>
      </w:r>
      <w:r w:rsidRPr="00843FD2">
        <w:rPr>
          <w:sz w:val="20"/>
          <w:lang w:val="ru-RU"/>
        </w:rPr>
        <w:t>станков;</w:t>
      </w:r>
    </w:p>
    <w:p w:rsidR="00C26B21" w:rsidRDefault="00C26B21" w:rsidP="00C26B21">
      <w:pPr>
        <w:pStyle w:val="a5"/>
        <w:numPr>
          <w:ilvl w:val="2"/>
          <w:numId w:val="53"/>
        </w:numPr>
        <w:tabs>
          <w:tab w:val="left" w:pos="705"/>
        </w:tabs>
        <w:spacing w:before="120"/>
        <w:ind w:hanging="566"/>
        <w:rPr>
          <w:sz w:val="20"/>
        </w:rPr>
      </w:pPr>
      <w:proofErr w:type="spellStart"/>
      <w:proofErr w:type="gramStart"/>
      <w:r>
        <w:rPr>
          <w:sz w:val="20"/>
        </w:rPr>
        <w:t>международные</w:t>
      </w:r>
      <w:proofErr w:type="spellEnd"/>
      <w:proofErr w:type="gramEnd"/>
      <w:r>
        <w:rPr>
          <w:sz w:val="20"/>
        </w:rPr>
        <w:t xml:space="preserve"> </w:t>
      </w:r>
      <w:proofErr w:type="spellStart"/>
      <w:r>
        <w:rPr>
          <w:sz w:val="20"/>
        </w:rPr>
        <w:t>ответные</w:t>
      </w:r>
      <w:proofErr w:type="spellEnd"/>
      <w:r>
        <w:rPr>
          <w:spacing w:val="-16"/>
          <w:sz w:val="20"/>
        </w:rPr>
        <w:t xml:space="preserve"> </w:t>
      </w:r>
      <w:proofErr w:type="spellStart"/>
      <w:r>
        <w:rPr>
          <w:sz w:val="20"/>
        </w:rPr>
        <w:t>купоны</w:t>
      </w:r>
      <w:proofErr w:type="spellEnd"/>
      <w:r>
        <w:rPr>
          <w:sz w:val="20"/>
        </w:rPr>
        <w:t>.</w:t>
      </w:r>
    </w:p>
    <w:p w:rsidR="00C26B21" w:rsidRDefault="00C26B21" w:rsidP="00C26B21">
      <w:pPr>
        <w:pStyle w:val="a5"/>
        <w:numPr>
          <w:ilvl w:val="1"/>
          <w:numId w:val="53"/>
        </w:numPr>
        <w:tabs>
          <w:tab w:val="left" w:pos="705"/>
        </w:tabs>
        <w:spacing w:before="120"/>
        <w:ind w:right="149" w:hanging="566"/>
        <w:jc w:val="both"/>
        <w:rPr>
          <w:sz w:val="20"/>
        </w:rPr>
      </w:pPr>
      <w:r w:rsidRPr="00843FD2">
        <w:rPr>
          <w:sz w:val="20"/>
          <w:lang w:val="ru-RU"/>
        </w:rPr>
        <w:t xml:space="preserve">В данной Конвенции под правонарушением в области способов оплаты подразумевается одно из нижеследующих действий, совершенное </w:t>
      </w:r>
      <w:r w:rsidRPr="00843FD2">
        <w:rPr>
          <w:b/>
          <w:sz w:val="20"/>
          <w:lang w:val="ru-RU"/>
        </w:rPr>
        <w:t xml:space="preserve">любыми лицами </w:t>
      </w:r>
      <w:r w:rsidRPr="00843FD2">
        <w:rPr>
          <w:sz w:val="20"/>
          <w:lang w:val="ru-RU"/>
        </w:rPr>
        <w:t xml:space="preserve">с намерением незаконного обогащения исполнителя или третьего лица. </w:t>
      </w:r>
      <w:proofErr w:type="spellStart"/>
      <w:r>
        <w:rPr>
          <w:sz w:val="20"/>
        </w:rPr>
        <w:t>Должны</w:t>
      </w:r>
      <w:proofErr w:type="spellEnd"/>
      <w:r>
        <w:rPr>
          <w:spacing w:val="-25"/>
          <w:sz w:val="20"/>
        </w:rPr>
        <w:t xml:space="preserve"> </w:t>
      </w:r>
      <w:proofErr w:type="spellStart"/>
      <w:r>
        <w:rPr>
          <w:sz w:val="20"/>
        </w:rPr>
        <w:t>наказываться</w:t>
      </w:r>
      <w:proofErr w:type="spellEnd"/>
      <w:r>
        <w:rPr>
          <w:sz w:val="20"/>
        </w:rPr>
        <w:t>:</w:t>
      </w:r>
    </w:p>
    <w:p w:rsidR="00C26B21" w:rsidRPr="00843FD2" w:rsidRDefault="00C26B21" w:rsidP="00C26B21">
      <w:pPr>
        <w:pStyle w:val="a5"/>
        <w:numPr>
          <w:ilvl w:val="2"/>
          <w:numId w:val="53"/>
        </w:numPr>
        <w:tabs>
          <w:tab w:val="left" w:pos="705"/>
        </w:tabs>
        <w:spacing w:before="117"/>
        <w:ind w:right="147" w:hanging="566"/>
        <w:jc w:val="both"/>
        <w:rPr>
          <w:sz w:val="20"/>
          <w:lang w:val="ru-RU"/>
        </w:rPr>
      </w:pPr>
      <w:r w:rsidRPr="00843FD2">
        <w:rPr>
          <w:sz w:val="20"/>
          <w:lang w:val="ru-RU"/>
        </w:rPr>
        <w:t>фальсификация, имитация или подделка средств почтовой оплаты или же любые другие незаконные или преступные действия, связанные с их недозволенным</w:t>
      </w:r>
      <w:r w:rsidRPr="00843FD2">
        <w:rPr>
          <w:spacing w:val="-34"/>
          <w:sz w:val="20"/>
          <w:lang w:val="ru-RU"/>
        </w:rPr>
        <w:t xml:space="preserve"> </w:t>
      </w:r>
      <w:r w:rsidRPr="00843FD2">
        <w:rPr>
          <w:sz w:val="20"/>
          <w:lang w:val="ru-RU"/>
        </w:rPr>
        <w:t>изготовлением;</w:t>
      </w:r>
    </w:p>
    <w:p w:rsidR="00C26B21" w:rsidRPr="00843FD2" w:rsidRDefault="00C26B21" w:rsidP="00C26B21">
      <w:pPr>
        <w:pStyle w:val="a5"/>
        <w:numPr>
          <w:ilvl w:val="2"/>
          <w:numId w:val="53"/>
        </w:numPr>
        <w:tabs>
          <w:tab w:val="left" w:pos="705"/>
        </w:tabs>
        <w:spacing w:before="117"/>
        <w:ind w:right="148" w:hanging="566"/>
        <w:jc w:val="both"/>
        <w:rPr>
          <w:sz w:val="20"/>
          <w:lang w:val="ru-RU"/>
        </w:rPr>
      </w:pPr>
      <w:proofErr w:type="gramStart"/>
      <w:r w:rsidRPr="00843FD2">
        <w:rPr>
          <w:b/>
          <w:sz w:val="20"/>
          <w:lang w:val="ru-RU"/>
        </w:rPr>
        <w:t xml:space="preserve">изготовление, использование, выпуск в обращение, коммерциализация, доставка, распространение, транспортировка, представление или экспонирование (также в виде каталогов или в рекламных целях) </w:t>
      </w:r>
      <w:r w:rsidRPr="00843FD2">
        <w:rPr>
          <w:sz w:val="20"/>
          <w:lang w:val="ru-RU"/>
        </w:rPr>
        <w:t>фальсифицированных, имитированных или поддельных средств почтовой</w:t>
      </w:r>
      <w:r w:rsidRPr="00843FD2">
        <w:rPr>
          <w:spacing w:val="-12"/>
          <w:sz w:val="20"/>
          <w:lang w:val="ru-RU"/>
        </w:rPr>
        <w:t xml:space="preserve"> </w:t>
      </w:r>
      <w:r w:rsidRPr="00843FD2">
        <w:rPr>
          <w:sz w:val="20"/>
          <w:lang w:val="ru-RU"/>
        </w:rPr>
        <w:t>оплаты;</w:t>
      </w:r>
      <w:proofErr w:type="gramEnd"/>
    </w:p>
    <w:p w:rsidR="00C26B21" w:rsidRPr="00843FD2" w:rsidRDefault="00C26B21" w:rsidP="00C26B21">
      <w:pPr>
        <w:pStyle w:val="a5"/>
        <w:numPr>
          <w:ilvl w:val="2"/>
          <w:numId w:val="53"/>
        </w:numPr>
        <w:tabs>
          <w:tab w:val="left" w:pos="719"/>
        </w:tabs>
        <w:spacing w:before="93"/>
        <w:ind w:left="718" w:hanging="566"/>
        <w:jc w:val="both"/>
        <w:rPr>
          <w:sz w:val="20"/>
          <w:lang w:val="ru-RU"/>
        </w:rPr>
      </w:pPr>
      <w:r w:rsidRPr="00843FD2">
        <w:rPr>
          <w:sz w:val="20"/>
          <w:lang w:val="ru-RU"/>
        </w:rPr>
        <w:t>использование или выпуск в обращение для почты уже использованных средств</w:t>
      </w:r>
      <w:r w:rsidRPr="00843FD2">
        <w:rPr>
          <w:spacing w:val="-36"/>
          <w:sz w:val="20"/>
          <w:lang w:val="ru-RU"/>
        </w:rPr>
        <w:t xml:space="preserve"> </w:t>
      </w:r>
      <w:r w:rsidRPr="00843FD2">
        <w:rPr>
          <w:sz w:val="20"/>
          <w:lang w:val="ru-RU"/>
        </w:rPr>
        <w:t>оплаты;</w:t>
      </w:r>
    </w:p>
    <w:p w:rsidR="00C26B21" w:rsidRPr="00843FD2" w:rsidRDefault="00C26B21" w:rsidP="00C26B21">
      <w:pPr>
        <w:pStyle w:val="a5"/>
        <w:numPr>
          <w:ilvl w:val="2"/>
          <w:numId w:val="53"/>
        </w:numPr>
        <w:tabs>
          <w:tab w:val="left" w:pos="719"/>
        </w:tabs>
        <w:spacing w:before="120"/>
        <w:ind w:left="718" w:hanging="566"/>
        <w:jc w:val="both"/>
        <w:rPr>
          <w:sz w:val="20"/>
          <w:lang w:val="ru-RU"/>
        </w:rPr>
      </w:pPr>
      <w:r w:rsidRPr="00843FD2">
        <w:rPr>
          <w:sz w:val="20"/>
          <w:lang w:val="ru-RU"/>
        </w:rPr>
        <w:t>попытки совершения одного из вышеупомянутых</w:t>
      </w:r>
      <w:r w:rsidRPr="00843FD2">
        <w:rPr>
          <w:spacing w:val="-28"/>
          <w:sz w:val="20"/>
          <w:lang w:val="ru-RU"/>
        </w:rPr>
        <w:t xml:space="preserve"> </w:t>
      </w:r>
      <w:r w:rsidRPr="00843FD2">
        <w:rPr>
          <w:sz w:val="20"/>
          <w:lang w:val="ru-RU"/>
        </w:rPr>
        <w:t>правонарушений.</w:t>
      </w:r>
    </w:p>
    <w:p w:rsidR="00C26B21" w:rsidRPr="00843FD2" w:rsidRDefault="00C26B21" w:rsidP="00C26B21">
      <w:pPr>
        <w:pStyle w:val="a3"/>
        <w:spacing w:before="10"/>
        <w:rPr>
          <w:lang w:val="ru-RU"/>
        </w:rPr>
      </w:pPr>
    </w:p>
    <w:p w:rsidR="00C26B21" w:rsidRDefault="00C26B21" w:rsidP="00C26B21">
      <w:pPr>
        <w:pStyle w:val="a5"/>
        <w:numPr>
          <w:ilvl w:val="0"/>
          <w:numId w:val="53"/>
        </w:numPr>
        <w:tabs>
          <w:tab w:val="left" w:pos="719"/>
        </w:tabs>
        <w:ind w:left="718" w:hanging="566"/>
        <w:jc w:val="both"/>
        <w:rPr>
          <w:sz w:val="20"/>
        </w:rPr>
      </w:pPr>
      <w:proofErr w:type="spellStart"/>
      <w:r>
        <w:rPr>
          <w:sz w:val="20"/>
        </w:rPr>
        <w:lastRenderedPageBreak/>
        <w:t>Принцип</w:t>
      </w:r>
      <w:proofErr w:type="spellEnd"/>
      <w:r>
        <w:rPr>
          <w:spacing w:val="-8"/>
          <w:sz w:val="20"/>
        </w:rPr>
        <w:t xml:space="preserve"> </w:t>
      </w:r>
      <w:proofErr w:type="spellStart"/>
      <w:r>
        <w:rPr>
          <w:sz w:val="20"/>
        </w:rPr>
        <w:t>взаимности</w:t>
      </w:r>
      <w:proofErr w:type="spellEnd"/>
    </w:p>
    <w:p w:rsidR="00C26B21" w:rsidRPr="00843FD2" w:rsidRDefault="00C26B21" w:rsidP="00C26B21">
      <w:pPr>
        <w:pStyle w:val="a5"/>
        <w:numPr>
          <w:ilvl w:val="1"/>
          <w:numId w:val="53"/>
        </w:numPr>
        <w:tabs>
          <w:tab w:val="left" w:pos="719"/>
        </w:tabs>
        <w:spacing w:before="117"/>
        <w:ind w:left="718" w:right="133"/>
        <w:jc w:val="both"/>
        <w:rPr>
          <w:sz w:val="20"/>
          <w:lang w:val="ru-RU"/>
        </w:rPr>
      </w:pPr>
      <w:r w:rsidRPr="00843FD2">
        <w:rPr>
          <w:sz w:val="20"/>
          <w:lang w:val="ru-RU"/>
        </w:rPr>
        <w:t>Что касается санкций, то не следует проводить никаких различий между действиями, предусмотренными в п. 2, независимо от того, идет ли речь о национальных или иностранных средствах оплаты; на это положение не должны распространяться никакие условия взаимности на законных основаниях или на договорной</w:t>
      </w:r>
      <w:r w:rsidRPr="00843FD2">
        <w:rPr>
          <w:spacing w:val="-21"/>
          <w:sz w:val="20"/>
          <w:lang w:val="ru-RU"/>
        </w:rPr>
        <w:t xml:space="preserve"> </w:t>
      </w:r>
      <w:r w:rsidRPr="00843FD2">
        <w:rPr>
          <w:sz w:val="20"/>
          <w:lang w:val="ru-RU"/>
        </w:rPr>
        <w:t>основе.</w:t>
      </w:r>
    </w:p>
    <w:p w:rsidR="00C26B21" w:rsidRPr="00843FD2" w:rsidRDefault="00C26B21" w:rsidP="00C26B21">
      <w:pPr>
        <w:pStyle w:val="a3"/>
        <w:rPr>
          <w:sz w:val="22"/>
          <w:lang w:val="ru-RU"/>
        </w:rPr>
      </w:pPr>
    </w:p>
    <w:p w:rsidR="00C26B21" w:rsidRPr="00843FD2" w:rsidRDefault="00C26B21" w:rsidP="00C26B21">
      <w:pPr>
        <w:pStyle w:val="a3"/>
        <w:spacing w:before="10"/>
        <w:rPr>
          <w:sz w:val="17"/>
          <w:lang w:val="ru-RU"/>
        </w:rPr>
      </w:pPr>
    </w:p>
    <w:p w:rsidR="00C26B21" w:rsidRDefault="00C26B21" w:rsidP="00C26B21">
      <w:pPr>
        <w:pStyle w:val="a3"/>
        <w:ind w:left="151"/>
        <w:jc w:val="both"/>
      </w:pPr>
      <w:proofErr w:type="spellStart"/>
      <w:r>
        <w:t>Статья</w:t>
      </w:r>
      <w:proofErr w:type="spellEnd"/>
      <w:r>
        <w:t xml:space="preserve"> 10</w:t>
      </w:r>
    </w:p>
    <w:p w:rsidR="00C26B21" w:rsidRDefault="00C26B21" w:rsidP="00C26B21">
      <w:pPr>
        <w:pStyle w:val="a3"/>
        <w:ind w:left="151"/>
        <w:jc w:val="both"/>
      </w:pPr>
      <w:proofErr w:type="spellStart"/>
      <w:r>
        <w:t>Обработка</w:t>
      </w:r>
      <w:proofErr w:type="spellEnd"/>
      <w:r>
        <w:t xml:space="preserve"> </w:t>
      </w:r>
      <w:proofErr w:type="spellStart"/>
      <w:r>
        <w:t>персональных</w:t>
      </w:r>
      <w:proofErr w:type="spellEnd"/>
      <w:r>
        <w:t xml:space="preserve"> </w:t>
      </w:r>
      <w:proofErr w:type="spellStart"/>
      <w:r>
        <w:t>данных</w:t>
      </w:r>
      <w:proofErr w:type="spellEnd"/>
    </w:p>
    <w:p w:rsidR="00C26B21" w:rsidRDefault="00C26B21" w:rsidP="00C26B21">
      <w:pPr>
        <w:pStyle w:val="a3"/>
        <w:jc w:val="both"/>
      </w:pPr>
    </w:p>
    <w:p w:rsidR="00C26B21" w:rsidRPr="00843FD2" w:rsidRDefault="00C26B21" w:rsidP="00C26B21">
      <w:pPr>
        <w:pStyle w:val="a5"/>
        <w:numPr>
          <w:ilvl w:val="0"/>
          <w:numId w:val="52"/>
        </w:numPr>
        <w:tabs>
          <w:tab w:val="left" w:pos="718"/>
          <w:tab w:val="left" w:pos="719"/>
        </w:tabs>
        <w:ind w:right="136" w:firstLine="0"/>
        <w:jc w:val="both"/>
        <w:rPr>
          <w:sz w:val="20"/>
          <w:lang w:val="ru-RU"/>
        </w:rPr>
      </w:pPr>
      <w:r w:rsidRPr="00843FD2">
        <w:rPr>
          <w:sz w:val="20"/>
          <w:lang w:val="ru-RU"/>
        </w:rPr>
        <w:t>Персональные данные клиентов могут использоваться в соответствии с применяемым национальным законодательством только с той целью, для которой они были</w:t>
      </w:r>
      <w:r w:rsidRPr="00843FD2">
        <w:rPr>
          <w:spacing w:val="-33"/>
          <w:sz w:val="20"/>
          <w:lang w:val="ru-RU"/>
        </w:rPr>
        <w:t xml:space="preserve"> </w:t>
      </w:r>
      <w:r w:rsidRPr="00843FD2">
        <w:rPr>
          <w:sz w:val="20"/>
          <w:lang w:val="ru-RU"/>
        </w:rPr>
        <w:t>получены.</w:t>
      </w:r>
    </w:p>
    <w:p w:rsidR="00C26B21" w:rsidRPr="00843FD2" w:rsidRDefault="00C26B21" w:rsidP="00C26B21">
      <w:pPr>
        <w:pStyle w:val="a3"/>
        <w:spacing w:before="9"/>
        <w:jc w:val="both"/>
        <w:rPr>
          <w:sz w:val="19"/>
          <w:lang w:val="ru-RU"/>
        </w:rPr>
      </w:pPr>
    </w:p>
    <w:p w:rsidR="00C26B21" w:rsidRPr="00843FD2" w:rsidRDefault="00C26B21" w:rsidP="00C26B21">
      <w:pPr>
        <w:pStyle w:val="a5"/>
        <w:numPr>
          <w:ilvl w:val="0"/>
          <w:numId w:val="52"/>
        </w:numPr>
        <w:tabs>
          <w:tab w:val="left" w:pos="718"/>
          <w:tab w:val="left" w:pos="719"/>
        </w:tabs>
        <w:ind w:right="343" w:firstLine="0"/>
        <w:jc w:val="both"/>
        <w:rPr>
          <w:sz w:val="20"/>
          <w:lang w:val="ru-RU"/>
        </w:rPr>
      </w:pPr>
      <w:r w:rsidRPr="00843FD2">
        <w:rPr>
          <w:sz w:val="20"/>
          <w:lang w:val="ru-RU"/>
        </w:rPr>
        <w:t>Персональные данные клиентов сообщаются только тем третьим сторонам, которым в соответствии</w:t>
      </w:r>
      <w:r w:rsidRPr="00843FD2">
        <w:rPr>
          <w:spacing w:val="-7"/>
          <w:sz w:val="20"/>
          <w:lang w:val="ru-RU"/>
        </w:rPr>
        <w:t xml:space="preserve"> </w:t>
      </w:r>
      <w:r w:rsidRPr="00843FD2">
        <w:rPr>
          <w:sz w:val="20"/>
          <w:lang w:val="ru-RU"/>
        </w:rPr>
        <w:t>с</w:t>
      </w:r>
      <w:r w:rsidRPr="00843FD2">
        <w:rPr>
          <w:spacing w:val="-5"/>
          <w:sz w:val="20"/>
          <w:lang w:val="ru-RU"/>
        </w:rPr>
        <w:t xml:space="preserve"> </w:t>
      </w:r>
      <w:r w:rsidRPr="00843FD2">
        <w:rPr>
          <w:sz w:val="20"/>
          <w:lang w:val="ru-RU"/>
        </w:rPr>
        <w:t>применяемым</w:t>
      </w:r>
      <w:r w:rsidRPr="00843FD2">
        <w:rPr>
          <w:spacing w:val="-6"/>
          <w:sz w:val="20"/>
          <w:lang w:val="ru-RU"/>
        </w:rPr>
        <w:t xml:space="preserve"> </w:t>
      </w:r>
      <w:r w:rsidRPr="00843FD2">
        <w:rPr>
          <w:sz w:val="20"/>
          <w:lang w:val="ru-RU"/>
        </w:rPr>
        <w:t>национальным</w:t>
      </w:r>
      <w:r w:rsidRPr="00843FD2">
        <w:rPr>
          <w:spacing w:val="-4"/>
          <w:sz w:val="20"/>
          <w:lang w:val="ru-RU"/>
        </w:rPr>
        <w:t xml:space="preserve"> </w:t>
      </w:r>
      <w:r w:rsidRPr="00843FD2">
        <w:rPr>
          <w:sz w:val="20"/>
          <w:lang w:val="ru-RU"/>
        </w:rPr>
        <w:t>законодательством</w:t>
      </w:r>
      <w:r w:rsidRPr="00843FD2">
        <w:rPr>
          <w:spacing w:val="-6"/>
          <w:sz w:val="20"/>
          <w:lang w:val="ru-RU"/>
        </w:rPr>
        <w:t xml:space="preserve"> </w:t>
      </w:r>
      <w:r w:rsidRPr="00843FD2">
        <w:rPr>
          <w:sz w:val="20"/>
          <w:lang w:val="ru-RU"/>
        </w:rPr>
        <w:t>разрешено</w:t>
      </w:r>
      <w:r w:rsidRPr="00843FD2">
        <w:rPr>
          <w:spacing w:val="-4"/>
          <w:sz w:val="20"/>
          <w:lang w:val="ru-RU"/>
        </w:rPr>
        <w:t xml:space="preserve"> </w:t>
      </w:r>
      <w:r w:rsidRPr="00843FD2">
        <w:rPr>
          <w:sz w:val="20"/>
          <w:lang w:val="ru-RU"/>
        </w:rPr>
        <w:t>получить</w:t>
      </w:r>
      <w:r w:rsidRPr="00843FD2">
        <w:rPr>
          <w:spacing w:val="-4"/>
          <w:sz w:val="20"/>
          <w:lang w:val="ru-RU"/>
        </w:rPr>
        <w:t xml:space="preserve"> </w:t>
      </w:r>
      <w:r w:rsidRPr="00843FD2">
        <w:rPr>
          <w:sz w:val="20"/>
          <w:lang w:val="ru-RU"/>
        </w:rPr>
        <w:t>доступ</w:t>
      </w:r>
      <w:r w:rsidRPr="00843FD2">
        <w:rPr>
          <w:spacing w:val="-3"/>
          <w:sz w:val="20"/>
          <w:lang w:val="ru-RU"/>
        </w:rPr>
        <w:t xml:space="preserve"> </w:t>
      </w:r>
      <w:r w:rsidRPr="00843FD2">
        <w:rPr>
          <w:sz w:val="20"/>
          <w:lang w:val="ru-RU"/>
        </w:rPr>
        <w:t>к</w:t>
      </w:r>
      <w:r w:rsidRPr="00843FD2">
        <w:rPr>
          <w:spacing w:val="-7"/>
          <w:sz w:val="20"/>
          <w:lang w:val="ru-RU"/>
        </w:rPr>
        <w:t xml:space="preserve"> </w:t>
      </w:r>
      <w:r w:rsidRPr="00843FD2">
        <w:rPr>
          <w:sz w:val="20"/>
          <w:lang w:val="ru-RU"/>
        </w:rPr>
        <w:t>этим данным.</w:t>
      </w:r>
    </w:p>
    <w:p w:rsidR="00C26B21" w:rsidRPr="00843FD2" w:rsidRDefault="00C26B21" w:rsidP="00C26B21">
      <w:pPr>
        <w:pStyle w:val="a3"/>
        <w:jc w:val="both"/>
        <w:rPr>
          <w:lang w:val="ru-RU"/>
        </w:rPr>
      </w:pPr>
    </w:p>
    <w:p w:rsidR="00C26B21" w:rsidRPr="00843FD2" w:rsidRDefault="00C26B21" w:rsidP="00C26B21">
      <w:pPr>
        <w:pStyle w:val="a5"/>
        <w:numPr>
          <w:ilvl w:val="0"/>
          <w:numId w:val="52"/>
        </w:numPr>
        <w:tabs>
          <w:tab w:val="left" w:pos="718"/>
          <w:tab w:val="left" w:pos="719"/>
        </w:tabs>
        <w:ind w:right="136" w:firstLine="0"/>
        <w:jc w:val="both"/>
        <w:rPr>
          <w:sz w:val="20"/>
          <w:lang w:val="ru-RU"/>
        </w:rPr>
      </w:pPr>
      <w:r w:rsidRPr="00843FD2">
        <w:rPr>
          <w:sz w:val="20"/>
          <w:lang w:val="ru-RU"/>
        </w:rPr>
        <w:t>Страны-члены и их назначенные операторы должны обеспечивать конфиденциальность и защиту персональных данных клиентов, соблюдая свое национальное</w:t>
      </w:r>
      <w:r w:rsidRPr="00843FD2">
        <w:rPr>
          <w:spacing w:val="-32"/>
          <w:sz w:val="20"/>
          <w:lang w:val="ru-RU"/>
        </w:rPr>
        <w:t xml:space="preserve"> </w:t>
      </w:r>
      <w:r w:rsidRPr="00843FD2">
        <w:rPr>
          <w:sz w:val="20"/>
          <w:lang w:val="ru-RU"/>
        </w:rPr>
        <w:t>законодательство.</w:t>
      </w:r>
    </w:p>
    <w:p w:rsidR="00C26B21" w:rsidRPr="00843FD2" w:rsidRDefault="00C26B21" w:rsidP="00C26B21">
      <w:pPr>
        <w:pStyle w:val="a3"/>
        <w:jc w:val="both"/>
        <w:rPr>
          <w:lang w:val="ru-RU"/>
        </w:rPr>
      </w:pPr>
    </w:p>
    <w:p w:rsidR="00C26B21" w:rsidRPr="00843FD2" w:rsidRDefault="00C26B21" w:rsidP="00C26B21">
      <w:pPr>
        <w:pStyle w:val="a5"/>
        <w:numPr>
          <w:ilvl w:val="0"/>
          <w:numId w:val="52"/>
        </w:numPr>
        <w:tabs>
          <w:tab w:val="left" w:pos="717"/>
          <w:tab w:val="left" w:pos="718"/>
        </w:tabs>
        <w:ind w:right="138" w:firstLine="0"/>
        <w:jc w:val="both"/>
        <w:rPr>
          <w:sz w:val="20"/>
          <w:lang w:val="ru-RU"/>
        </w:rPr>
      </w:pPr>
      <w:r w:rsidRPr="00843FD2">
        <w:rPr>
          <w:sz w:val="20"/>
          <w:lang w:val="ru-RU"/>
        </w:rPr>
        <w:t>Назначенные операторы информируют своих клиентов об использовании их персональных данных и о конечной цели их</w:t>
      </w:r>
      <w:r w:rsidRPr="00843FD2">
        <w:rPr>
          <w:spacing w:val="-16"/>
          <w:sz w:val="20"/>
          <w:lang w:val="ru-RU"/>
        </w:rPr>
        <w:t xml:space="preserve"> </w:t>
      </w:r>
      <w:r w:rsidRPr="00843FD2">
        <w:rPr>
          <w:sz w:val="20"/>
          <w:lang w:val="ru-RU"/>
        </w:rPr>
        <w:t>использования.</w:t>
      </w:r>
    </w:p>
    <w:p w:rsidR="00C26B21" w:rsidRPr="00843FD2" w:rsidRDefault="00C26B21" w:rsidP="00C26B21">
      <w:pPr>
        <w:pStyle w:val="a3"/>
        <w:spacing w:before="9"/>
        <w:jc w:val="both"/>
        <w:rPr>
          <w:sz w:val="19"/>
          <w:lang w:val="ru-RU"/>
        </w:rPr>
      </w:pPr>
    </w:p>
    <w:p w:rsidR="00C26B21" w:rsidRPr="00843FD2" w:rsidRDefault="00C26B21" w:rsidP="00C26B21">
      <w:pPr>
        <w:pStyle w:val="5"/>
        <w:numPr>
          <w:ilvl w:val="0"/>
          <w:numId w:val="52"/>
        </w:numPr>
        <w:tabs>
          <w:tab w:val="left" w:pos="718"/>
        </w:tabs>
        <w:ind w:right="137" w:firstLine="0"/>
        <w:jc w:val="both"/>
        <w:rPr>
          <w:lang w:val="ru-RU"/>
        </w:rPr>
      </w:pPr>
      <w:r w:rsidRPr="00843FD2">
        <w:rPr>
          <w:lang w:val="ru-RU"/>
        </w:rPr>
        <w:t>Без ущерба для вышеизложенного назначенные операторы вправе передавать персональные данные электронными средствами назначенным операторам стран назначения или транзита, которым такие данные требуются для исполнения</w:t>
      </w:r>
      <w:r w:rsidRPr="00843FD2">
        <w:rPr>
          <w:spacing w:val="-32"/>
          <w:lang w:val="ru-RU"/>
        </w:rPr>
        <w:t xml:space="preserve"> </w:t>
      </w:r>
      <w:r w:rsidRPr="00843FD2">
        <w:rPr>
          <w:lang w:val="ru-RU"/>
        </w:rPr>
        <w:t>услуги.</w:t>
      </w:r>
    </w:p>
    <w:p w:rsidR="00C26B21" w:rsidRPr="00843FD2" w:rsidRDefault="00C26B21" w:rsidP="00C26B21">
      <w:pPr>
        <w:pStyle w:val="a3"/>
        <w:jc w:val="both"/>
        <w:rPr>
          <w:b/>
          <w:sz w:val="22"/>
          <w:lang w:val="ru-RU"/>
        </w:rPr>
      </w:pPr>
    </w:p>
    <w:p w:rsidR="00C26B21" w:rsidRPr="00843FD2" w:rsidRDefault="00C26B21" w:rsidP="00C26B21">
      <w:pPr>
        <w:pStyle w:val="a3"/>
        <w:spacing w:before="3"/>
        <w:jc w:val="both"/>
        <w:rPr>
          <w:b/>
          <w:sz w:val="18"/>
          <w:lang w:val="ru-RU"/>
        </w:rPr>
      </w:pPr>
    </w:p>
    <w:p w:rsidR="00C26B21" w:rsidRPr="00843FD2" w:rsidRDefault="00C26B21" w:rsidP="00C26B21">
      <w:pPr>
        <w:pStyle w:val="a3"/>
        <w:spacing w:line="229" w:lineRule="exact"/>
        <w:ind w:left="151"/>
        <w:jc w:val="both"/>
        <w:rPr>
          <w:lang w:val="ru-RU"/>
        </w:rPr>
      </w:pPr>
      <w:r w:rsidRPr="00843FD2">
        <w:rPr>
          <w:lang w:val="ru-RU"/>
        </w:rPr>
        <w:t>Статья 11</w:t>
      </w:r>
    </w:p>
    <w:p w:rsidR="00C26B21" w:rsidRPr="00843FD2" w:rsidRDefault="00C26B21" w:rsidP="00C26B21">
      <w:pPr>
        <w:pStyle w:val="a3"/>
        <w:spacing w:line="229" w:lineRule="exact"/>
        <w:ind w:left="151"/>
        <w:jc w:val="both"/>
        <w:rPr>
          <w:lang w:val="ru-RU"/>
        </w:rPr>
      </w:pPr>
      <w:r w:rsidRPr="00843FD2">
        <w:rPr>
          <w:lang w:val="ru-RU"/>
        </w:rPr>
        <w:t>Обмен закрытыми депешами с воинскими частями</w:t>
      </w:r>
    </w:p>
    <w:p w:rsidR="00C26B21" w:rsidRPr="00843FD2" w:rsidRDefault="00C26B21" w:rsidP="00C26B21">
      <w:pPr>
        <w:pStyle w:val="a3"/>
        <w:spacing w:before="1"/>
        <w:jc w:val="both"/>
        <w:rPr>
          <w:lang w:val="ru-RU"/>
        </w:rPr>
      </w:pPr>
    </w:p>
    <w:p w:rsidR="00C26B21" w:rsidRPr="00843FD2" w:rsidRDefault="00C26B21" w:rsidP="00C26B21">
      <w:pPr>
        <w:pStyle w:val="a5"/>
        <w:numPr>
          <w:ilvl w:val="0"/>
          <w:numId w:val="51"/>
        </w:numPr>
        <w:tabs>
          <w:tab w:val="left" w:pos="717"/>
          <w:tab w:val="left" w:pos="718"/>
          <w:tab w:val="left" w:pos="1560"/>
          <w:tab w:val="left" w:pos="2805"/>
          <w:tab w:val="left" w:pos="3986"/>
          <w:tab w:val="left" w:pos="4300"/>
          <w:tab w:val="left" w:pos="5632"/>
          <w:tab w:val="left" w:pos="7595"/>
          <w:tab w:val="left" w:pos="8394"/>
        </w:tabs>
        <w:ind w:right="137" w:firstLine="0"/>
        <w:jc w:val="both"/>
        <w:rPr>
          <w:sz w:val="20"/>
          <w:lang w:val="ru-RU"/>
        </w:rPr>
      </w:pPr>
      <w:r w:rsidRPr="00843FD2">
        <w:rPr>
          <w:sz w:val="20"/>
          <w:lang w:val="ru-RU"/>
        </w:rPr>
        <w:t>Обмен</w:t>
      </w:r>
      <w:r>
        <w:rPr>
          <w:sz w:val="20"/>
          <w:lang w:val="ru-RU"/>
        </w:rPr>
        <w:t xml:space="preserve"> </w:t>
      </w:r>
      <w:r w:rsidRPr="00843FD2">
        <w:rPr>
          <w:sz w:val="20"/>
          <w:lang w:val="ru-RU"/>
        </w:rPr>
        <w:t>закрытыми</w:t>
      </w:r>
      <w:r>
        <w:rPr>
          <w:sz w:val="20"/>
          <w:lang w:val="ru-RU"/>
        </w:rPr>
        <w:t xml:space="preserve"> </w:t>
      </w:r>
      <w:r w:rsidRPr="00843FD2">
        <w:rPr>
          <w:sz w:val="20"/>
          <w:lang w:val="ru-RU"/>
        </w:rPr>
        <w:t>депешами</w:t>
      </w:r>
      <w:r>
        <w:rPr>
          <w:sz w:val="20"/>
          <w:lang w:val="ru-RU"/>
        </w:rPr>
        <w:t xml:space="preserve"> </w:t>
      </w:r>
      <w:r w:rsidRPr="00843FD2">
        <w:rPr>
          <w:sz w:val="20"/>
          <w:lang w:val="ru-RU"/>
        </w:rPr>
        <w:t>с</w:t>
      </w:r>
      <w:r>
        <w:rPr>
          <w:sz w:val="20"/>
          <w:lang w:val="ru-RU"/>
        </w:rPr>
        <w:t xml:space="preserve"> </w:t>
      </w:r>
      <w:r w:rsidRPr="00843FD2">
        <w:rPr>
          <w:sz w:val="20"/>
          <w:lang w:val="ru-RU"/>
        </w:rPr>
        <w:t>письменной</w:t>
      </w:r>
      <w:r>
        <w:rPr>
          <w:sz w:val="20"/>
          <w:lang w:val="ru-RU"/>
        </w:rPr>
        <w:t xml:space="preserve"> </w:t>
      </w:r>
      <w:r w:rsidRPr="00843FD2">
        <w:rPr>
          <w:sz w:val="20"/>
          <w:lang w:val="ru-RU"/>
        </w:rPr>
        <w:t>корреспонденцией</w:t>
      </w:r>
      <w:r>
        <w:rPr>
          <w:sz w:val="20"/>
          <w:lang w:val="ru-RU"/>
        </w:rPr>
        <w:t xml:space="preserve"> </w:t>
      </w:r>
      <w:r w:rsidRPr="00843FD2">
        <w:rPr>
          <w:sz w:val="20"/>
          <w:lang w:val="ru-RU"/>
        </w:rPr>
        <w:t>может</w:t>
      </w:r>
      <w:r>
        <w:rPr>
          <w:sz w:val="20"/>
          <w:lang w:val="ru-RU"/>
        </w:rPr>
        <w:t xml:space="preserve"> </w:t>
      </w:r>
      <w:r w:rsidRPr="00843FD2">
        <w:rPr>
          <w:sz w:val="20"/>
          <w:lang w:val="ru-RU"/>
        </w:rPr>
        <w:t>производиться посредством сухопутных, морских или воздушных служб других</w:t>
      </w:r>
      <w:r w:rsidRPr="00843FD2">
        <w:rPr>
          <w:spacing w:val="-29"/>
          <w:sz w:val="20"/>
          <w:lang w:val="ru-RU"/>
        </w:rPr>
        <w:t xml:space="preserve"> </w:t>
      </w:r>
      <w:r w:rsidRPr="00843FD2">
        <w:rPr>
          <w:sz w:val="20"/>
          <w:lang w:val="ru-RU"/>
        </w:rPr>
        <w:t>стран:</w:t>
      </w:r>
    </w:p>
    <w:p w:rsidR="00C26B21" w:rsidRPr="00843FD2" w:rsidRDefault="00C26B21" w:rsidP="00C26B21">
      <w:pPr>
        <w:pStyle w:val="a5"/>
        <w:numPr>
          <w:ilvl w:val="1"/>
          <w:numId w:val="51"/>
        </w:numPr>
        <w:tabs>
          <w:tab w:val="left" w:pos="718"/>
          <w:tab w:val="left" w:pos="719"/>
        </w:tabs>
        <w:spacing w:before="132" w:line="249" w:lineRule="auto"/>
        <w:ind w:right="136" w:hanging="566"/>
        <w:jc w:val="both"/>
        <w:rPr>
          <w:sz w:val="20"/>
          <w:lang w:val="ru-RU"/>
        </w:rPr>
      </w:pPr>
      <w:r w:rsidRPr="00843FD2">
        <w:rPr>
          <w:sz w:val="20"/>
          <w:lang w:val="ru-RU"/>
        </w:rPr>
        <w:t>между почтовыми учреждениями одной из стран-членов и командующими военными подразделениями, находящимися в распоряжении Организации Объединенных</w:t>
      </w:r>
      <w:r w:rsidRPr="00843FD2">
        <w:rPr>
          <w:spacing w:val="-25"/>
          <w:sz w:val="20"/>
          <w:lang w:val="ru-RU"/>
        </w:rPr>
        <w:t xml:space="preserve"> </w:t>
      </w:r>
      <w:r w:rsidRPr="00843FD2">
        <w:rPr>
          <w:sz w:val="20"/>
          <w:lang w:val="ru-RU"/>
        </w:rPr>
        <w:t>Наций;</w:t>
      </w:r>
    </w:p>
    <w:p w:rsidR="00C26B21" w:rsidRPr="00843FD2" w:rsidRDefault="00C26B21" w:rsidP="00C26B21">
      <w:pPr>
        <w:pStyle w:val="a5"/>
        <w:numPr>
          <w:ilvl w:val="1"/>
          <w:numId w:val="51"/>
        </w:numPr>
        <w:tabs>
          <w:tab w:val="left" w:pos="719"/>
        </w:tabs>
        <w:spacing w:before="121"/>
        <w:ind w:left="718"/>
        <w:jc w:val="both"/>
        <w:rPr>
          <w:sz w:val="20"/>
          <w:lang w:val="ru-RU"/>
        </w:rPr>
      </w:pPr>
      <w:r w:rsidRPr="00843FD2">
        <w:rPr>
          <w:sz w:val="20"/>
          <w:lang w:val="ru-RU"/>
        </w:rPr>
        <w:t>между командующими этими военными</w:t>
      </w:r>
      <w:r w:rsidRPr="00843FD2">
        <w:rPr>
          <w:spacing w:val="-21"/>
          <w:sz w:val="20"/>
          <w:lang w:val="ru-RU"/>
        </w:rPr>
        <w:t xml:space="preserve"> </w:t>
      </w:r>
      <w:r w:rsidRPr="00843FD2">
        <w:rPr>
          <w:sz w:val="20"/>
          <w:lang w:val="ru-RU"/>
        </w:rPr>
        <w:t>подразделениями;</w:t>
      </w:r>
    </w:p>
    <w:p w:rsidR="00C26B21" w:rsidRPr="00843FD2" w:rsidRDefault="00C26B21" w:rsidP="00C26B21">
      <w:pPr>
        <w:pStyle w:val="a5"/>
        <w:numPr>
          <w:ilvl w:val="1"/>
          <w:numId w:val="51"/>
        </w:numPr>
        <w:tabs>
          <w:tab w:val="left" w:pos="719"/>
        </w:tabs>
        <w:spacing w:before="130" w:line="249" w:lineRule="auto"/>
        <w:ind w:left="718" w:right="136"/>
        <w:jc w:val="both"/>
        <w:rPr>
          <w:sz w:val="20"/>
          <w:lang w:val="ru-RU"/>
        </w:rPr>
      </w:pPr>
      <w:r w:rsidRPr="00843FD2">
        <w:rPr>
          <w:sz w:val="20"/>
          <w:lang w:val="ru-RU"/>
        </w:rPr>
        <w:t>между почтовыми учреждениями одной из стран-членов и командующими морскими, воздушными или военными подразделениями, военными судами или самолетами той же страны, находящимися за</w:t>
      </w:r>
      <w:r w:rsidRPr="00843FD2">
        <w:rPr>
          <w:spacing w:val="-15"/>
          <w:sz w:val="20"/>
          <w:lang w:val="ru-RU"/>
        </w:rPr>
        <w:t xml:space="preserve"> </w:t>
      </w:r>
      <w:r w:rsidRPr="00843FD2">
        <w:rPr>
          <w:sz w:val="20"/>
          <w:lang w:val="ru-RU"/>
        </w:rPr>
        <w:t>границей;</w:t>
      </w:r>
    </w:p>
    <w:p w:rsidR="00C26B21" w:rsidRPr="00843FD2" w:rsidRDefault="00C26B21" w:rsidP="00C26B21">
      <w:pPr>
        <w:pStyle w:val="a5"/>
        <w:numPr>
          <w:ilvl w:val="1"/>
          <w:numId w:val="51"/>
        </w:numPr>
        <w:tabs>
          <w:tab w:val="left" w:pos="718"/>
          <w:tab w:val="left" w:pos="719"/>
        </w:tabs>
        <w:spacing w:before="121" w:line="249" w:lineRule="auto"/>
        <w:ind w:left="718" w:right="136"/>
        <w:jc w:val="both"/>
        <w:rPr>
          <w:sz w:val="20"/>
          <w:lang w:val="ru-RU"/>
        </w:rPr>
      </w:pPr>
      <w:r w:rsidRPr="00843FD2">
        <w:rPr>
          <w:sz w:val="20"/>
          <w:lang w:val="ru-RU"/>
        </w:rPr>
        <w:t>между командующими морскими, воздушными или военными подразделениями, военными судами или самолетами одной и той же</w:t>
      </w:r>
      <w:r w:rsidRPr="00843FD2">
        <w:rPr>
          <w:spacing w:val="-14"/>
          <w:sz w:val="20"/>
          <w:lang w:val="ru-RU"/>
        </w:rPr>
        <w:t xml:space="preserve"> </w:t>
      </w:r>
      <w:r w:rsidRPr="00843FD2">
        <w:rPr>
          <w:sz w:val="20"/>
          <w:lang w:val="ru-RU"/>
        </w:rPr>
        <w:t>страны.</w:t>
      </w:r>
    </w:p>
    <w:p w:rsidR="00C26B21" w:rsidRPr="00843FD2" w:rsidRDefault="00C26B21" w:rsidP="00C26B21">
      <w:pPr>
        <w:pStyle w:val="a3"/>
        <w:spacing w:before="1"/>
        <w:jc w:val="both"/>
        <w:rPr>
          <w:sz w:val="19"/>
          <w:lang w:val="ru-RU"/>
        </w:rPr>
      </w:pPr>
    </w:p>
    <w:p w:rsidR="00C26B21" w:rsidRPr="00843FD2" w:rsidRDefault="00C26B21" w:rsidP="00C26B21">
      <w:pPr>
        <w:pStyle w:val="a5"/>
        <w:numPr>
          <w:ilvl w:val="0"/>
          <w:numId w:val="51"/>
        </w:numPr>
        <w:tabs>
          <w:tab w:val="left" w:pos="719"/>
        </w:tabs>
        <w:ind w:left="152" w:right="132" w:firstLine="0"/>
        <w:jc w:val="both"/>
        <w:rPr>
          <w:sz w:val="20"/>
          <w:lang w:val="ru-RU"/>
        </w:rPr>
      </w:pPr>
      <w:r w:rsidRPr="00843FD2">
        <w:rPr>
          <w:sz w:val="20"/>
          <w:lang w:val="ru-RU"/>
        </w:rPr>
        <w:t>Отправления письменной корреспонденции, включенные в депеши, о которых говорится в п. 1, должны быть адресованы только служащим военных подразделений или штабов, а также экипажам военных кораблей или самолетов, получающих или отправляющих депеши, или поступать только от них. Тарифы и условия отправки, применяемые к этим отправлениям, определяются согласно его правилам назначенным оператором страны-члена, которая предоставила в распоряжение военное подразделение или которой принадлежат морские суда или</w:t>
      </w:r>
      <w:r w:rsidRPr="00843FD2">
        <w:rPr>
          <w:spacing w:val="-24"/>
          <w:sz w:val="20"/>
          <w:lang w:val="ru-RU"/>
        </w:rPr>
        <w:t xml:space="preserve"> </w:t>
      </w:r>
      <w:r w:rsidRPr="00843FD2">
        <w:rPr>
          <w:sz w:val="20"/>
          <w:lang w:val="ru-RU"/>
        </w:rPr>
        <w:t>самолеты.</w:t>
      </w:r>
    </w:p>
    <w:p w:rsidR="00C26B21" w:rsidRPr="00843FD2" w:rsidRDefault="00C26B21" w:rsidP="00C26B21">
      <w:pPr>
        <w:pStyle w:val="a3"/>
        <w:spacing w:before="9"/>
        <w:rPr>
          <w:sz w:val="19"/>
          <w:lang w:val="ru-RU"/>
        </w:rPr>
      </w:pPr>
    </w:p>
    <w:p w:rsidR="00C26B21" w:rsidRPr="00843FD2" w:rsidRDefault="00C26B21" w:rsidP="00C26B21">
      <w:pPr>
        <w:pStyle w:val="a5"/>
        <w:numPr>
          <w:ilvl w:val="0"/>
          <w:numId w:val="51"/>
        </w:numPr>
        <w:tabs>
          <w:tab w:val="left" w:pos="719"/>
        </w:tabs>
        <w:spacing w:before="1"/>
        <w:ind w:right="131" w:firstLine="1"/>
        <w:jc w:val="both"/>
        <w:rPr>
          <w:sz w:val="20"/>
          <w:lang w:val="ru-RU"/>
        </w:rPr>
      </w:pPr>
      <w:r w:rsidRPr="00843FD2">
        <w:rPr>
          <w:sz w:val="20"/>
          <w:lang w:val="ru-RU"/>
        </w:rPr>
        <w:t>При отсутствии особой договоренности назначенный оператор страны-члена, которая предоставила в распоряжение военное подразделение или которой принадлежат военные суда или самолеты, обязан оплатить соответствующим назначенным операторам расходы по транзиту депеш, оконечные расходы и расходы на воздушную</w:t>
      </w:r>
      <w:r w:rsidRPr="00843FD2">
        <w:rPr>
          <w:spacing w:val="-22"/>
          <w:sz w:val="20"/>
          <w:lang w:val="ru-RU"/>
        </w:rPr>
        <w:t xml:space="preserve"> </w:t>
      </w:r>
      <w:r w:rsidRPr="00843FD2">
        <w:rPr>
          <w:sz w:val="20"/>
          <w:lang w:val="ru-RU"/>
        </w:rPr>
        <w:t>перевозку.</w:t>
      </w:r>
    </w:p>
    <w:p w:rsidR="00C26B21" w:rsidRPr="00843FD2" w:rsidRDefault="00C26B21" w:rsidP="00C26B21">
      <w:pPr>
        <w:pStyle w:val="a3"/>
        <w:rPr>
          <w:lang w:val="ru-RU"/>
        </w:rPr>
      </w:pPr>
    </w:p>
    <w:p w:rsidR="00C26B21" w:rsidRPr="00843FD2" w:rsidRDefault="00C26B21" w:rsidP="00C26B21">
      <w:pPr>
        <w:pStyle w:val="a3"/>
        <w:spacing w:before="2"/>
        <w:rPr>
          <w:sz w:val="18"/>
          <w:lang w:val="ru-RU"/>
        </w:rPr>
      </w:pPr>
    </w:p>
    <w:p w:rsidR="00C26B21" w:rsidRPr="00843FD2" w:rsidRDefault="00C26B21" w:rsidP="00C26B21">
      <w:pPr>
        <w:pStyle w:val="a3"/>
        <w:spacing w:before="93"/>
        <w:ind w:left="138"/>
        <w:jc w:val="both"/>
        <w:rPr>
          <w:lang w:val="ru-RU"/>
        </w:rPr>
      </w:pPr>
      <w:r w:rsidRPr="00843FD2">
        <w:rPr>
          <w:lang w:val="ru-RU"/>
        </w:rPr>
        <w:t>Статья 12</w:t>
      </w:r>
    </w:p>
    <w:p w:rsidR="00C26B21" w:rsidRPr="00843FD2" w:rsidRDefault="00C26B21" w:rsidP="00C26B21">
      <w:pPr>
        <w:pStyle w:val="a3"/>
        <w:ind w:left="138"/>
        <w:jc w:val="both"/>
        <w:rPr>
          <w:lang w:val="ru-RU"/>
        </w:rPr>
      </w:pPr>
      <w:r w:rsidRPr="00843FD2">
        <w:rPr>
          <w:lang w:val="ru-RU"/>
        </w:rPr>
        <w:t>Подача отправлений письменной корреспонденции за границей</w:t>
      </w:r>
    </w:p>
    <w:p w:rsidR="00C26B21" w:rsidRPr="00843FD2" w:rsidRDefault="00C26B21" w:rsidP="00C26B21">
      <w:pPr>
        <w:pStyle w:val="a3"/>
        <w:spacing w:before="10"/>
        <w:rPr>
          <w:sz w:val="19"/>
          <w:lang w:val="ru-RU"/>
        </w:rPr>
      </w:pPr>
    </w:p>
    <w:p w:rsidR="00C26B21" w:rsidRPr="00843FD2" w:rsidRDefault="00C26B21" w:rsidP="00C26B21">
      <w:pPr>
        <w:pStyle w:val="a5"/>
        <w:numPr>
          <w:ilvl w:val="0"/>
          <w:numId w:val="50"/>
        </w:numPr>
        <w:tabs>
          <w:tab w:val="left" w:pos="705"/>
        </w:tabs>
        <w:ind w:right="148" w:firstLine="0"/>
        <w:jc w:val="both"/>
        <w:rPr>
          <w:sz w:val="20"/>
          <w:lang w:val="ru-RU"/>
        </w:rPr>
      </w:pPr>
      <w:r w:rsidRPr="00843FD2">
        <w:rPr>
          <w:sz w:val="20"/>
          <w:lang w:val="ru-RU"/>
        </w:rPr>
        <w:t xml:space="preserve">Ни один назначенный оператор не обязан ни пересылать, ни доставлять адресатам </w:t>
      </w:r>
      <w:r w:rsidRPr="00843FD2">
        <w:rPr>
          <w:sz w:val="20"/>
          <w:lang w:val="ru-RU"/>
        </w:rPr>
        <w:lastRenderedPageBreak/>
        <w:t>отправления письменной корреспонденции, отправители которых, проживая на территории стран</w:t>
      </w:r>
      <w:proofErr w:type="gramStart"/>
      <w:r w:rsidRPr="00843FD2">
        <w:rPr>
          <w:sz w:val="20"/>
          <w:lang w:val="ru-RU"/>
        </w:rPr>
        <w:t>ы-</w:t>
      </w:r>
      <w:proofErr w:type="gramEnd"/>
      <w:r w:rsidRPr="00843FD2">
        <w:rPr>
          <w:sz w:val="20"/>
          <w:lang w:val="ru-RU"/>
        </w:rPr>
        <w:t xml:space="preserve"> члена, сдают или поручают сдачу отправлений в другой стране с целью воспользоваться применяемыми в ней более благоприятными тарифными</w:t>
      </w:r>
      <w:r w:rsidRPr="00843FD2">
        <w:rPr>
          <w:spacing w:val="-22"/>
          <w:sz w:val="20"/>
          <w:lang w:val="ru-RU"/>
        </w:rPr>
        <w:t xml:space="preserve"> </w:t>
      </w:r>
      <w:r w:rsidRPr="00843FD2">
        <w:rPr>
          <w:sz w:val="20"/>
          <w:lang w:val="ru-RU"/>
        </w:rPr>
        <w:t>условиями.</w:t>
      </w:r>
    </w:p>
    <w:p w:rsidR="00C26B21" w:rsidRPr="00843FD2" w:rsidRDefault="00C26B21" w:rsidP="00C26B21">
      <w:pPr>
        <w:pStyle w:val="a3"/>
        <w:rPr>
          <w:lang w:val="ru-RU"/>
        </w:rPr>
      </w:pPr>
    </w:p>
    <w:p w:rsidR="00C26B21" w:rsidRPr="00843FD2" w:rsidRDefault="00C26B21" w:rsidP="00C26B21">
      <w:pPr>
        <w:pStyle w:val="a5"/>
        <w:numPr>
          <w:ilvl w:val="0"/>
          <w:numId w:val="50"/>
        </w:numPr>
        <w:tabs>
          <w:tab w:val="left" w:pos="705"/>
        </w:tabs>
        <w:spacing w:before="1"/>
        <w:ind w:right="150" w:firstLine="0"/>
        <w:jc w:val="both"/>
        <w:rPr>
          <w:sz w:val="20"/>
          <w:lang w:val="ru-RU"/>
        </w:rPr>
      </w:pPr>
      <w:r w:rsidRPr="00843FD2">
        <w:rPr>
          <w:sz w:val="20"/>
          <w:lang w:val="ru-RU"/>
        </w:rPr>
        <w:t>Положения п. 1 применяются без различия либо к отправлениям письменной корреспонденции, заделанным в стране проживания отправителя и перевезенным затем через границу, либо к отправлениям письменной корреспонденции, заделанным в другой</w:t>
      </w:r>
      <w:r w:rsidRPr="00843FD2">
        <w:rPr>
          <w:spacing w:val="-31"/>
          <w:sz w:val="20"/>
          <w:lang w:val="ru-RU"/>
        </w:rPr>
        <w:t xml:space="preserve"> </w:t>
      </w:r>
      <w:r w:rsidRPr="00843FD2">
        <w:rPr>
          <w:sz w:val="20"/>
          <w:lang w:val="ru-RU"/>
        </w:rPr>
        <w:t>стране.</w:t>
      </w:r>
    </w:p>
    <w:p w:rsidR="00C26B21" w:rsidRPr="00843FD2" w:rsidRDefault="00C26B21" w:rsidP="00C26B21">
      <w:pPr>
        <w:pStyle w:val="a3"/>
        <w:spacing w:before="10"/>
        <w:rPr>
          <w:sz w:val="19"/>
          <w:lang w:val="ru-RU"/>
        </w:rPr>
      </w:pPr>
    </w:p>
    <w:p w:rsidR="00C26B21" w:rsidRPr="00843FD2" w:rsidRDefault="00C26B21" w:rsidP="00C26B21">
      <w:pPr>
        <w:pStyle w:val="a5"/>
        <w:numPr>
          <w:ilvl w:val="0"/>
          <w:numId w:val="50"/>
        </w:numPr>
        <w:tabs>
          <w:tab w:val="left" w:pos="705"/>
        </w:tabs>
        <w:ind w:right="146" w:firstLine="0"/>
        <w:jc w:val="both"/>
        <w:rPr>
          <w:sz w:val="20"/>
          <w:lang w:val="ru-RU"/>
        </w:rPr>
      </w:pPr>
      <w:r w:rsidRPr="00843FD2">
        <w:rPr>
          <w:sz w:val="20"/>
          <w:lang w:val="ru-RU"/>
        </w:rPr>
        <w:t xml:space="preserve">Назначенный оператор страны назначения имеет право </w:t>
      </w:r>
      <w:r w:rsidRPr="00843FD2">
        <w:rPr>
          <w:b/>
          <w:sz w:val="20"/>
          <w:lang w:val="ru-RU"/>
        </w:rPr>
        <w:t xml:space="preserve">требовать </w:t>
      </w:r>
      <w:r w:rsidRPr="00843FD2">
        <w:rPr>
          <w:sz w:val="20"/>
          <w:lang w:val="ru-RU"/>
        </w:rPr>
        <w:t xml:space="preserve">с назначенного оператора страны подачи оплату внутренних тарифов. </w:t>
      </w:r>
      <w:r w:rsidRPr="00843FD2">
        <w:rPr>
          <w:b/>
          <w:sz w:val="20"/>
          <w:lang w:val="ru-RU"/>
        </w:rPr>
        <w:t xml:space="preserve">Если </w:t>
      </w:r>
      <w:r w:rsidRPr="00843FD2">
        <w:rPr>
          <w:sz w:val="20"/>
          <w:lang w:val="ru-RU"/>
        </w:rPr>
        <w:t xml:space="preserve">назначенный </w:t>
      </w:r>
      <w:r w:rsidRPr="00843FD2">
        <w:rPr>
          <w:b/>
          <w:sz w:val="20"/>
          <w:lang w:val="ru-RU"/>
        </w:rPr>
        <w:t xml:space="preserve">оператор </w:t>
      </w:r>
      <w:r w:rsidRPr="00843FD2">
        <w:rPr>
          <w:sz w:val="20"/>
          <w:lang w:val="ru-RU"/>
        </w:rPr>
        <w:t xml:space="preserve">страны подачи </w:t>
      </w:r>
      <w:r w:rsidRPr="00843FD2">
        <w:rPr>
          <w:b/>
          <w:sz w:val="20"/>
          <w:lang w:val="ru-RU"/>
        </w:rPr>
        <w:t xml:space="preserve">не согласен </w:t>
      </w:r>
      <w:r w:rsidRPr="00843FD2">
        <w:rPr>
          <w:sz w:val="20"/>
          <w:lang w:val="ru-RU"/>
        </w:rPr>
        <w:t xml:space="preserve">оплачивать эти тарифы в срок, установленный назначенным оператором страны назначения, этот назначенный оператор может либо возвратить эти </w:t>
      </w:r>
      <w:proofErr w:type="gramStart"/>
      <w:r w:rsidRPr="00843FD2">
        <w:rPr>
          <w:sz w:val="20"/>
          <w:lang w:val="ru-RU"/>
        </w:rPr>
        <w:t>отправления</w:t>
      </w:r>
      <w:proofErr w:type="gramEnd"/>
      <w:r w:rsidRPr="00843FD2">
        <w:rPr>
          <w:sz w:val="20"/>
          <w:lang w:val="ru-RU"/>
        </w:rPr>
        <w:t xml:space="preserve"> назначенному оператору страны подачи, имея право на возмещение расходов за возврат, либо обрабатывать их согласно своему национальному</w:t>
      </w:r>
      <w:r w:rsidRPr="00843FD2">
        <w:rPr>
          <w:spacing w:val="-16"/>
          <w:sz w:val="20"/>
          <w:lang w:val="ru-RU"/>
        </w:rPr>
        <w:t xml:space="preserve"> </w:t>
      </w:r>
      <w:r w:rsidRPr="00843FD2">
        <w:rPr>
          <w:sz w:val="20"/>
          <w:lang w:val="ru-RU"/>
        </w:rPr>
        <w:t>законодательству.</w:t>
      </w:r>
    </w:p>
    <w:p w:rsidR="00C26B21" w:rsidRPr="00843FD2" w:rsidRDefault="00C26B21" w:rsidP="00C26B21">
      <w:pPr>
        <w:pStyle w:val="a3"/>
        <w:rPr>
          <w:lang w:val="ru-RU"/>
        </w:rPr>
      </w:pPr>
    </w:p>
    <w:p w:rsidR="00C26B21" w:rsidRPr="00843FD2" w:rsidRDefault="00C26B21" w:rsidP="00C26B21">
      <w:pPr>
        <w:pStyle w:val="a5"/>
        <w:numPr>
          <w:ilvl w:val="0"/>
          <w:numId w:val="50"/>
        </w:numPr>
        <w:tabs>
          <w:tab w:val="left" w:pos="706"/>
        </w:tabs>
        <w:ind w:right="147" w:firstLine="0"/>
        <w:jc w:val="both"/>
        <w:rPr>
          <w:sz w:val="20"/>
          <w:lang w:val="ru-RU"/>
        </w:rPr>
      </w:pPr>
      <w:proofErr w:type="gramStart"/>
      <w:r w:rsidRPr="00843FD2">
        <w:rPr>
          <w:sz w:val="20"/>
          <w:lang w:val="ru-RU"/>
        </w:rPr>
        <w:t>Ни один назначенный оператор не обязан ни направлять, ни доставлять получателям отправления письменной корреспонденции, которые отправители подали сами или через кого-либо в большом количестве не в той стране, где они проживают, если сумма оконечных расходов, которые необходимо взимать, оказывается не так высока, как сумма, которую взимали бы, если бы отправления были поданы в стране проживания отправителей.</w:t>
      </w:r>
      <w:proofErr w:type="gramEnd"/>
      <w:r w:rsidRPr="00843FD2">
        <w:rPr>
          <w:sz w:val="20"/>
          <w:lang w:val="ru-RU"/>
        </w:rPr>
        <w:t xml:space="preserve"> </w:t>
      </w:r>
      <w:proofErr w:type="gramStart"/>
      <w:r w:rsidRPr="00843FD2">
        <w:rPr>
          <w:sz w:val="20"/>
          <w:lang w:val="ru-RU"/>
        </w:rPr>
        <w:t xml:space="preserve">Назначенные операторы страны назначения имеют право требовать с назначенного оператора страны подачи возмещение понесенных ими расходов, которое не может превышать самую большую сумму двух следующих формул: либо 80% внутреннего тарифа, применяемого к эквивалентным отправлениям, либо тарифы, применяемые в соответствии со статьями </w:t>
      </w:r>
      <w:r w:rsidRPr="00843FD2">
        <w:rPr>
          <w:b/>
          <w:sz w:val="20"/>
          <w:lang w:val="ru-RU"/>
        </w:rPr>
        <w:t>29.5 – 29.11, 29.12 – 29.15 или 30.9</w:t>
      </w:r>
      <w:r w:rsidRPr="00843FD2">
        <w:rPr>
          <w:sz w:val="20"/>
          <w:lang w:val="ru-RU"/>
        </w:rPr>
        <w:t>, в зависимости от случая.</w:t>
      </w:r>
      <w:proofErr w:type="gramEnd"/>
      <w:r w:rsidRPr="00843FD2">
        <w:rPr>
          <w:sz w:val="20"/>
          <w:lang w:val="ru-RU"/>
        </w:rPr>
        <w:t xml:space="preserve"> Если назначенный оператор страны подачи отказывается платить требуемую сумму в срок, установленный назначенным оператором страны назначения, то последний может либо возвратить отправления назначенному оператору страны подачи, имея право на возмещение расходов за возврат, либо обрабатывать их согласно своему национальному</w:t>
      </w:r>
      <w:r w:rsidRPr="00843FD2">
        <w:rPr>
          <w:spacing w:val="-34"/>
          <w:sz w:val="20"/>
          <w:lang w:val="ru-RU"/>
        </w:rPr>
        <w:t xml:space="preserve"> </w:t>
      </w:r>
      <w:r w:rsidRPr="00843FD2">
        <w:rPr>
          <w:sz w:val="20"/>
          <w:lang w:val="ru-RU"/>
        </w:rPr>
        <w:t>законодательству.</w:t>
      </w:r>
    </w:p>
    <w:p w:rsidR="00C26B21" w:rsidRPr="00843FD2" w:rsidRDefault="00C26B21" w:rsidP="00C26B21">
      <w:pPr>
        <w:pStyle w:val="a3"/>
        <w:rPr>
          <w:sz w:val="22"/>
          <w:lang w:val="ru-RU"/>
        </w:rPr>
      </w:pPr>
    </w:p>
    <w:p w:rsidR="00C26B21" w:rsidRPr="00843FD2" w:rsidRDefault="00C26B21" w:rsidP="00C26B21">
      <w:pPr>
        <w:pStyle w:val="a3"/>
        <w:spacing w:before="9"/>
        <w:rPr>
          <w:sz w:val="17"/>
          <w:lang w:val="ru-RU"/>
        </w:rPr>
      </w:pPr>
    </w:p>
    <w:p w:rsidR="00C26B21" w:rsidRDefault="00C26B21" w:rsidP="00C26B21">
      <w:pPr>
        <w:pStyle w:val="5"/>
        <w:spacing w:before="1"/>
      </w:pPr>
      <w:proofErr w:type="spellStart"/>
      <w:r>
        <w:t>Статья</w:t>
      </w:r>
      <w:proofErr w:type="spellEnd"/>
      <w:r>
        <w:t xml:space="preserve"> 13</w:t>
      </w:r>
    </w:p>
    <w:p w:rsidR="00C26B21" w:rsidRDefault="00C26B21" w:rsidP="00C26B21">
      <w:pPr>
        <w:ind w:left="138"/>
        <w:jc w:val="both"/>
        <w:rPr>
          <w:b/>
          <w:sz w:val="20"/>
        </w:rPr>
      </w:pPr>
      <w:proofErr w:type="spellStart"/>
      <w:r>
        <w:rPr>
          <w:b/>
          <w:sz w:val="20"/>
        </w:rPr>
        <w:t>Использование</w:t>
      </w:r>
      <w:proofErr w:type="spellEnd"/>
      <w:r>
        <w:rPr>
          <w:b/>
          <w:sz w:val="20"/>
        </w:rPr>
        <w:t xml:space="preserve"> </w:t>
      </w:r>
      <w:proofErr w:type="spellStart"/>
      <w:r>
        <w:rPr>
          <w:b/>
          <w:sz w:val="20"/>
        </w:rPr>
        <w:t>бланков</w:t>
      </w:r>
      <w:proofErr w:type="spellEnd"/>
      <w:r>
        <w:rPr>
          <w:b/>
          <w:sz w:val="20"/>
        </w:rPr>
        <w:t xml:space="preserve"> ВПС</w:t>
      </w:r>
    </w:p>
    <w:p w:rsidR="00C26B21" w:rsidRDefault="00C26B21" w:rsidP="00C26B21">
      <w:pPr>
        <w:pStyle w:val="a3"/>
        <w:spacing w:before="9"/>
        <w:rPr>
          <w:b/>
          <w:sz w:val="19"/>
        </w:rPr>
      </w:pPr>
    </w:p>
    <w:p w:rsidR="00C26B21" w:rsidRPr="00843FD2" w:rsidRDefault="00C26B21" w:rsidP="00C26B21">
      <w:pPr>
        <w:pStyle w:val="a5"/>
        <w:numPr>
          <w:ilvl w:val="0"/>
          <w:numId w:val="49"/>
        </w:numPr>
        <w:tabs>
          <w:tab w:val="left" w:pos="706"/>
        </w:tabs>
        <w:ind w:right="147" w:firstLine="0"/>
        <w:jc w:val="both"/>
        <w:rPr>
          <w:b/>
          <w:sz w:val="20"/>
          <w:lang w:val="ru-RU"/>
        </w:rPr>
      </w:pPr>
      <w:r w:rsidRPr="00843FD2">
        <w:rPr>
          <w:b/>
          <w:sz w:val="20"/>
          <w:lang w:val="ru-RU"/>
        </w:rPr>
        <w:t>Если иное не предусмотрено Актами Союза, только назначенные операторы стра</w:t>
      </w:r>
      <w:proofErr w:type="gramStart"/>
      <w:r w:rsidRPr="00843FD2">
        <w:rPr>
          <w:b/>
          <w:sz w:val="20"/>
          <w:lang w:val="ru-RU"/>
        </w:rPr>
        <w:t>н-</w:t>
      </w:r>
      <w:proofErr w:type="gramEnd"/>
      <w:r w:rsidRPr="00843FD2">
        <w:rPr>
          <w:b/>
          <w:sz w:val="20"/>
          <w:lang w:val="ru-RU"/>
        </w:rPr>
        <w:t xml:space="preserve"> членов Союза используют бланки и документацию ВПС для организации почтового обслуживания и обмена почтовыми отправлениями в соответствии с Актами</w:t>
      </w:r>
      <w:r w:rsidRPr="00843FD2">
        <w:rPr>
          <w:b/>
          <w:spacing w:val="-38"/>
          <w:sz w:val="20"/>
          <w:lang w:val="ru-RU"/>
        </w:rPr>
        <w:t xml:space="preserve"> </w:t>
      </w:r>
      <w:r w:rsidRPr="00843FD2">
        <w:rPr>
          <w:b/>
          <w:sz w:val="20"/>
          <w:lang w:val="ru-RU"/>
        </w:rPr>
        <w:t>Союза.</w:t>
      </w:r>
    </w:p>
    <w:p w:rsidR="00C26B21" w:rsidRPr="00843FD2" w:rsidRDefault="00C26B21" w:rsidP="00C26B21">
      <w:pPr>
        <w:pStyle w:val="a3"/>
        <w:rPr>
          <w:b/>
          <w:lang w:val="ru-RU"/>
        </w:rPr>
      </w:pPr>
    </w:p>
    <w:p w:rsidR="00C26B21" w:rsidRPr="00843FD2" w:rsidRDefault="00C26B21" w:rsidP="00C26B21">
      <w:pPr>
        <w:pStyle w:val="a5"/>
        <w:numPr>
          <w:ilvl w:val="0"/>
          <w:numId w:val="49"/>
        </w:numPr>
        <w:tabs>
          <w:tab w:val="left" w:pos="706"/>
        </w:tabs>
        <w:ind w:right="147" w:firstLine="0"/>
        <w:jc w:val="both"/>
        <w:rPr>
          <w:b/>
          <w:sz w:val="20"/>
          <w:lang w:val="ru-RU"/>
        </w:rPr>
      </w:pPr>
      <w:r w:rsidRPr="00843FD2">
        <w:rPr>
          <w:b/>
          <w:sz w:val="20"/>
          <w:lang w:val="ru-RU"/>
        </w:rPr>
        <w:t>Назначенные операторы могут использовать бланки и документацию ВПС для осуществления деятельности мест обмена за границей (МОЗГР), а также центров обработки международной почты (ЦОМП), создаваемых назначенными операторами за пределами их соответствующей национальной территории, как далее определяется в п. 6, в целях облегчения организации указанного выше почтового обслуживания и обмена почтовыми отправлениями.</w:t>
      </w:r>
    </w:p>
    <w:p w:rsidR="00C26B21" w:rsidRPr="00843FD2" w:rsidRDefault="00C26B21" w:rsidP="00C26B21">
      <w:pPr>
        <w:pStyle w:val="a3"/>
        <w:rPr>
          <w:b/>
          <w:lang w:val="ru-RU"/>
        </w:rPr>
      </w:pPr>
    </w:p>
    <w:p w:rsidR="00C26B21" w:rsidRPr="00843FD2" w:rsidRDefault="00C26B21" w:rsidP="00C26B21">
      <w:pPr>
        <w:pStyle w:val="a5"/>
        <w:numPr>
          <w:ilvl w:val="0"/>
          <w:numId w:val="49"/>
        </w:numPr>
        <w:tabs>
          <w:tab w:val="left" w:pos="706"/>
        </w:tabs>
        <w:ind w:right="145" w:firstLine="0"/>
        <w:jc w:val="both"/>
        <w:rPr>
          <w:b/>
          <w:sz w:val="20"/>
          <w:lang w:val="ru-RU"/>
        </w:rPr>
      </w:pPr>
      <w:r w:rsidRPr="00843FD2">
        <w:rPr>
          <w:b/>
          <w:sz w:val="20"/>
          <w:lang w:val="ru-RU"/>
        </w:rPr>
        <w:t>Реализация возможности, предусматриваемой в п. 2, регулируется национальным законодательством или политикой страны или территории-члена, в которой создаются ЦОМП или МОЗГР. В этом отношении и без ограничения силы обязательств по назначению, содержащихся в статье 2, назначенные операторы должны гарантировать непрерывное выполнение своих обязательств в рамках Конвенции и полностью отвечать за все свои отношения с другими назначенными операторами и с Международным</w:t>
      </w:r>
      <w:r w:rsidRPr="00843FD2">
        <w:rPr>
          <w:b/>
          <w:spacing w:val="-32"/>
          <w:sz w:val="20"/>
          <w:lang w:val="ru-RU"/>
        </w:rPr>
        <w:t xml:space="preserve"> </w:t>
      </w:r>
      <w:r w:rsidRPr="00843FD2">
        <w:rPr>
          <w:b/>
          <w:sz w:val="20"/>
          <w:lang w:val="ru-RU"/>
        </w:rPr>
        <w:t>бюро.</w:t>
      </w:r>
    </w:p>
    <w:p w:rsidR="00C26B21" w:rsidRPr="00843FD2" w:rsidRDefault="00C26B21" w:rsidP="00C26B21">
      <w:pPr>
        <w:pStyle w:val="a3"/>
        <w:spacing w:before="9"/>
        <w:rPr>
          <w:b/>
          <w:sz w:val="19"/>
          <w:lang w:val="ru-RU"/>
        </w:rPr>
      </w:pPr>
    </w:p>
    <w:p w:rsidR="00C26B21" w:rsidRPr="00843FD2" w:rsidRDefault="00C26B21" w:rsidP="00C26B21">
      <w:pPr>
        <w:pStyle w:val="a5"/>
        <w:numPr>
          <w:ilvl w:val="0"/>
          <w:numId w:val="49"/>
        </w:numPr>
        <w:tabs>
          <w:tab w:val="left" w:pos="706"/>
        </w:tabs>
        <w:ind w:right="150" w:firstLine="0"/>
        <w:jc w:val="both"/>
        <w:rPr>
          <w:b/>
          <w:sz w:val="20"/>
          <w:lang w:val="ru-RU"/>
        </w:rPr>
      </w:pPr>
      <w:r w:rsidRPr="00843FD2">
        <w:rPr>
          <w:b/>
          <w:sz w:val="20"/>
          <w:lang w:val="ru-RU"/>
        </w:rPr>
        <w:t xml:space="preserve">Требование, определяемое в п. 3, в равной мере относится к стране-члену назначения в отношении приема почтовых отправлений </w:t>
      </w:r>
      <w:proofErr w:type="gramStart"/>
      <w:r w:rsidRPr="00843FD2">
        <w:rPr>
          <w:b/>
          <w:sz w:val="20"/>
          <w:lang w:val="ru-RU"/>
        </w:rPr>
        <w:t>из</w:t>
      </w:r>
      <w:proofErr w:type="gramEnd"/>
      <w:r w:rsidRPr="00843FD2">
        <w:rPr>
          <w:b/>
          <w:sz w:val="20"/>
          <w:lang w:val="ru-RU"/>
        </w:rPr>
        <w:t xml:space="preserve"> таких МОЗГР и</w:t>
      </w:r>
      <w:r w:rsidRPr="00843FD2">
        <w:rPr>
          <w:b/>
          <w:spacing w:val="-26"/>
          <w:sz w:val="20"/>
          <w:lang w:val="ru-RU"/>
        </w:rPr>
        <w:t xml:space="preserve"> </w:t>
      </w:r>
      <w:r w:rsidRPr="00843FD2">
        <w:rPr>
          <w:b/>
          <w:sz w:val="20"/>
          <w:lang w:val="ru-RU"/>
        </w:rPr>
        <w:t>ЦОМП.</w:t>
      </w:r>
    </w:p>
    <w:p w:rsidR="00C26B21" w:rsidRPr="00843FD2" w:rsidRDefault="00C26B21" w:rsidP="00C26B21">
      <w:pPr>
        <w:pStyle w:val="a3"/>
        <w:rPr>
          <w:b/>
          <w:sz w:val="18"/>
          <w:lang w:val="ru-RU"/>
        </w:rPr>
      </w:pPr>
    </w:p>
    <w:p w:rsidR="00C26B21" w:rsidRPr="00A962B6" w:rsidRDefault="00C26B21" w:rsidP="00C26B21">
      <w:pPr>
        <w:pStyle w:val="a5"/>
        <w:numPr>
          <w:ilvl w:val="0"/>
          <w:numId w:val="49"/>
        </w:numPr>
        <w:tabs>
          <w:tab w:val="left" w:pos="719"/>
        </w:tabs>
        <w:spacing w:before="93"/>
        <w:ind w:left="151" w:right="136" w:firstLine="1"/>
        <w:jc w:val="both"/>
        <w:rPr>
          <w:b/>
          <w:sz w:val="20"/>
          <w:lang w:val="ru-RU"/>
        </w:rPr>
      </w:pPr>
      <w:r w:rsidRPr="00843FD2">
        <w:rPr>
          <w:b/>
          <w:sz w:val="20"/>
          <w:lang w:val="ru-RU"/>
        </w:rPr>
        <w:t xml:space="preserve">Страны-члены информируют Международное бюро о своей политике в отношении почтовых отправлений, передаваемых МОЗГР или ЦОМП и/или получаемых от них. </w:t>
      </w:r>
      <w:r w:rsidRPr="00A962B6">
        <w:rPr>
          <w:b/>
          <w:sz w:val="20"/>
          <w:lang w:val="ru-RU"/>
        </w:rPr>
        <w:t>Такая информация размещается на веб-сайте</w:t>
      </w:r>
      <w:r w:rsidRPr="00A962B6">
        <w:rPr>
          <w:b/>
          <w:spacing w:val="-22"/>
          <w:sz w:val="20"/>
          <w:lang w:val="ru-RU"/>
        </w:rPr>
        <w:t xml:space="preserve"> </w:t>
      </w:r>
      <w:r w:rsidRPr="00A962B6">
        <w:rPr>
          <w:b/>
          <w:sz w:val="20"/>
          <w:lang w:val="ru-RU"/>
        </w:rPr>
        <w:t>Союза.</w:t>
      </w:r>
    </w:p>
    <w:p w:rsidR="00C26B21" w:rsidRPr="00A962B6" w:rsidRDefault="00C26B21" w:rsidP="00C26B21">
      <w:pPr>
        <w:pStyle w:val="a3"/>
        <w:spacing w:before="9"/>
        <w:rPr>
          <w:b/>
          <w:sz w:val="19"/>
          <w:lang w:val="ru-RU"/>
        </w:rPr>
      </w:pPr>
    </w:p>
    <w:p w:rsidR="00C26B21" w:rsidRPr="00843FD2" w:rsidRDefault="00C26B21" w:rsidP="00C26B21">
      <w:pPr>
        <w:pStyle w:val="a5"/>
        <w:numPr>
          <w:ilvl w:val="0"/>
          <w:numId w:val="49"/>
        </w:numPr>
        <w:tabs>
          <w:tab w:val="left" w:pos="719"/>
        </w:tabs>
        <w:spacing w:before="1"/>
        <w:ind w:left="151" w:right="134" w:firstLine="0"/>
        <w:jc w:val="both"/>
        <w:rPr>
          <w:b/>
          <w:sz w:val="20"/>
          <w:lang w:val="ru-RU"/>
        </w:rPr>
      </w:pPr>
      <w:r w:rsidRPr="00843FD2">
        <w:rPr>
          <w:b/>
          <w:sz w:val="20"/>
          <w:lang w:val="ru-RU"/>
        </w:rPr>
        <w:t xml:space="preserve">Строго для целей настоящей статьи МОЗГР определяются как места или объекты, создаваемые в коммерческих целях и эксплуатируемые назначенными операторами или под ответственностью назначенных операторов на территории другой страны или </w:t>
      </w:r>
      <w:r w:rsidRPr="00843FD2">
        <w:rPr>
          <w:b/>
          <w:sz w:val="20"/>
          <w:lang w:val="ru-RU"/>
        </w:rPr>
        <w:lastRenderedPageBreak/>
        <w:t>территори</w:t>
      </w:r>
      <w:proofErr w:type="gramStart"/>
      <w:r w:rsidRPr="00843FD2">
        <w:rPr>
          <w:b/>
          <w:sz w:val="20"/>
          <w:lang w:val="ru-RU"/>
        </w:rPr>
        <w:t>и-</w:t>
      </w:r>
      <w:proofErr w:type="gramEnd"/>
      <w:r w:rsidRPr="00843FD2">
        <w:rPr>
          <w:b/>
          <w:sz w:val="20"/>
          <w:lang w:val="ru-RU"/>
        </w:rPr>
        <w:t xml:space="preserve"> члена, а не на своей территории, с целью осуществления деятельности на рынках за пределами своей соответствующей национальной территории. ЦОМП определяются как центры обработки международной почты, предназначенные для обработки международной почты, обмен которой осуществляется в целях формирования или получения почтовых  депеш, либо выступающие в качестве транзитных центров для обмена международной  почтой, который осуществляется между другими назначенными</w:t>
      </w:r>
      <w:r w:rsidRPr="00843FD2">
        <w:rPr>
          <w:b/>
          <w:spacing w:val="-33"/>
          <w:sz w:val="20"/>
          <w:lang w:val="ru-RU"/>
        </w:rPr>
        <w:t xml:space="preserve"> </w:t>
      </w:r>
      <w:r w:rsidRPr="00843FD2">
        <w:rPr>
          <w:b/>
          <w:sz w:val="20"/>
          <w:lang w:val="ru-RU"/>
        </w:rPr>
        <w:t>операторами.</w:t>
      </w:r>
    </w:p>
    <w:p w:rsidR="00C26B21" w:rsidRPr="00843FD2" w:rsidRDefault="00C26B21" w:rsidP="00C26B21">
      <w:pPr>
        <w:pStyle w:val="a3"/>
        <w:spacing w:before="10"/>
        <w:rPr>
          <w:b/>
          <w:sz w:val="19"/>
          <w:lang w:val="ru-RU"/>
        </w:rPr>
      </w:pPr>
    </w:p>
    <w:p w:rsidR="00C26B21" w:rsidRPr="00843FD2" w:rsidRDefault="00C26B21" w:rsidP="00C26B21">
      <w:pPr>
        <w:pStyle w:val="a5"/>
        <w:numPr>
          <w:ilvl w:val="0"/>
          <w:numId w:val="49"/>
        </w:numPr>
        <w:tabs>
          <w:tab w:val="left" w:pos="719"/>
        </w:tabs>
        <w:ind w:left="151" w:right="135" w:firstLine="0"/>
        <w:jc w:val="both"/>
        <w:rPr>
          <w:b/>
          <w:sz w:val="20"/>
          <w:lang w:val="ru-RU"/>
        </w:rPr>
      </w:pPr>
      <w:proofErr w:type="gramStart"/>
      <w:r w:rsidRPr="00843FD2">
        <w:rPr>
          <w:b/>
          <w:sz w:val="20"/>
          <w:lang w:val="ru-RU"/>
        </w:rPr>
        <w:t>Ничто в настоящей статье не подразумевает, что МОЗГР и ЦОМП (включая назначенных операторов, отвечающих за их создание и эксплуатацию за пределами их соответствующей национальной территории), находятся в таком же положении, как и назначенные операторы принимающей страны согласно Актам Союза, и не устанавливает никаких правовых обязательств для других стран-членов признавать такие МОЗГР и ЦОМП в качестве назначенных операторов на территории, где</w:t>
      </w:r>
      <w:proofErr w:type="gramEnd"/>
      <w:r w:rsidRPr="00843FD2">
        <w:rPr>
          <w:b/>
          <w:sz w:val="20"/>
          <w:lang w:val="ru-RU"/>
        </w:rPr>
        <w:t xml:space="preserve"> они созданы и</w:t>
      </w:r>
      <w:r w:rsidRPr="00843FD2">
        <w:rPr>
          <w:b/>
          <w:spacing w:val="-38"/>
          <w:sz w:val="20"/>
          <w:lang w:val="ru-RU"/>
        </w:rPr>
        <w:t xml:space="preserve"> </w:t>
      </w:r>
      <w:r w:rsidRPr="00843FD2">
        <w:rPr>
          <w:b/>
          <w:sz w:val="20"/>
          <w:lang w:val="ru-RU"/>
        </w:rPr>
        <w:t>эксплуатируются.</w:t>
      </w:r>
    </w:p>
    <w:p w:rsidR="00C26B21" w:rsidRPr="00843FD2" w:rsidRDefault="00C26B21" w:rsidP="00C26B21">
      <w:pPr>
        <w:pStyle w:val="a3"/>
        <w:rPr>
          <w:b/>
          <w:sz w:val="22"/>
          <w:lang w:val="ru-RU"/>
        </w:rPr>
      </w:pPr>
    </w:p>
    <w:p w:rsidR="00C26B21" w:rsidRPr="00843FD2" w:rsidRDefault="00C26B21" w:rsidP="00C26B21">
      <w:pPr>
        <w:pStyle w:val="a3"/>
        <w:spacing w:before="9"/>
        <w:rPr>
          <w:b/>
          <w:sz w:val="17"/>
          <w:lang w:val="ru-RU"/>
        </w:rPr>
      </w:pPr>
    </w:p>
    <w:p w:rsidR="00C26B21" w:rsidRPr="00843FD2" w:rsidRDefault="00C26B21" w:rsidP="00C26B21">
      <w:pPr>
        <w:ind w:left="152"/>
        <w:jc w:val="both"/>
        <w:rPr>
          <w:sz w:val="24"/>
          <w:lang w:val="ru-RU"/>
        </w:rPr>
      </w:pPr>
      <w:r w:rsidRPr="00843FD2">
        <w:rPr>
          <w:sz w:val="24"/>
          <w:lang w:val="ru-RU"/>
        </w:rPr>
        <w:t>Вторая часть</w:t>
      </w:r>
    </w:p>
    <w:p w:rsidR="00C26B21" w:rsidRPr="00843FD2" w:rsidRDefault="00C26B21" w:rsidP="00C26B21">
      <w:pPr>
        <w:ind w:left="152"/>
        <w:jc w:val="both"/>
        <w:rPr>
          <w:sz w:val="24"/>
          <w:lang w:val="ru-RU"/>
        </w:rPr>
      </w:pPr>
      <w:r w:rsidRPr="00843FD2">
        <w:rPr>
          <w:sz w:val="24"/>
          <w:lang w:val="ru-RU"/>
        </w:rPr>
        <w:t>Нормативы и контрольные цифры в области качества службы</w:t>
      </w:r>
    </w:p>
    <w:p w:rsidR="00C26B21" w:rsidRPr="00843FD2" w:rsidRDefault="00C26B21" w:rsidP="00C26B21">
      <w:pPr>
        <w:spacing w:before="230"/>
        <w:ind w:left="152"/>
        <w:jc w:val="both"/>
        <w:rPr>
          <w:b/>
          <w:sz w:val="20"/>
          <w:lang w:val="ru-RU"/>
        </w:rPr>
      </w:pPr>
      <w:r w:rsidRPr="00843FD2">
        <w:rPr>
          <w:sz w:val="20"/>
          <w:lang w:val="ru-RU"/>
        </w:rPr>
        <w:t xml:space="preserve">Статья </w:t>
      </w:r>
      <w:r w:rsidRPr="00843FD2">
        <w:rPr>
          <w:b/>
          <w:sz w:val="20"/>
          <w:lang w:val="ru-RU"/>
        </w:rPr>
        <w:t>14</w:t>
      </w:r>
    </w:p>
    <w:p w:rsidR="00C26B21" w:rsidRPr="00843FD2" w:rsidRDefault="00C26B21" w:rsidP="00C26B21">
      <w:pPr>
        <w:pStyle w:val="a3"/>
        <w:spacing w:before="2"/>
        <w:ind w:left="151"/>
        <w:jc w:val="both"/>
        <w:rPr>
          <w:lang w:val="ru-RU"/>
        </w:rPr>
      </w:pPr>
      <w:r w:rsidRPr="00843FD2">
        <w:rPr>
          <w:lang w:val="ru-RU"/>
        </w:rPr>
        <w:t>Нормативы и контрольные цифры в области качества службы</w:t>
      </w:r>
    </w:p>
    <w:p w:rsidR="00C26B21" w:rsidRPr="00843FD2" w:rsidRDefault="00C26B21" w:rsidP="00C26B21">
      <w:pPr>
        <w:pStyle w:val="a3"/>
        <w:spacing w:before="9"/>
        <w:rPr>
          <w:sz w:val="19"/>
          <w:lang w:val="ru-RU"/>
        </w:rPr>
      </w:pPr>
    </w:p>
    <w:p w:rsidR="00C26B21" w:rsidRPr="00843FD2" w:rsidRDefault="00C26B21" w:rsidP="00C26B21">
      <w:pPr>
        <w:pStyle w:val="a5"/>
        <w:numPr>
          <w:ilvl w:val="0"/>
          <w:numId w:val="48"/>
        </w:numPr>
        <w:tabs>
          <w:tab w:val="left" w:pos="719"/>
        </w:tabs>
        <w:ind w:right="136" w:firstLine="0"/>
        <w:jc w:val="both"/>
        <w:rPr>
          <w:sz w:val="20"/>
          <w:lang w:val="ru-RU"/>
        </w:rPr>
      </w:pPr>
      <w:r w:rsidRPr="00843FD2">
        <w:rPr>
          <w:sz w:val="20"/>
          <w:lang w:val="ru-RU"/>
        </w:rPr>
        <w:t>Страны-члены или их назначенные операторы должны устанавливать и публиковать свои нормативы и контрольные цифры в области доставки входящих отправлений письменной корреспонденции и</w:t>
      </w:r>
      <w:r w:rsidRPr="00843FD2">
        <w:rPr>
          <w:spacing w:val="-13"/>
          <w:sz w:val="20"/>
          <w:lang w:val="ru-RU"/>
        </w:rPr>
        <w:t xml:space="preserve"> </w:t>
      </w:r>
      <w:r w:rsidRPr="00843FD2">
        <w:rPr>
          <w:sz w:val="20"/>
          <w:lang w:val="ru-RU"/>
        </w:rPr>
        <w:t>посылок.</w:t>
      </w:r>
    </w:p>
    <w:p w:rsidR="00C26B21" w:rsidRPr="00843FD2" w:rsidRDefault="00C26B21" w:rsidP="00C26B21">
      <w:pPr>
        <w:pStyle w:val="a3"/>
        <w:rPr>
          <w:lang w:val="ru-RU"/>
        </w:rPr>
      </w:pPr>
    </w:p>
    <w:p w:rsidR="00C26B21" w:rsidRPr="00843FD2" w:rsidRDefault="00C26B21" w:rsidP="00C26B21">
      <w:pPr>
        <w:pStyle w:val="a5"/>
        <w:numPr>
          <w:ilvl w:val="0"/>
          <w:numId w:val="48"/>
        </w:numPr>
        <w:tabs>
          <w:tab w:val="left" w:pos="718"/>
        </w:tabs>
        <w:ind w:right="136" w:firstLine="0"/>
        <w:jc w:val="both"/>
        <w:rPr>
          <w:sz w:val="20"/>
          <w:lang w:val="ru-RU"/>
        </w:rPr>
      </w:pPr>
      <w:r w:rsidRPr="00843FD2">
        <w:rPr>
          <w:sz w:val="20"/>
          <w:lang w:val="ru-RU"/>
        </w:rPr>
        <w:t>Эти нормативы и контрольные цифры, увеличенные на время, требуемое обычно для таможенного контроля, не должны быть менее благоприятными, чем те, которые применяются в отношении подобных отправлений их внутренней</w:t>
      </w:r>
      <w:r w:rsidRPr="00843FD2">
        <w:rPr>
          <w:spacing w:val="-25"/>
          <w:sz w:val="20"/>
          <w:lang w:val="ru-RU"/>
        </w:rPr>
        <w:t xml:space="preserve"> </w:t>
      </w:r>
      <w:r w:rsidRPr="00843FD2">
        <w:rPr>
          <w:sz w:val="20"/>
          <w:lang w:val="ru-RU"/>
        </w:rPr>
        <w:t>службы.</w:t>
      </w:r>
    </w:p>
    <w:p w:rsidR="00C26B21" w:rsidRPr="00843FD2" w:rsidRDefault="00C26B21" w:rsidP="00C26B21">
      <w:pPr>
        <w:pStyle w:val="a3"/>
        <w:rPr>
          <w:lang w:val="ru-RU"/>
        </w:rPr>
      </w:pPr>
    </w:p>
    <w:p w:rsidR="00C26B21" w:rsidRPr="00843FD2" w:rsidRDefault="00C26B21" w:rsidP="00C26B21">
      <w:pPr>
        <w:pStyle w:val="a5"/>
        <w:numPr>
          <w:ilvl w:val="0"/>
          <w:numId w:val="48"/>
        </w:numPr>
        <w:tabs>
          <w:tab w:val="left" w:pos="718"/>
        </w:tabs>
        <w:ind w:right="134" w:firstLine="0"/>
        <w:jc w:val="both"/>
        <w:rPr>
          <w:sz w:val="20"/>
          <w:lang w:val="ru-RU"/>
        </w:rPr>
      </w:pPr>
      <w:r w:rsidRPr="00843FD2">
        <w:rPr>
          <w:sz w:val="20"/>
          <w:lang w:val="ru-RU"/>
        </w:rPr>
        <w:t xml:space="preserve">Страны-члены подачи или их назначенные операторы должны также устанавливать и опубликовывать нормативы пересылки из конца в конец для приоритетных отправлений и </w:t>
      </w:r>
      <w:proofErr w:type="spellStart"/>
      <w:r w:rsidRPr="00843FD2">
        <w:rPr>
          <w:sz w:val="20"/>
          <w:lang w:val="ru-RU"/>
        </w:rPr>
        <w:t>авиаотправлений</w:t>
      </w:r>
      <w:proofErr w:type="spellEnd"/>
      <w:r w:rsidRPr="00843FD2">
        <w:rPr>
          <w:sz w:val="20"/>
          <w:lang w:val="ru-RU"/>
        </w:rPr>
        <w:t xml:space="preserve"> письменной корреспонденции, а также для приоритетных почтовых посылок и </w:t>
      </w:r>
      <w:proofErr w:type="spellStart"/>
      <w:r w:rsidRPr="00843FD2">
        <w:rPr>
          <w:sz w:val="20"/>
          <w:lang w:val="ru-RU"/>
        </w:rPr>
        <w:t>авиапосылок</w:t>
      </w:r>
      <w:proofErr w:type="spellEnd"/>
      <w:r w:rsidRPr="00843FD2">
        <w:rPr>
          <w:sz w:val="20"/>
          <w:lang w:val="ru-RU"/>
        </w:rPr>
        <w:t xml:space="preserve"> и посылок</w:t>
      </w:r>
      <w:r w:rsidRPr="00843FD2">
        <w:rPr>
          <w:spacing w:val="-19"/>
          <w:sz w:val="20"/>
          <w:lang w:val="ru-RU"/>
        </w:rPr>
        <w:t xml:space="preserve"> </w:t>
      </w:r>
      <w:proofErr w:type="gramStart"/>
      <w:r w:rsidRPr="00843FD2">
        <w:rPr>
          <w:sz w:val="20"/>
          <w:lang w:val="ru-RU"/>
        </w:rPr>
        <w:t>эконом-класса</w:t>
      </w:r>
      <w:proofErr w:type="gramEnd"/>
      <w:r w:rsidRPr="00843FD2">
        <w:rPr>
          <w:sz w:val="20"/>
          <w:lang w:val="ru-RU"/>
        </w:rPr>
        <w:t>/наземных.</w:t>
      </w:r>
    </w:p>
    <w:p w:rsidR="00C26B21" w:rsidRPr="00843FD2" w:rsidRDefault="00C26B21" w:rsidP="00C26B21">
      <w:pPr>
        <w:pStyle w:val="a3"/>
        <w:rPr>
          <w:lang w:val="ru-RU"/>
        </w:rPr>
      </w:pPr>
    </w:p>
    <w:p w:rsidR="00C26B21" w:rsidRPr="00843FD2" w:rsidRDefault="00C26B21" w:rsidP="00C26B21">
      <w:pPr>
        <w:pStyle w:val="a5"/>
        <w:numPr>
          <w:ilvl w:val="0"/>
          <w:numId w:val="48"/>
        </w:numPr>
        <w:tabs>
          <w:tab w:val="left" w:pos="718"/>
        </w:tabs>
        <w:ind w:right="135" w:firstLine="0"/>
        <w:jc w:val="both"/>
        <w:rPr>
          <w:sz w:val="20"/>
          <w:lang w:val="ru-RU"/>
        </w:rPr>
      </w:pPr>
      <w:r w:rsidRPr="00843FD2">
        <w:rPr>
          <w:sz w:val="20"/>
          <w:lang w:val="ru-RU"/>
        </w:rPr>
        <w:t>Страны-члены или их назначенные операторы проводят оценку применения нормативов в области качества</w:t>
      </w:r>
      <w:r w:rsidRPr="00843FD2">
        <w:rPr>
          <w:spacing w:val="-9"/>
          <w:sz w:val="20"/>
          <w:lang w:val="ru-RU"/>
        </w:rPr>
        <w:t xml:space="preserve"> </w:t>
      </w:r>
      <w:r w:rsidRPr="00843FD2">
        <w:rPr>
          <w:sz w:val="20"/>
          <w:lang w:val="ru-RU"/>
        </w:rPr>
        <w:t>службы.</w:t>
      </w:r>
    </w:p>
    <w:p w:rsidR="00C26B21" w:rsidRPr="00843FD2" w:rsidRDefault="00C26B21" w:rsidP="00C26B21">
      <w:pPr>
        <w:pStyle w:val="a3"/>
        <w:rPr>
          <w:sz w:val="22"/>
          <w:lang w:val="ru-RU"/>
        </w:rPr>
      </w:pPr>
    </w:p>
    <w:p w:rsidR="00C26B21" w:rsidRPr="00843FD2" w:rsidRDefault="00C26B21" w:rsidP="00C26B21">
      <w:pPr>
        <w:pStyle w:val="a3"/>
        <w:spacing w:before="6"/>
        <w:rPr>
          <w:sz w:val="17"/>
          <w:lang w:val="ru-RU"/>
        </w:rPr>
      </w:pPr>
    </w:p>
    <w:p w:rsidR="00C26B21" w:rsidRPr="00843FD2" w:rsidRDefault="00C26B21" w:rsidP="00C26B21">
      <w:pPr>
        <w:pStyle w:val="4"/>
        <w:spacing w:before="1"/>
        <w:ind w:left="152"/>
        <w:jc w:val="both"/>
        <w:rPr>
          <w:lang w:val="ru-RU"/>
        </w:rPr>
      </w:pPr>
      <w:r w:rsidRPr="00843FD2">
        <w:rPr>
          <w:lang w:val="ru-RU"/>
        </w:rPr>
        <w:t>Третья часть</w:t>
      </w:r>
    </w:p>
    <w:p w:rsidR="00C26B21" w:rsidRPr="00843FD2" w:rsidRDefault="00C26B21" w:rsidP="00C26B21">
      <w:pPr>
        <w:ind w:left="151"/>
        <w:jc w:val="both"/>
        <w:rPr>
          <w:sz w:val="24"/>
          <w:lang w:val="ru-RU"/>
        </w:rPr>
      </w:pPr>
      <w:r w:rsidRPr="00843FD2">
        <w:rPr>
          <w:sz w:val="24"/>
          <w:lang w:val="ru-RU"/>
        </w:rPr>
        <w:t>Тарифы, дополнительные тарифы и освобождение от оплаты почтовых тарифов</w:t>
      </w:r>
    </w:p>
    <w:p w:rsidR="00C26B21" w:rsidRDefault="00C26B21" w:rsidP="00C26B21">
      <w:pPr>
        <w:spacing w:before="229"/>
        <w:ind w:left="152"/>
        <w:jc w:val="both"/>
        <w:rPr>
          <w:b/>
          <w:sz w:val="20"/>
        </w:rPr>
      </w:pPr>
      <w:proofErr w:type="spellStart"/>
      <w:r>
        <w:rPr>
          <w:sz w:val="20"/>
        </w:rPr>
        <w:t>Статья</w:t>
      </w:r>
      <w:proofErr w:type="spellEnd"/>
      <w:r>
        <w:rPr>
          <w:sz w:val="20"/>
        </w:rPr>
        <w:t xml:space="preserve"> </w:t>
      </w:r>
      <w:r>
        <w:rPr>
          <w:b/>
          <w:sz w:val="20"/>
        </w:rPr>
        <w:t>15</w:t>
      </w:r>
    </w:p>
    <w:p w:rsidR="00C26B21" w:rsidRDefault="00C26B21" w:rsidP="00C26B21">
      <w:pPr>
        <w:pStyle w:val="a3"/>
        <w:spacing w:before="2"/>
        <w:ind w:left="151"/>
        <w:jc w:val="both"/>
      </w:pPr>
      <w:proofErr w:type="spellStart"/>
      <w:r>
        <w:t>Тарифы</w:t>
      </w:r>
      <w:proofErr w:type="spellEnd"/>
    </w:p>
    <w:p w:rsidR="00C26B21" w:rsidRDefault="00C26B21" w:rsidP="00C26B21">
      <w:pPr>
        <w:pStyle w:val="a3"/>
        <w:spacing w:before="9"/>
        <w:rPr>
          <w:sz w:val="19"/>
        </w:rPr>
      </w:pPr>
    </w:p>
    <w:p w:rsidR="00C26B21" w:rsidRPr="00843FD2" w:rsidRDefault="00C26B21" w:rsidP="00C26B21">
      <w:pPr>
        <w:pStyle w:val="a5"/>
        <w:numPr>
          <w:ilvl w:val="0"/>
          <w:numId w:val="47"/>
        </w:numPr>
        <w:tabs>
          <w:tab w:val="left" w:pos="719"/>
        </w:tabs>
        <w:ind w:right="133" w:firstLine="0"/>
        <w:jc w:val="both"/>
        <w:rPr>
          <w:sz w:val="20"/>
          <w:lang w:val="ru-RU"/>
        </w:rPr>
      </w:pPr>
      <w:r w:rsidRPr="00843FD2">
        <w:rPr>
          <w:sz w:val="20"/>
          <w:lang w:val="ru-RU"/>
        </w:rPr>
        <w:t xml:space="preserve">Тарифы, относящиеся к различным почтовым услугам, </w:t>
      </w:r>
      <w:r w:rsidRPr="00843FD2">
        <w:rPr>
          <w:b/>
          <w:sz w:val="20"/>
          <w:lang w:val="ru-RU"/>
        </w:rPr>
        <w:t xml:space="preserve">определяемым в Конвенции, </w:t>
      </w:r>
      <w:r w:rsidRPr="00843FD2">
        <w:rPr>
          <w:sz w:val="20"/>
          <w:lang w:val="ru-RU"/>
        </w:rPr>
        <w:t>устанавливаются странами-членами или их назначенными операторами в соответствии с национальным законодательством и принципами, изложенными в Конвенц</w:t>
      </w:r>
      <w:proofErr w:type="gramStart"/>
      <w:r w:rsidRPr="00843FD2">
        <w:rPr>
          <w:sz w:val="20"/>
          <w:lang w:val="ru-RU"/>
        </w:rPr>
        <w:t xml:space="preserve">ии и </w:t>
      </w:r>
      <w:r w:rsidRPr="00843FD2">
        <w:rPr>
          <w:b/>
          <w:sz w:val="20"/>
          <w:lang w:val="ru-RU"/>
        </w:rPr>
        <w:t>ее</w:t>
      </w:r>
      <w:proofErr w:type="gramEnd"/>
      <w:r w:rsidRPr="00843FD2">
        <w:rPr>
          <w:b/>
          <w:sz w:val="20"/>
          <w:lang w:val="ru-RU"/>
        </w:rPr>
        <w:t xml:space="preserve"> Регламенте</w:t>
      </w:r>
      <w:r w:rsidRPr="00843FD2">
        <w:rPr>
          <w:sz w:val="20"/>
          <w:lang w:val="ru-RU"/>
        </w:rPr>
        <w:t>. В принципе они должны быть связаны с расходами, относящимися к предоставлению этих</w:t>
      </w:r>
      <w:r w:rsidRPr="00843FD2">
        <w:rPr>
          <w:spacing w:val="-32"/>
          <w:sz w:val="20"/>
          <w:lang w:val="ru-RU"/>
        </w:rPr>
        <w:t xml:space="preserve"> </w:t>
      </w:r>
      <w:r w:rsidRPr="00843FD2">
        <w:rPr>
          <w:sz w:val="20"/>
          <w:lang w:val="ru-RU"/>
        </w:rPr>
        <w:t>услуг.</w:t>
      </w:r>
    </w:p>
    <w:p w:rsidR="00C26B21" w:rsidRPr="00843FD2" w:rsidRDefault="00C26B21" w:rsidP="00C26B21">
      <w:pPr>
        <w:pStyle w:val="a3"/>
        <w:rPr>
          <w:lang w:val="ru-RU"/>
        </w:rPr>
      </w:pPr>
    </w:p>
    <w:p w:rsidR="00C26B21" w:rsidRPr="00A962B6" w:rsidRDefault="00C26B21" w:rsidP="00C26B21">
      <w:pPr>
        <w:pStyle w:val="a5"/>
        <w:numPr>
          <w:ilvl w:val="0"/>
          <w:numId w:val="47"/>
        </w:numPr>
        <w:tabs>
          <w:tab w:val="left" w:pos="719"/>
        </w:tabs>
        <w:spacing w:before="93"/>
        <w:ind w:left="138" w:right="148" w:firstLine="0"/>
        <w:jc w:val="both"/>
        <w:rPr>
          <w:lang w:val="ru-RU"/>
        </w:rPr>
      </w:pPr>
      <w:r w:rsidRPr="00A962B6">
        <w:rPr>
          <w:spacing w:val="-6"/>
          <w:sz w:val="20"/>
          <w:lang w:val="ru-RU"/>
        </w:rPr>
        <w:t xml:space="preserve">Страна-член подачи </w:t>
      </w:r>
      <w:r w:rsidRPr="00A962B6">
        <w:rPr>
          <w:spacing w:val="-4"/>
          <w:sz w:val="20"/>
          <w:lang w:val="ru-RU"/>
        </w:rPr>
        <w:t xml:space="preserve">или </w:t>
      </w:r>
      <w:r w:rsidRPr="00A962B6">
        <w:rPr>
          <w:spacing w:val="-3"/>
          <w:sz w:val="20"/>
          <w:lang w:val="ru-RU"/>
        </w:rPr>
        <w:t xml:space="preserve">ее </w:t>
      </w:r>
      <w:r w:rsidRPr="00A962B6">
        <w:rPr>
          <w:spacing w:val="-6"/>
          <w:sz w:val="20"/>
          <w:lang w:val="ru-RU"/>
        </w:rPr>
        <w:t xml:space="preserve">назначенный оператор устанавливает </w:t>
      </w:r>
      <w:r w:rsidRPr="00A962B6">
        <w:rPr>
          <w:sz w:val="20"/>
          <w:lang w:val="ru-RU"/>
        </w:rPr>
        <w:t xml:space="preserve">в </w:t>
      </w:r>
      <w:r w:rsidRPr="00A962B6">
        <w:rPr>
          <w:spacing w:val="-6"/>
          <w:sz w:val="20"/>
          <w:lang w:val="ru-RU"/>
        </w:rPr>
        <w:t xml:space="preserve">соответствии </w:t>
      </w:r>
      <w:r w:rsidRPr="00A962B6">
        <w:rPr>
          <w:sz w:val="20"/>
          <w:lang w:val="ru-RU"/>
        </w:rPr>
        <w:t xml:space="preserve">с </w:t>
      </w:r>
      <w:r w:rsidRPr="00A962B6">
        <w:rPr>
          <w:spacing w:val="-6"/>
          <w:sz w:val="20"/>
          <w:lang w:val="ru-RU"/>
        </w:rPr>
        <w:t xml:space="preserve">национальным </w:t>
      </w:r>
      <w:r w:rsidRPr="00A962B6">
        <w:rPr>
          <w:sz w:val="20"/>
          <w:lang w:val="ru-RU"/>
        </w:rPr>
        <w:t xml:space="preserve">законодательством  тарифы  оплаты  за  пересылку  отправлений  письменной  корреспонденции    </w:t>
      </w:r>
      <w:r w:rsidRPr="00A962B6">
        <w:rPr>
          <w:spacing w:val="33"/>
          <w:sz w:val="20"/>
          <w:lang w:val="ru-RU"/>
        </w:rPr>
        <w:t xml:space="preserve"> </w:t>
      </w:r>
      <w:r w:rsidRPr="00A962B6">
        <w:rPr>
          <w:sz w:val="20"/>
          <w:lang w:val="ru-RU"/>
        </w:rPr>
        <w:t>и</w:t>
      </w:r>
      <w:r>
        <w:rPr>
          <w:sz w:val="20"/>
          <w:lang w:val="ru-RU"/>
        </w:rPr>
        <w:t xml:space="preserve"> </w:t>
      </w:r>
      <w:r w:rsidRPr="00A962B6">
        <w:rPr>
          <w:lang w:val="ru-RU"/>
        </w:rPr>
        <w:t>почтовых посылок. Тарифы оплаты включают стоимость вручения отправлений адресатам на дому, если только в странах назначения организована служба доставки отправлений, о которых идет речь.</w:t>
      </w:r>
    </w:p>
    <w:p w:rsidR="00C26B21" w:rsidRPr="00843FD2" w:rsidRDefault="00C26B21" w:rsidP="00C26B21">
      <w:pPr>
        <w:pStyle w:val="a3"/>
        <w:spacing w:before="9"/>
        <w:rPr>
          <w:sz w:val="19"/>
          <w:lang w:val="ru-RU"/>
        </w:rPr>
      </w:pPr>
    </w:p>
    <w:p w:rsidR="00C26B21" w:rsidRPr="00843FD2" w:rsidRDefault="00C26B21" w:rsidP="00C26B21">
      <w:pPr>
        <w:pStyle w:val="a5"/>
        <w:numPr>
          <w:ilvl w:val="0"/>
          <w:numId w:val="47"/>
        </w:numPr>
        <w:tabs>
          <w:tab w:val="left" w:pos="705"/>
        </w:tabs>
        <w:ind w:left="138" w:right="148" w:firstLine="0"/>
        <w:jc w:val="both"/>
        <w:rPr>
          <w:sz w:val="20"/>
          <w:lang w:val="ru-RU"/>
        </w:rPr>
      </w:pPr>
      <w:r w:rsidRPr="00843FD2">
        <w:rPr>
          <w:sz w:val="20"/>
          <w:lang w:val="ru-RU"/>
        </w:rPr>
        <w:t xml:space="preserve">Применяемые тарифы, включая тарифы, приведенные в качестве ориентировочных в Актах, </w:t>
      </w:r>
      <w:proofErr w:type="gramStart"/>
      <w:r w:rsidRPr="00843FD2">
        <w:rPr>
          <w:sz w:val="20"/>
          <w:lang w:val="ru-RU"/>
        </w:rPr>
        <w:t>должны</w:t>
      </w:r>
      <w:proofErr w:type="gramEnd"/>
      <w:r w:rsidRPr="00843FD2">
        <w:rPr>
          <w:sz w:val="20"/>
          <w:lang w:val="ru-RU"/>
        </w:rPr>
        <w:t xml:space="preserve"> по крайней мере равняться тарифам, применяемым к отправлениям внутреннего режима, имеющим те же характеристики (категория, количество, срок обработки и</w:t>
      </w:r>
      <w:r w:rsidRPr="00843FD2">
        <w:rPr>
          <w:spacing w:val="-28"/>
          <w:sz w:val="20"/>
          <w:lang w:val="ru-RU"/>
        </w:rPr>
        <w:t xml:space="preserve"> </w:t>
      </w:r>
      <w:r w:rsidRPr="00843FD2">
        <w:rPr>
          <w:sz w:val="20"/>
          <w:lang w:val="ru-RU"/>
        </w:rPr>
        <w:t>т.д.).</w:t>
      </w:r>
    </w:p>
    <w:p w:rsidR="00C26B21" w:rsidRPr="00843FD2" w:rsidRDefault="00C26B21" w:rsidP="00C26B21">
      <w:pPr>
        <w:pStyle w:val="a3"/>
        <w:rPr>
          <w:sz w:val="21"/>
          <w:lang w:val="ru-RU"/>
        </w:rPr>
      </w:pPr>
    </w:p>
    <w:p w:rsidR="00C26B21" w:rsidRPr="00843FD2" w:rsidRDefault="00C26B21" w:rsidP="00C26B21">
      <w:pPr>
        <w:pStyle w:val="a5"/>
        <w:numPr>
          <w:ilvl w:val="0"/>
          <w:numId w:val="47"/>
        </w:numPr>
        <w:tabs>
          <w:tab w:val="left" w:pos="705"/>
        </w:tabs>
        <w:spacing w:before="1" w:line="249" w:lineRule="auto"/>
        <w:ind w:left="138" w:right="150" w:firstLine="0"/>
        <w:jc w:val="both"/>
        <w:rPr>
          <w:sz w:val="20"/>
          <w:lang w:val="ru-RU"/>
        </w:rPr>
      </w:pPr>
      <w:r w:rsidRPr="00843FD2">
        <w:rPr>
          <w:sz w:val="20"/>
          <w:lang w:val="ru-RU"/>
        </w:rPr>
        <w:t>Странам-членам или их назначенным операторам в соответствии с национальным законодательством разрешается превышать все ориентировочные тарифы, приведенные в</w:t>
      </w:r>
      <w:r w:rsidRPr="00843FD2">
        <w:rPr>
          <w:spacing w:val="-39"/>
          <w:sz w:val="20"/>
          <w:lang w:val="ru-RU"/>
        </w:rPr>
        <w:t xml:space="preserve"> </w:t>
      </w:r>
      <w:r w:rsidRPr="00843FD2">
        <w:rPr>
          <w:sz w:val="20"/>
          <w:lang w:val="ru-RU"/>
        </w:rPr>
        <w:t>Актах.</w:t>
      </w:r>
    </w:p>
    <w:p w:rsidR="00C26B21" w:rsidRPr="00843FD2" w:rsidRDefault="00C26B21" w:rsidP="00C26B21">
      <w:pPr>
        <w:pStyle w:val="a3"/>
        <w:spacing w:before="10"/>
        <w:rPr>
          <w:sz w:val="19"/>
          <w:lang w:val="ru-RU"/>
        </w:rPr>
      </w:pPr>
    </w:p>
    <w:p w:rsidR="00C26B21" w:rsidRPr="00843FD2" w:rsidRDefault="00C26B21" w:rsidP="00C26B21">
      <w:pPr>
        <w:pStyle w:val="a5"/>
        <w:numPr>
          <w:ilvl w:val="0"/>
          <w:numId w:val="47"/>
        </w:numPr>
        <w:tabs>
          <w:tab w:val="left" w:pos="705"/>
        </w:tabs>
        <w:spacing w:before="1"/>
        <w:ind w:left="137" w:right="147" w:firstLine="1"/>
        <w:jc w:val="both"/>
        <w:rPr>
          <w:sz w:val="20"/>
          <w:lang w:val="ru-RU"/>
        </w:rPr>
      </w:pPr>
      <w:r w:rsidRPr="00843FD2">
        <w:rPr>
          <w:sz w:val="20"/>
          <w:lang w:val="ru-RU"/>
        </w:rPr>
        <w:t>В случае превышения минимального предела тарифов, установленного в п. 3, страны-члены или их назначенные операторы имеют право предоставлять сниженные тарифы, основанные на их национальном законодательстве, для отправлений письменной корреспонденции и почтовых посылок, поданных на территории страны-члена. Они, в частности, имеют право предоставлять льготные тарифы своей клиентуре, имеющей большой почтовый</w:t>
      </w:r>
      <w:r w:rsidRPr="00843FD2">
        <w:rPr>
          <w:spacing w:val="-27"/>
          <w:sz w:val="20"/>
          <w:lang w:val="ru-RU"/>
        </w:rPr>
        <w:t xml:space="preserve"> </w:t>
      </w:r>
      <w:r w:rsidRPr="00843FD2">
        <w:rPr>
          <w:sz w:val="20"/>
          <w:lang w:val="ru-RU"/>
        </w:rPr>
        <w:t>обмен.</w:t>
      </w:r>
    </w:p>
    <w:p w:rsidR="00C26B21" w:rsidRPr="00843FD2" w:rsidRDefault="00C26B21" w:rsidP="00C26B21">
      <w:pPr>
        <w:pStyle w:val="a3"/>
        <w:spacing w:before="1"/>
        <w:rPr>
          <w:lang w:val="ru-RU"/>
        </w:rPr>
      </w:pPr>
    </w:p>
    <w:p w:rsidR="00C26B21" w:rsidRPr="00843FD2" w:rsidRDefault="00C26B21" w:rsidP="00C26B21">
      <w:pPr>
        <w:pStyle w:val="a5"/>
        <w:numPr>
          <w:ilvl w:val="0"/>
          <w:numId w:val="47"/>
        </w:numPr>
        <w:tabs>
          <w:tab w:val="left" w:pos="705"/>
        </w:tabs>
        <w:ind w:left="137" w:right="151" w:firstLine="0"/>
        <w:jc w:val="both"/>
        <w:rPr>
          <w:sz w:val="20"/>
          <w:lang w:val="ru-RU"/>
        </w:rPr>
      </w:pPr>
      <w:r w:rsidRPr="00843FD2">
        <w:rPr>
          <w:sz w:val="20"/>
          <w:lang w:val="ru-RU"/>
        </w:rPr>
        <w:t>Запрещено взимать с клиентов всевозможные почтовые тарифы, кроме тех, которые предусмотрены в</w:t>
      </w:r>
      <w:r w:rsidRPr="00843FD2">
        <w:rPr>
          <w:spacing w:val="-13"/>
          <w:sz w:val="20"/>
          <w:lang w:val="ru-RU"/>
        </w:rPr>
        <w:t xml:space="preserve"> </w:t>
      </w:r>
      <w:r w:rsidRPr="00843FD2">
        <w:rPr>
          <w:sz w:val="20"/>
          <w:lang w:val="ru-RU"/>
        </w:rPr>
        <w:t>Актах.</w:t>
      </w:r>
    </w:p>
    <w:p w:rsidR="00C26B21" w:rsidRPr="00843FD2" w:rsidRDefault="00C26B21" w:rsidP="00C26B21">
      <w:pPr>
        <w:pStyle w:val="a3"/>
        <w:rPr>
          <w:lang w:val="ru-RU"/>
        </w:rPr>
      </w:pPr>
    </w:p>
    <w:p w:rsidR="00C26B21" w:rsidRPr="00843FD2" w:rsidRDefault="00C26B21" w:rsidP="00C26B21">
      <w:pPr>
        <w:pStyle w:val="a5"/>
        <w:numPr>
          <w:ilvl w:val="0"/>
          <w:numId w:val="47"/>
        </w:numPr>
        <w:tabs>
          <w:tab w:val="left" w:pos="705"/>
        </w:tabs>
        <w:spacing w:before="1"/>
        <w:ind w:left="137" w:right="151" w:firstLine="0"/>
        <w:jc w:val="both"/>
        <w:rPr>
          <w:sz w:val="20"/>
          <w:lang w:val="ru-RU"/>
        </w:rPr>
      </w:pPr>
      <w:r w:rsidRPr="00843FD2">
        <w:rPr>
          <w:sz w:val="20"/>
          <w:lang w:val="ru-RU"/>
        </w:rPr>
        <w:t>За исключением случаев, предусмотренных в Актах, каждый назначенный оператор оставляет в свою пользу взысканные им</w:t>
      </w:r>
      <w:r w:rsidRPr="00843FD2">
        <w:rPr>
          <w:spacing w:val="-15"/>
          <w:sz w:val="20"/>
          <w:lang w:val="ru-RU"/>
        </w:rPr>
        <w:t xml:space="preserve"> </w:t>
      </w:r>
      <w:r w:rsidRPr="00843FD2">
        <w:rPr>
          <w:sz w:val="20"/>
          <w:lang w:val="ru-RU"/>
        </w:rPr>
        <w:t>тарифы.</w:t>
      </w:r>
    </w:p>
    <w:p w:rsidR="00C26B21" w:rsidRPr="00843FD2" w:rsidRDefault="00C26B21" w:rsidP="00C26B21">
      <w:pPr>
        <w:pStyle w:val="a3"/>
        <w:rPr>
          <w:sz w:val="22"/>
          <w:lang w:val="ru-RU"/>
        </w:rPr>
      </w:pPr>
    </w:p>
    <w:p w:rsidR="00C26B21" w:rsidRPr="00843FD2" w:rsidRDefault="00C26B21" w:rsidP="00C26B21">
      <w:pPr>
        <w:pStyle w:val="a3"/>
        <w:spacing w:before="8"/>
        <w:rPr>
          <w:sz w:val="17"/>
          <w:lang w:val="ru-RU"/>
        </w:rPr>
      </w:pPr>
    </w:p>
    <w:p w:rsidR="00C26B21" w:rsidRPr="00843FD2" w:rsidRDefault="00C26B21" w:rsidP="00C26B21">
      <w:pPr>
        <w:ind w:left="137"/>
        <w:jc w:val="both"/>
        <w:rPr>
          <w:b/>
          <w:sz w:val="20"/>
          <w:lang w:val="ru-RU"/>
        </w:rPr>
      </w:pPr>
      <w:r w:rsidRPr="00843FD2">
        <w:rPr>
          <w:sz w:val="20"/>
          <w:lang w:val="ru-RU"/>
        </w:rPr>
        <w:t xml:space="preserve">Статья </w:t>
      </w:r>
      <w:r w:rsidRPr="00843FD2">
        <w:rPr>
          <w:b/>
          <w:sz w:val="20"/>
          <w:lang w:val="ru-RU"/>
        </w:rPr>
        <w:t>16</w:t>
      </w:r>
    </w:p>
    <w:p w:rsidR="00C26B21" w:rsidRPr="00843FD2" w:rsidRDefault="00C26B21" w:rsidP="00C26B21">
      <w:pPr>
        <w:pStyle w:val="a3"/>
        <w:spacing w:before="2"/>
        <w:ind w:left="137"/>
        <w:jc w:val="both"/>
        <w:rPr>
          <w:lang w:val="ru-RU"/>
        </w:rPr>
      </w:pPr>
      <w:r w:rsidRPr="00843FD2">
        <w:rPr>
          <w:lang w:val="ru-RU"/>
        </w:rPr>
        <w:t>Освобождение от оплаты почтовых тарифов</w:t>
      </w:r>
    </w:p>
    <w:p w:rsidR="00C26B21" w:rsidRPr="00843FD2" w:rsidRDefault="00C26B21" w:rsidP="00C26B21">
      <w:pPr>
        <w:pStyle w:val="a3"/>
        <w:rPr>
          <w:lang w:val="ru-RU"/>
        </w:rPr>
      </w:pPr>
    </w:p>
    <w:p w:rsidR="00C26B21" w:rsidRDefault="00C26B21" w:rsidP="00C26B21">
      <w:pPr>
        <w:pStyle w:val="a5"/>
        <w:numPr>
          <w:ilvl w:val="0"/>
          <w:numId w:val="46"/>
        </w:numPr>
        <w:tabs>
          <w:tab w:val="left" w:pos="705"/>
        </w:tabs>
        <w:jc w:val="both"/>
        <w:rPr>
          <w:sz w:val="20"/>
        </w:rPr>
      </w:pPr>
      <w:proofErr w:type="spellStart"/>
      <w:r>
        <w:rPr>
          <w:sz w:val="20"/>
        </w:rPr>
        <w:t>Принцип</w:t>
      </w:r>
      <w:proofErr w:type="spellEnd"/>
    </w:p>
    <w:p w:rsidR="00C26B21" w:rsidRPr="00843FD2" w:rsidRDefault="00C26B21" w:rsidP="00C26B21">
      <w:pPr>
        <w:pStyle w:val="a5"/>
        <w:numPr>
          <w:ilvl w:val="1"/>
          <w:numId w:val="46"/>
        </w:numPr>
        <w:tabs>
          <w:tab w:val="left" w:pos="705"/>
        </w:tabs>
        <w:spacing w:before="120"/>
        <w:ind w:right="147"/>
        <w:jc w:val="both"/>
        <w:rPr>
          <w:sz w:val="20"/>
          <w:lang w:val="ru-RU"/>
        </w:rPr>
      </w:pPr>
      <w:r w:rsidRPr="00843FD2">
        <w:rPr>
          <w:sz w:val="20"/>
          <w:lang w:val="ru-RU"/>
        </w:rPr>
        <w:t xml:space="preserve">Конкретные случаи бесплатной пересылки, как освобождение от почтовой оплаты, предусмотрены Конвенцией. Тем не </w:t>
      </w:r>
      <w:proofErr w:type="gramStart"/>
      <w:r w:rsidRPr="00843FD2">
        <w:rPr>
          <w:sz w:val="20"/>
          <w:lang w:val="ru-RU"/>
        </w:rPr>
        <w:t>менее</w:t>
      </w:r>
      <w:proofErr w:type="gramEnd"/>
      <w:r w:rsidRPr="00843FD2">
        <w:rPr>
          <w:sz w:val="20"/>
          <w:lang w:val="ru-RU"/>
        </w:rPr>
        <w:t xml:space="preserve"> </w:t>
      </w:r>
      <w:r w:rsidRPr="00843FD2">
        <w:rPr>
          <w:b/>
          <w:sz w:val="20"/>
          <w:lang w:val="ru-RU"/>
        </w:rPr>
        <w:t xml:space="preserve">Регламент может </w:t>
      </w:r>
      <w:r w:rsidRPr="00843FD2">
        <w:rPr>
          <w:sz w:val="20"/>
          <w:lang w:val="ru-RU"/>
        </w:rPr>
        <w:t xml:space="preserve">определять положения, </w:t>
      </w:r>
      <w:r w:rsidRPr="00843FD2">
        <w:rPr>
          <w:b/>
          <w:sz w:val="20"/>
          <w:lang w:val="ru-RU"/>
        </w:rPr>
        <w:t xml:space="preserve">предусматривающие освобождение </w:t>
      </w:r>
      <w:r w:rsidRPr="00843FD2">
        <w:rPr>
          <w:sz w:val="20"/>
          <w:lang w:val="ru-RU"/>
        </w:rPr>
        <w:t xml:space="preserve">от почтовой оплаты, от оплаты транзитных расходов, оконечных расходов и входящих долей тарифа за отправления письменной корреспонденции и </w:t>
      </w:r>
      <w:r w:rsidRPr="00843FD2">
        <w:rPr>
          <w:b/>
          <w:sz w:val="20"/>
          <w:lang w:val="ru-RU"/>
        </w:rPr>
        <w:t xml:space="preserve">почтовые посылки, посылаемые </w:t>
      </w:r>
      <w:r w:rsidRPr="00843FD2">
        <w:rPr>
          <w:sz w:val="20"/>
          <w:lang w:val="ru-RU"/>
        </w:rPr>
        <w:t xml:space="preserve">странами-членами, назначенными операторами и региональными союзами </w:t>
      </w:r>
      <w:r w:rsidRPr="00843FD2">
        <w:rPr>
          <w:b/>
          <w:sz w:val="20"/>
          <w:lang w:val="ru-RU"/>
        </w:rPr>
        <w:t xml:space="preserve">и относящиеся к почтовым службам. </w:t>
      </w:r>
      <w:r w:rsidRPr="00843FD2">
        <w:rPr>
          <w:sz w:val="20"/>
          <w:lang w:val="ru-RU"/>
        </w:rPr>
        <w:t>Кроме того, отправления письменной корреспонденции и почтовые посылки, которыми обмениваются между собой Международное бюро ВПС, региональные союзы, страны-члены и назначенные операторы, освобождаются от уплаты всех почтовых сборов. Однако страна-член подачи или ее назначенный оператор имеет право взимать дополнительные авиатарифы за эти</w:t>
      </w:r>
      <w:r w:rsidRPr="00843FD2">
        <w:rPr>
          <w:spacing w:val="-38"/>
          <w:sz w:val="20"/>
          <w:lang w:val="ru-RU"/>
        </w:rPr>
        <w:t xml:space="preserve"> </w:t>
      </w:r>
      <w:r w:rsidRPr="00843FD2">
        <w:rPr>
          <w:sz w:val="20"/>
          <w:lang w:val="ru-RU"/>
        </w:rPr>
        <w:t>отправления.</w:t>
      </w:r>
    </w:p>
    <w:p w:rsidR="00C26B21" w:rsidRPr="00843FD2" w:rsidRDefault="00C26B21" w:rsidP="00C26B21">
      <w:pPr>
        <w:pStyle w:val="a3"/>
        <w:spacing w:before="1"/>
        <w:rPr>
          <w:lang w:val="ru-RU"/>
        </w:rPr>
      </w:pPr>
    </w:p>
    <w:p w:rsidR="00C26B21" w:rsidRDefault="00C26B21" w:rsidP="00C26B21">
      <w:pPr>
        <w:pStyle w:val="a5"/>
        <w:numPr>
          <w:ilvl w:val="0"/>
          <w:numId w:val="46"/>
        </w:numPr>
        <w:tabs>
          <w:tab w:val="left" w:pos="704"/>
        </w:tabs>
        <w:ind w:left="703" w:hanging="566"/>
        <w:jc w:val="both"/>
        <w:rPr>
          <w:sz w:val="20"/>
        </w:rPr>
      </w:pPr>
      <w:proofErr w:type="spellStart"/>
      <w:r>
        <w:rPr>
          <w:sz w:val="20"/>
        </w:rPr>
        <w:t>Военнопленные</w:t>
      </w:r>
      <w:proofErr w:type="spellEnd"/>
      <w:r>
        <w:rPr>
          <w:sz w:val="20"/>
        </w:rPr>
        <w:t xml:space="preserve"> и </w:t>
      </w:r>
      <w:proofErr w:type="spellStart"/>
      <w:r>
        <w:rPr>
          <w:sz w:val="20"/>
        </w:rPr>
        <w:t>интернированные</w:t>
      </w:r>
      <w:proofErr w:type="spellEnd"/>
      <w:r>
        <w:rPr>
          <w:sz w:val="20"/>
        </w:rPr>
        <w:t xml:space="preserve"> </w:t>
      </w:r>
      <w:proofErr w:type="spellStart"/>
      <w:r>
        <w:rPr>
          <w:sz w:val="20"/>
        </w:rPr>
        <w:t>гражданские</w:t>
      </w:r>
      <w:proofErr w:type="spellEnd"/>
      <w:r>
        <w:rPr>
          <w:spacing w:val="-23"/>
          <w:sz w:val="20"/>
        </w:rPr>
        <w:t xml:space="preserve"> </w:t>
      </w:r>
      <w:proofErr w:type="spellStart"/>
      <w:r>
        <w:rPr>
          <w:sz w:val="20"/>
        </w:rPr>
        <w:t>лица</w:t>
      </w:r>
      <w:proofErr w:type="spellEnd"/>
    </w:p>
    <w:p w:rsidR="00C26B21" w:rsidRPr="00843FD2" w:rsidRDefault="00C26B21" w:rsidP="00C26B21">
      <w:pPr>
        <w:pStyle w:val="a5"/>
        <w:numPr>
          <w:ilvl w:val="1"/>
          <w:numId w:val="46"/>
        </w:numPr>
        <w:tabs>
          <w:tab w:val="left" w:pos="704"/>
        </w:tabs>
        <w:spacing w:before="132" w:line="249" w:lineRule="auto"/>
        <w:ind w:left="703" w:right="145" w:hanging="566"/>
        <w:jc w:val="both"/>
        <w:rPr>
          <w:sz w:val="20"/>
          <w:lang w:val="ru-RU"/>
        </w:rPr>
      </w:pPr>
      <w:r w:rsidRPr="00843FD2">
        <w:rPr>
          <w:sz w:val="20"/>
          <w:lang w:val="ru-RU"/>
        </w:rPr>
        <w:t xml:space="preserve">Освобождаются от всех почтовых тарифов, за исключением дополнительных авиатарифов, отправления письменной корреспонденции, почтовые посылки и отправления, относящиеся к </w:t>
      </w:r>
      <w:r w:rsidRPr="00843FD2">
        <w:rPr>
          <w:spacing w:val="-4"/>
          <w:sz w:val="20"/>
          <w:lang w:val="ru-RU"/>
        </w:rPr>
        <w:t xml:space="preserve">почтовым платежным услугам, адресуемые военнопленным </w:t>
      </w:r>
      <w:r w:rsidRPr="00843FD2">
        <w:rPr>
          <w:spacing w:val="-3"/>
          <w:sz w:val="20"/>
          <w:lang w:val="ru-RU"/>
        </w:rPr>
        <w:t xml:space="preserve">или </w:t>
      </w:r>
      <w:r w:rsidRPr="00843FD2">
        <w:rPr>
          <w:spacing w:val="-4"/>
          <w:sz w:val="20"/>
          <w:lang w:val="ru-RU"/>
        </w:rPr>
        <w:t xml:space="preserve">отправляемые </w:t>
      </w:r>
      <w:r w:rsidRPr="00843FD2">
        <w:rPr>
          <w:spacing w:val="-3"/>
          <w:sz w:val="20"/>
          <w:lang w:val="ru-RU"/>
        </w:rPr>
        <w:t xml:space="preserve">ими </w:t>
      </w:r>
      <w:r w:rsidRPr="00843FD2">
        <w:rPr>
          <w:spacing w:val="-4"/>
          <w:sz w:val="20"/>
          <w:lang w:val="ru-RU"/>
        </w:rPr>
        <w:t xml:space="preserve">непосредственно </w:t>
      </w:r>
      <w:r w:rsidRPr="00843FD2">
        <w:rPr>
          <w:sz w:val="20"/>
          <w:lang w:val="ru-RU"/>
        </w:rPr>
        <w:t xml:space="preserve">или при посредничестве учреждений, предусмотренных в Регламентах Конвенции и Соглашения о почтовых платежных услугах. Лица, принадлежащие к воюющей </w:t>
      </w:r>
      <w:r w:rsidRPr="00843FD2">
        <w:rPr>
          <w:spacing w:val="-4"/>
          <w:sz w:val="20"/>
          <w:lang w:val="ru-RU"/>
        </w:rPr>
        <w:t xml:space="preserve">стороне, принятые </w:t>
      </w:r>
      <w:r w:rsidRPr="00843FD2">
        <w:rPr>
          <w:sz w:val="20"/>
          <w:lang w:val="ru-RU"/>
        </w:rPr>
        <w:t xml:space="preserve">и </w:t>
      </w:r>
      <w:r w:rsidRPr="00843FD2">
        <w:rPr>
          <w:spacing w:val="-4"/>
          <w:sz w:val="20"/>
          <w:lang w:val="ru-RU"/>
        </w:rPr>
        <w:t xml:space="preserve">интернированные </w:t>
      </w:r>
      <w:r w:rsidRPr="00843FD2">
        <w:rPr>
          <w:sz w:val="20"/>
          <w:lang w:val="ru-RU"/>
        </w:rPr>
        <w:t xml:space="preserve">в </w:t>
      </w:r>
      <w:r w:rsidRPr="00843FD2">
        <w:rPr>
          <w:spacing w:val="-4"/>
          <w:sz w:val="20"/>
          <w:lang w:val="ru-RU"/>
        </w:rPr>
        <w:t xml:space="preserve">нейтральной стране, приравниваются </w:t>
      </w:r>
      <w:r w:rsidRPr="00843FD2">
        <w:rPr>
          <w:sz w:val="20"/>
          <w:lang w:val="ru-RU"/>
        </w:rPr>
        <w:t xml:space="preserve">к </w:t>
      </w:r>
      <w:r w:rsidRPr="00843FD2">
        <w:rPr>
          <w:spacing w:val="-4"/>
          <w:sz w:val="20"/>
          <w:lang w:val="ru-RU"/>
        </w:rPr>
        <w:t xml:space="preserve">военнопленным </w:t>
      </w:r>
      <w:r w:rsidRPr="00843FD2">
        <w:rPr>
          <w:sz w:val="20"/>
          <w:lang w:val="ru-RU"/>
        </w:rPr>
        <w:t>в прямом смысле этого слова в отношении применения предшествующих</w:t>
      </w:r>
      <w:r w:rsidRPr="00843FD2">
        <w:rPr>
          <w:spacing w:val="-28"/>
          <w:sz w:val="20"/>
          <w:lang w:val="ru-RU"/>
        </w:rPr>
        <w:t xml:space="preserve"> </w:t>
      </w:r>
      <w:r w:rsidRPr="00843FD2">
        <w:rPr>
          <w:sz w:val="20"/>
          <w:lang w:val="ru-RU"/>
        </w:rPr>
        <w:t>положений.</w:t>
      </w:r>
    </w:p>
    <w:p w:rsidR="00C26B21" w:rsidRPr="00843FD2" w:rsidRDefault="00C26B21" w:rsidP="00C26B21">
      <w:pPr>
        <w:pStyle w:val="a5"/>
        <w:numPr>
          <w:ilvl w:val="1"/>
          <w:numId w:val="45"/>
        </w:numPr>
        <w:tabs>
          <w:tab w:val="left" w:pos="704"/>
        </w:tabs>
        <w:spacing w:before="120" w:line="249" w:lineRule="auto"/>
        <w:ind w:right="150" w:hanging="566"/>
        <w:jc w:val="both"/>
        <w:rPr>
          <w:sz w:val="20"/>
          <w:lang w:val="ru-RU"/>
        </w:rPr>
      </w:pPr>
      <w:proofErr w:type="gramStart"/>
      <w:r w:rsidRPr="00843FD2">
        <w:rPr>
          <w:sz w:val="20"/>
          <w:lang w:val="ru-RU"/>
        </w:rPr>
        <w:t xml:space="preserve">Положения, предусмотренные в п. 2.1, применяются также к отправлениям письменной корреспонденции, почтовым посылкам и отправлениям, относящимся к почтовым платежным услугам, пересылаемым из других стран, адресуемым гражданским интернированным лицам, предусмотренным Женевской Конвенцией от 12 августа 1949 года о защите гражданского </w:t>
      </w:r>
      <w:r w:rsidRPr="00843FD2">
        <w:rPr>
          <w:spacing w:val="-4"/>
          <w:sz w:val="20"/>
          <w:lang w:val="ru-RU"/>
        </w:rPr>
        <w:t>населения</w:t>
      </w:r>
      <w:r w:rsidRPr="00843FD2">
        <w:rPr>
          <w:spacing w:val="-10"/>
          <w:sz w:val="20"/>
          <w:lang w:val="ru-RU"/>
        </w:rPr>
        <w:t xml:space="preserve"> </w:t>
      </w:r>
      <w:r w:rsidRPr="00843FD2">
        <w:rPr>
          <w:sz w:val="20"/>
          <w:lang w:val="ru-RU"/>
        </w:rPr>
        <w:t>во</w:t>
      </w:r>
      <w:r w:rsidRPr="00843FD2">
        <w:rPr>
          <w:spacing w:val="-10"/>
          <w:sz w:val="20"/>
          <w:lang w:val="ru-RU"/>
        </w:rPr>
        <w:t xml:space="preserve"> </w:t>
      </w:r>
      <w:r w:rsidRPr="00843FD2">
        <w:rPr>
          <w:spacing w:val="-3"/>
          <w:sz w:val="20"/>
          <w:lang w:val="ru-RU"/>
        </w:rPr>
        <w:t>время</w:t>
      </w:r>
      <w:r w:rsidRPr="00843FD2">
        <w:rPr>
          <w:spacing w:val="-10"/>
          <w:sz w:val="20"/>
          <w:lang w:val="ru-RU"/>
        </w:rPr>
        <w:t xml:space="preserve"> </w:t>
      </w:r>
      <w:r w:rsidRPr="00843FD2">
        <w:rPr>
          <w:spacing w:val="-4"/>
          <w:sz w:val="20"/>
          <w:lang w:val="ru-RU"/>
        </w:rPr>
        <w:t>войны,</w:t>
      </w:r>
      <w:r w:rsidRPr="00843FD2">
        <w:rPr>
          <w:spacing w:val="-10"/>
          <w:sz w:val="20"/>
          <w:lang w:val="ru-RU"/>
        </w:rPr>
        <w:t xml:space="preserve"> </w:t>
      </w:r>
      <w:r w:rsidRPr="00843FD2">
        <w:rPr>
          <w:spacing w:val="-3"/>
          <w:sz w:val="20"/>
          <w:lang w:val="ru-RU"/>
        </w:rPr>
        <w:t>или</w:t>
      </w:r>
      <w:r w:rsidRPr="00843FD2">
        <w:rPr>
          <w:spacing w:val="-11"/>
          <w:sz w:val="20"/>
          <w:lang w:val="ru-RU"/>
        </w:rPr>
        <w:t xml:space="preserve"> </w:t>
      </w:r>
      <w:r w:rsidRPr="00843FD2">
        <w:rPr>
          <w:spacing w:val="-4"/>
          <w:sz w:val="20"/>
          <w:lang w:val="ru-RU"/>
        </w:rPr>
        <w:t>отправляемым</w:t>
      </w:r>
      <w:r w:rsidRPr="00843FD2">
        <w:rPr>
          <w:spacing w:val="-10"/>
          <w:sz w:val="20"/>
          <w:lang w:val="ru-RU"/>
        </w:rPr>
        <w:t xml:space="preserve"> </w:t>
      </w:r>
      <w:r w:rsidRPr="00843FD2">
        <w:rPr>
          <w:spacing w:val="-3"/>
          <w:sz w:val="20"/>
          <w:lang w:val="ru-RU"/>
        </w:rPr>
        <w:t>ими</w:t>
      </w:r>
      <w:r w:rsidRPr="00843FD2">
        <w:rPr>
          <w:spacing w:val="-9"/>
          <w:sz w:val="20"/>
          <w:lang w:val="ru-RU"/>
        </w:rPr>
        <w:t xml:space="preserve"> </w:t>
      </w:r>
      <w:r w:rsidRPr="00843FD2">
        <w:rPr>
          <w:spacing w:val="-3"/>
          <w:sz w:val="20"/>
          <w:lang w:val="ru-RU"/>
        </w:rPr>
        <w:t>либо</w:t>
      </w:r>
      <w:r w:rsidRPr="00843FD2">
        <w:rPr>
          <w:spacing w:val="-10"/>
          <w:sz w:val="20"/>
          <w:lang w:val="ru-RU"/>
        </w:rPr>
        <w:t xml:space="preserve"> </w:t>
      </w:r>
      <w:r w:rsidRPr="00843FD2">
        <w:rPr>
          <w:spacing w:val="-4"/>
          <w:sz w:val="20"/>
          <w:lang w:val="ru-RU"/>
        </w:rPr>
        <w:t>непосредственно,</w:t>
      </w:r>
      <w:r w:rsidRPr="00843FD2">
        <w:rPr>
          <w:spacing w:val="-10"/>
          <w:sz w:val="20"/>
          <w:lang w:val="ru-RU"/>
        </w:rPr>
        <w:t xml:space="preserve"> </w:t>
      </w:r>
      <w:r w:rsidRPr="00843FD2">
        <w:rPr>
          <w:spacing w:val="-3"/>
          <w:sz w:val="20"/>
          <w:lang w:val="ru-RU"/>
        </w:rPr>
        <w:t>либо</w:t>
      </w:r>
      <w:r w:rsidRPr="00843FD2">
        <w:rPr>
          <w:spacing w:val="-10"/>
          <w:sz w:val="20"/>
          <w:lang w:val="ru-RU"/>
        </w:rPr>
        <w:t xml:space="preserve"> </w:t>
      </w:r>
      <w:r w:rsidRPr="00843FD2">
        <w:rPr>
          <w:spacing w:val="-3"/>
          <w:sz w:val="20"/>
          <w:lang w:val="ru-RU"/>
        </w:rPr>
        <w:t>через</w:t>
      </w:r>
      <w:r w:rsidRPr="00843FD2">
        <w:rPr>
          <w:spacing w:val="-8"/>
          <w:sz w:val="20"/>
          <w:lang w:val="ru-RU"/>
        </w:rPr>
        <w:t xml:space="preserve"> </w:t>
      </w:r>
      <w:r w:rsidRPr="00843FD2">
        <w:rPr>
          <w:spacing w:val="-4"/>
          <w:sz w:val="20"/>
          <w:lang w:val="ru-RU"/>
        </w:rPr>
        <w:t xml:space="preserve">учреждения, </w:t>
      </w:r>
      <w:r w:rsidRPr="00843FD2">
        <w:rPr>
          <w:sz w:val="20"/>
          <w:lang w:val="ru-RU"/>
        </w:rPr>
        <w:t>предусмотренные в Регламентах Конвенции и Соглашения о почтовых платежных</w:t>
      </w:r>
      <w:proofErr w:type="gramEnd"/>
      <w:r w:rsidRPr="00843FD2">
        <w:rPr>
          <w:spacing w:val="-30"/>
          <w:sz w:val="20"/>
          <w:lang w:val="ru-RU"/>
        </w:rPr>
        <w:t xml:space="preserve"> </w:t>
      </w:r>
      <w:proofErr w:type="gramStart"/>
      <w:r w:rsidRPr="00843FD2">
        <w:rPr>
          <w:sz w:val="20"/>
          <w:lang w:val="ru-RU"/>
        </w:rPr>
        <w:t>услугах</w:t>
      </w:r>
      <w:proofErr w:type="gramEnd"/>
      <w:r w:rsidRPr="00843FD2">
        <w:rPr>
          <w:sz w:val="20"/>
          <w:lang w:val="ru-RU"/>
        </w:rPr>
        <w:t>.</w:t>
      </w:r>
    </w:p>
    <w:p w:rsidR="00C26B21" w:rsidRPr="00843FD2" w:rsidRDefault="00C26B21" w:rsidP="00C26B21">
      <w:pPr>
        <w:pStyle w:val="a5"/>
        <w:numPr>
          <w:ilvl w:val="1"/>
          <w:numId w:val="45"/>
        </w:numPr>
        <w:tabs>
          <w:tab w:val="left" w:pos="705"/>
        </w:tabs>
        <w:spacing w:before="108"/>
        <w:ind w:left="704" w:right="145"/>
        <w:jc w:val="both"/>
        <w:rPr>
          <w:sz w:val="20"/>
          <w:lang w:val="ru-RU"/>
        </w:rPr>
      </w:pPr>
      <w:r w:rsidRPr="00843FD2">
        <w:rPr>
          <w:sz w:val="20"/>
          <w:lang w:val="ru-RU"/>
        </w:rPr>
        <w:t xml:space="preserve">Учреждения, указанные в Регламентах Конвенции и Соглашения о почтовых платежных </w:t>
      </w:r>
      <w:r w:rsidRPr="00843FD2">
        <w:rPr>
          <w:spacing w:val="-4"/>
          <w:sz w:val="20"/>
          <w:lang w:val="ru-RU"/>
        </w:rPr>
        <w:t xml:space="preserve">услугах, также пользуются </w:t>
      </w:r>
      <w:r w:rsidRPr="00843FD2">
        <w:rPr>
          <w:spacing w:val="-3"/>
          <w:sz w:val="20"/>
          <w:lang w:val="ru-RU"/>
        </w:rPr>
        <w:t xml:space="preserve">правом </w:t>
      </w:r>
      <w:r w:rsidRPr="00843FD2">
        <w:rPr>
          <w:spacing w:val="-4"/>
          <w:sz w:val="20"/>
          <w:lang w:val="ru-RU"/>
        </w:rPr>
        <w:t xml:space="preserve">бесплатной пересылки отправлений письменной корреспонденции, почтовых посылок </w:t>
      </w:r>
      <w:r w:rsidRPr="00843FD2">
        <w:rPr>
          <w:sz w:val="20"/>
          <w:lang w:val="ru-RU"/>
        </w:rPr>
        <w:t xml:space="preserve">и </w:t>
      </w:r>
      <w:r w:rsidRPr="00843FD2">
        <w:rPr>
          <w:spacing w:val="-4"/>
          <w:sz w:val="20"/>
          <w:lang w:val="ru-RU"/>
        </w:rPr>
        <w:t xml:space="preserve">отправлений, относящихся </w:t>
      </w:r>
      <w:r w:rsidRPr="00843FD2">
        <w:rPr>
          <w:sz w:val="20"/>
          <w:lang w:val="ru-RU"/>
        </w:rPr>
        <w:t xml:space="preserve">к </w:t>
      </w:r>
      <w:r w:rsidRPr="00843FD2">
        <w:rPr>
          <w:spacing w:val="-4"/>
          <w:sz w:val="20"/>
          <w:lang w:val="ru-RU"/>
        </w:rPr>
        <w:t xml:space="preserve">почтовым платежным услугам, лицам, </w:t>
      </w:r>
      <w:r w:rsidRPr="00843FD2">
        <w:rPr>
          <w:spacing w:val="-5"/>
          <w:sz w:val="20"/>
          <w:lang w:val="ru-RU"/>
        </w:rPr>
        <w:t xml:space="preserve">указанным </w:t>
      </w:r>
      <w:r w:rsidRPr="00843FD2">
        <w:rPr>
          <w:sz w:val="20"/>
          <w:lang w:val="ru-RU"/>
        </w:rPr>
        <w:t>в</w:t>
      </w:r>
      <w:r w:rsidRPr="00843FD2">
        <w:rPr>
          <w:spacing w:val="-9"/>
          <w:sz w:val="20"/>
          <w:lang w:val="ru-RU"/>
        </w:rPr>
        <w:t xml:space="preserve"> </w:t>
      </w:r>
      <w:r w:rsidRPr="00843FD2">
        <w:rPr>
          <w:spacing w:val="-3"/>
          <w:sz w:val="20"/>
          <w:lang w:val="ru-RU"/>
        </w:rPr>
        <w:t>п.</w:t>
      </w:r>
      <w:r w:rsidRPr="00843FD2">
        <w:rPr>
          <w:spacing w:val="-9"/>
          <w:sz w:val="20"/>
          <w:lang w:val="ru-RU"/>
        </w:rPr>
        <w:t xml:space="preserve"> </w:t>
      </w:r>
      <w:r w:rsidRPr="00843FD2">
        <w:rPr>
          <w:spacing w:val="-3"/>
          <w:sz w:val="20"/>
          <w:lang w:val="ru-RU"/>
        </w:rPr>
        <w:t>2.1</w:t>
      </w:r>
      <w:r w:rsidRPr="00843FD2">
        <w:rPr>
          <w:spacing w:val="-7"/>
          <w:sz w:val="20"/>
          <w:lang w:val="ru-RU"/>
        </w:rPr>
        <w:t xml:space="preserve"> </w:t>
      </w:r>
      <w:r w:rsidRPr="00843FD2">
        <w:rPr>
          <w:sz w:val="20"/>
          <w:lang w:val="ru-RU"/>
        </w:rPr>
        <w:t>и</w:t>
      </w:r>
      <w:r w:rsidRPr="00843FD2">
        <w:rPr>
          <w:spacing w:val="-10"/>
          <w:sz w:val="20"/>
          <w:lang w:val="ru-RU"/>
        </w:rPr>
        <w:t xml:space="preserve"> </w:t>
      </w:r>
      <w:r w:rsidRPr="00843FD2">
        <w:rPr>
          <w:spacing w:val="-3"/>
          <w:sz w:val="20"/>
          <w:lang w:val="ru-RU"/>
        </w:rPr>
        <w:t>2.2,</w:t>
      </w:r>
      <w:r w:rsidRPr="00843FD2">
        <w:rPr>
          <w:spacing w:val="-9"/>
          <w:sz w:val="20"/>
          <w:lang w:val="ru-RU"/>
        </w:rPr>
        <w:t xml:space="preserve"> </w:t>
      </w:r>
      <w:r w:rsidRPr="00843FD2">
        <w:rPr>
          <w:spacing w:val="-4"/>
          <w:sz w:val="20"/>
          <w:lang w:val="ru-RU"/>
        </w:rPr>
        <w:t>которые</w:t>
      </w:r>
      <w:r w:rsidRPr="00843FD2">
        <w:rPr>
          <w:spacing w:val="-7"/>
          <w:sz w:val="20"/>
          <w:lang w:val="ru-RU"/>
        </w:rPr>
        <w:t xml:space="preserve"> </w:t>
      </w:r>
      <w:r w:rsidRPr="00843FD2">
        <w:rPr>
          <w:spacing w:val="-3"/>
          <w:sz w:val="20"/>
          <w:lang w:val="ru-RU"/>
        </w:rPr>
        <w:t>они</w:t>
      </w:r>
      <w:r w:rsidRPr="00843FD2">
        <w:rPr>
          <w:spacing w:val="-10"/>
          <w:sz w:val="20"/>
          <w:lang w:val="ru-RU"/>
        </w:rPr>
        <w:t xml:space="preserve"> </w:t>
      </w:r>
      <w:r w:rsidRPr="00843FD2">
        <w:rPr>
          <w:spacing w:val="-4"/>
          <w:sz w:val="20"/>
          <w:lang w:val="ru-RU"/>
        </w:rPr>
        <w:t>отправляют</w:t>
      </w:r>
      <w:r w:rsidRPr="00843FD2">
        <w:rPr>
          <w:spacing w:val="-7"/>
          <w:sz w:val="20"/>
          <w:lang w:val="ru-RU"/>
        </w:rPr>
        <w:t xml:space="preserve"> </w:t>
      </w:r>
      <w:r w:rsidRPr="00843FD2">
        <w:rPr>
          <w:spacing w:val="-3"/>
          <w:sz w:val="20"/>
          <w:lang w:val="ru-RU"/>
        </w:rPr>
        <w:t>или</w:t>
      </w:r>
      <w:r w:rsidRPr="00843FD2">
        <w:rPr>
          <w:spacing w:val="-10"/>
          <w:sz w:val="20"/>
          <w:lang w:val="ru-RU"/>
        </w:rPr>
        <w:t xml:space="preserve"> </w:t>
      </w:r>
      <w:r w:rsidRPr="00843FD2">
        <w:rPr>
          <w:spacing w:val="-4"/>
          <w:sz w:val="20"/>
          <w:lang w:val="ru-RU"/>
        </w:rPr>
        <w:t>получают</w:t>
      </w:r>
      <w:r w:rsidRPr="00843FD2">
        <w:rPr>
          <w:spacing w:val="-9"/>
          <w:sz w:val="20"/>
          <w:lang w:val="ru-RU"/>
        </w:rPr>
        <w:t xml:space="preserve"> </w:t>
      </w:r>
      <w:r w:rsidRPr="00843FD2">
        <w:rPr>
          <w:spacing w:val="-4"/>
          <w:sz w:val="20"/>
          <w:lang w:val="ru-RU"/>
        </w:rPr>
        <w:t>непосредственно</w:t>
      </w:r>
      <w:r w:rsidRPr="00843FD2">
        <w:rPr>
          <w:spacing w:val="-9"/>
          <w:sz w:val="20"/>
          <w:lang w:val="ru-RU"/>
        </w:rPr>
        <w:t xml:space="preserve"> </w:t>
      </w:r>
      <w:r w:rsidRPr="00843FD2">
        <w:rPr>
          <w:spacing w:val="-3"/>
          <w:sz w:val="20"/>
          <w:lang w:val="ru-RU"/>
        </w:rPr>
        <w:t>или</w:t>
      </w:r>
      <w:r w:rsidRPr="00843FD2">
        <w:rPr>
          <w:spacing w:val="-10"/>
          <w:sz w:val="20"/>
          <w:lang w:val="ru-RU"/>
        </w:rPr>
        <w:t xml:space="preserve"> </w:t>
      </w:r>
      <w:r w:rsidRPr="00843FD2">
        <w:rPr>
          <w:sz w:val="20"/>
          <w:lang w:val="ru-RU"/>
        </w:rPr>
        <w:t>в</w:t>
      </w:r>
      <w:r w:rsidRPr="00843FD2">
        <w:rPr>
          <w:spacing w:val="-9"/>
          <w:sz w:val="20"/>
          <w:lang w:val="ru-RU"/>
        </w:rPr>
        <w:t xml:space="preserve"> </w:t>
      </w:r>
      <w:r w:rsidRPr="00843FD2">
        <w:rPr>
          <w:spacing w:val="-4"/>
          <w:sz w:val="20"/>
          <w:lang w:val="ru-RU"/>
        </w:rPr>
        <w:t>качестве</w:t>
      </w:r>
      <w:r w:rsidRPr="00843FD2">
        <w:rPr>
          <w:spacing w:val="-9"/>
          <w:sz w:val="20"/>
          <w:lang w:val="ru-RU"/>
        </w:rPr>
        <w:t xml:space="preserve"> </w:t>
      </w:r>
      <w:r w:rsidRPr="00843FD2">
        <w:rPr>
          <w:spacing w:val="-4"/>
          <w:sz w:val="20"/>
          <w:lang w:val="ru-RU"/>
        </w:rPr>
        <w:t>посредников.</w:t>
      </w:r>
    </w:p>
    <w:p w:rsidR="00C26B21" w:rsidRPr="00843FD2" w:rsidRDefault="00C26B21" w:rsidP="00C26B21">
      <w:pPr>
        <w:pStyle w:val="a5"/>
        <w:numPr>
          <w:ilvl w:val="1"/>
          <w:numId w:val="44"/>
        </w:numPr>
        <w:tabs>
          <w:tab w:val="left" w:pos="719"/>
        </w:tabs>
        <w:spacing w:before="93" w:line="249" w:lineRule="auto"/>
        <w:ind w:right="136" w:hanging="566"/>
        <w:jc w:val="both"/>
        <w:rPr>
          <w:sz w:val="20"/>
          <w:lang w:val="ru-RU"/>
        </w:rPr>
      </w:pPr>
      <w:r w:rsidRPr="00843FD2">
        <w:rPr>
          <w:sz w:val="20"/>
          <w:lang w:val="ru-RU"/>
        </w:rPr>
        <w:t>К бесплатной почтовой пересылке допускаются посылки весом до 5 кг. Предельный вес увеличивается до 10 кг для отправлений, вложение которых неделимо, и для тех, которые адресованы в один лагерь или его доверенным лицам для распределения между</w:t>
      </w:r>
      <w:r w:rsidRPr="00843FD2">
        <w:rPr>
          <w:spacing w:val="-29"/>
          <w:sz w:val="20"/>
          <w:lang w:val="ru-RU"/>
        </w:rPr>
        <w:t xml:space="preserve"> </w:t>
      </w:r>
      <w:r w:rsidRPr="00843FD2">
        <w:rPr>
          <w:sz w:val="20"/>
          <w:lang w:val="ru-RU"/>
        </w:rPr>
        <w:t>пленными.</w:t>
      </w:r>
    </w:p>
    <w:p w:rsidR="00C26B21" w:rsidRPr="00843FD2" w:rsidRDefault="00C26B21" w:rsidP="00C26B21">
      <w:pPr>
        <w:pStyle w:val="a5"/>
        <w:numPr>
          <w:ilvl w:val="1"/>
          <w:numId w:val="44"/>
        </w:numPr>
        <w:tabs>
          <w:tab w:val="left" w:pos="719"/>
        </w:tabs>
        <w:spacing w:before="109"/>
        <w:ind w:right="133" w:hanging="566"/>
        <w:jc w:val="both"/>
        <w:rPr>
          <w:sz w:val="20"/>
          <w:lang w:val="ru-RU"/>
        </w:rPr>
      </w:pPr>
      <w:r w:rsidRPr="00843FD2">
        <w:rPr>
          <w:sz w:val="20"/>
          <w:lang w:val="ru-RU"/>
        </w:rPr>
        <w:lastRenderedPageBreak/>
        <w:t>При расчетах между назначенными операторами за служебные посылки и посылки военнопленных и гражданских интернированных лиц не взимаются никакие доли тарифа, за исключением расходов на воздушную перевозку</w:t>
      </w:r>
      <w:r w:rsidRPr="00843FD2">
        <w:rPr>
          <w:spacing w:val="-22"/>
          <w:sz w:val="20"/>
          <w:lang w:val="ru-RU"/>
        </w:rPr>
        <w:t xml:space="preserve"> </w:t>
      </w:r>
      <w:proofErr w:type="spellStart"/>
      <w:r w:rsidRPr="00843FD2">
        <w:rPr>
          <w:sz w:val="20"/>
          <w:lang w:val="ru-RU"/>
        </w:rPr>
        <w:t>авиапосылок</w:t>
      </w:r>
      <w:proofErr w:type="spellEnd"/>
      <w:r w:rsidRPr="00843FD2">
        <w:rPr>
          <w:sz w:val="20"/>
          <w:lang w:val="ru-RU"/>
        </w:rPr>
        <w:t>.</w:t>
      </w:r>
    </w:p>
    <w:p w:rsidR="00C26B21" w:rsidRPr="00843FD2" w:rsidRDefault="00C26B21" w:rsidP="00C26B21">
      <w:pPr>
        <w:pStyle w:val="a3"/>
        <w:spacing w:before="8"/>
        <w:rPr>
          <w:lang w:val="ru-RU"/>
        </w:rPr>
      </w:pPr>
    </w:p>
    <w:p w:rsidR="00C26B21" w:rsidRDefault="00C26B21" w:rsidP="00C26B21">
      <w:pPr>
        <w:pStyle w:val="a5"/>
        <w:numPr>
          <w:ilvl w:val="0"/>
          <w:numId w:val="46"/>
        </w:numPr>
        <w:tabs>
          <w:tab w:val="left" w:pos="719"/>
        </w:tabs>
        <w:ind w:left="718" w:hanging="566"/>
        <w:jc w:val="both"/>
        <w:rPr>
          <w:sz w:val="20"/>
        </w:rPr>
      </w:pPr>
      <w:proofErr w:type="spellStart"/>
      <w:r>
        <w:rPr>
          <w:sz w:val="20"/>
        </w:rPr>
        <w:t>Отправления</w:t>
      </w:r>
      <w:proofErr w:type="spellEnd"/>
      <w:r>
        <w:rPr>
          <w:sz w:val="20"/>
        </w:rPr>
        <w:t xml:space="preserve"> </w:t>
      </w:r>
      <w:proofErr w:type="spellStart"/>
      <w:r>
        <w:rPr>
          <w:sz w:val="20"/>
        </w:rPr>
        <w:t>для</w:t>
      </w:r>
      <w:proofErr w:type="spellEnd"/>
      <w:r>
        <w:rPr>
          <w:spacing w:val="-11"/>
          <w:sz w:val="20"/>
        </w:rPr>
        <w:t xml:space="preserve"> </w:t>
      </w:r>
      <w:proofErr w:type="spellStart"/>
      <w:r>
        <w:rPr>
          <w:sz w:val="20"/>
        </w:rPr>
        <w:t>слепых</w:t>
      </w:r>
      <w:proofErr w:type="spellEnd"/>
    </w:p>
    <w:p w:rsidR="00C26B21" w:rsidRPr="00843FD2" w:rsidRDefault="00C26B21" w:rsidP="00C26B21">
      <w:pPr>
        <w:pStyle w:val="a5"/>
        <w:numPr>
          <w:ilvl w:val="1"/>
          <w:numId w:val="46"/>
        </w:numPr>
        <w:tabs>
          <w:tab w:val="left" w:pos="719"/>
        </w:tabs>
        <w:spacing w:before="132" w:line="249" w:lineRule="auto"/>
        <w:ind w:left="718" w:right="133" w:hanging="566"/>
        <w:jc w:val="both"/>
        <w:rPr>
          <w:sz w:val="20"/>
          <w:lang w:val="ru-RU"/>
        </w:rPr>
      </w:pPr>
      <w:r w:rsidRPr="00843FD2">
        <w:rPr>
          <w:sz w:val="20"/>
          <w:lang w:val="ru-RU"/>
        </w:rPr>
        <w:t>Любое отправление для слепых, направляемое им организацией слепых, слепым человеком или для слепого человека или какой-либо организации слепых, освобождается от всех почтовых сборов за исключением авиатарифов в той степени, в какой эти отправления могут приниматься в качестве таковых во внутренней службе отправляющего назначенного оператора.</w:t>
      </w:r>
    </w:p>
    <w:p w:rsidR="00C26B21" w:rsidRDefault="00C26B21" w:rsidP="00C26B21">
      <w:pPr>
        <w:pStyle w:val="a5"/>
        <w:numPr>
          <w:ilvl w:val="1"/>
          <w:numId w:val="46"/>
        </w:numPr>
        <w:tabs>
          <w:tab w:val="left" w:pos="719"/>
        </w:tabs>
        <w:spacing w:before="60"/>
        <w:ind w:left="718" w:hanging="566"/>
        <w:jc w:val="both"/>
        <w:rPr>
          <w:sz w:val="20"/>
        </w:rPr>
      </w:pPr>
      <w:r>
        <w:rPr>
          <w:sz w:val="20"/>
        </w:rPr>
        <w:t xml:space="preserve">В </w:t>
      </w:r>
      <w:proofErr w:type="spellStart"/>
      <w:r>
        <w:rPr>
          <w:sz w:val="20"/>
        </w:rPr>
        <w:t>этой</w:t>
      </w:r>
      <w:proofErr w:type="spellEnd"/>
      <w:r>
        <w:rPr>
          <w:spacing w:val="-8"/>
          <w:sz w:val="20"/>
        </w:rPr>
        <w:t xml:space="preserve"> </w:t>
      </w:r>
      <w:proofErr w:type="spellStart"/>
      <w:r>
        <w:rPr>
          <w:sz w:val="20"/>
        </w:rPr>
        <w:t>статье</w:t>
      </w:r>
      <w:proofErr w:type="spellEnd"/>
      <w:r>
        <w:rPr>
          <w:sz w:val="20"/>
        </w:rPr>
        <w:t>:</w:t>
      </w:r>
    </w:p>
    <w:p w:rsidR="00C26B21" w:rsidRPr="00843FD2" w:rsidRDefault="00C26B21" w:rsidP="00C26B21">
      <w:pPr>
        <w:pStyle w:val="a5"/>
        <w:numPr>
          <w:ilvl w:val="2"/>
          <w:numId w:val="46"/>
        </w:numPr>
        <w:tabs>
          <w:tab w:val="left" w:pos="719"/>
        </w:tabs>
        <w:spacing w:before="129" w:line="249" w:lineRule="auto"/>
        <w:ind w:right="133" w:hanging="566"/>
        <w:jc w:val="both"/>
        <w:rPr>
          <w:sz w:val="20"/>
          <w:lang w:val="ru-RU"/>
        </w:rPr>
      </w:pPr>
      <w:r w:rsidRPr="00843FD2">
        <w:rPr>
          <w:sz w:val="20"/>
          <w:lang w:val="ru-RU"/>
        </w:rPr>
        <w:t>термин «слепой человек» означает любого человека, официально признанного слепым или слабовидящим в своей стране или соответствующего определению слепого или слабовидящего человека, используемому Всемирной организацией</w:t>
      </w:r>
      <w:r w:rsidRPr="00843FD2">
        <w:rPr>
          <w:spacing w:val="-24"/>
          <w:sz w:val="20"/>
          <w:lang w:val="ru-RU"/>
        </w:rPr>
        <w:t xml:space="preserve"> </w:t>
      </w:r>
      <w:r w:rsidRPr="00843FD2">
        <w:rPr>
          <w:sz w:val="20"/>
          <w:lang w:val="ru-RU"/>
        </w:rPr>
        <w:t>здравоохранения;</w:t>
      </w:r>
    </w:p>
    <w:p w:rsidR="00C26B21" w:rsidRPr="00843FD2" w:rsidRDefault="00C26B21" w:rsidP="00C26B21">
      <w:pPr>
        <w:pStyle w:val="a5"/>
        <w:numPr>
          <w:ilvl w:val="2"/>
          <w:numId w:val="46"/>
        </w:numPr>
        <w:tabs>
          <w:tab w:val="left" w:pos="719"/>
        </w:tabs>
        <w:spacing w:before="121" w:line="249" w:lineRule="auto"/>
        <w:ind w:right="136" w:hanging="566"/>
        <w:jc w:val="both"/>
        <w:rPr>
          <w:sz w:val="20"/>
          <w:lang w:val="ru-RU"/>
        </w:rPr>
      </w:pPr>
      <w:r w:rsidRPr="00843FD2">
        <w:rPr>
          <w:sz w:val="20"/>
          <w:lang w:val="ru-RU"/>
        </w:rPr>
        <w:t xml:space="preserve">термин «организация слепых людей» означает учреждение или ассоциацию, </w:t>
      </w:r>
      <w:proofErr w:type="gramStart"/>
      <w:r w:rsidRPr="00843FD2">
        <w:rPr>
          <w:sz w:val="20"/>
          <w:lang w:val="ru-RU"/>
        </w:rPr>
        <w:t>обслуживающие</w:t>
      </w:r>
      <w:proofErr w:type="gramEnd"/>
      <w:r w:rsidRPr="00843FD2">
        <w:rPr>
          <w:sz w:val="20"/>
          <w:lang w:val="ru-RU"/>
        </w:rPr>
        <w:t xml:space="preserve"> или официально представляющие слепых</w:t>
      </w:r>
      <w:r w:rsidRPr="00843FD2">
        <w:rPr>
          <w:spacing w:val="-17"/>
          <w:sz w:val="20"/>
          <w:lang w:val="ru-RU"/>
        </w:rPr>
        <w:t xml:space="preserve"> </w:t>
      </w:r>
      <w:r w:rsidRPr="00843FD2">
        <w:rPr>
          <w:sz w:val="20"/>
          <w:lang w:val="ru-RU"/>
        </w:rPr>
        <w:t>людей;</w:t>
      </w:r>
    </w:p>
    <w:p w:rsidR="00C26B21" w:rsidRPr="00843FD2" w:rsidRDefault="00C26B21" w:rsidP="00C26B21">
      <w:pPr>
        <w:pStyle w:val="a5"/>
        <w:numPr>
          <w:ilvl w:val="2"/>
          <w:numId w:val="46"/>
        </w:numPr>
        <w:tabs>
          <w:tab w:val="left" w:pos="719"/>
        </w:tabs>
        <w:spacing w:before="121" w:line="249" w:lineRule="auto"/>
        <w:ind w:right="135" w:hanging="566"/>
        <w:jc w:val="both"/>
        <w:rPr>
          <w:sz w:val="20"/>
          <w:lang w:val="ru-RU"/>
        </w:rPr>
      </w:pPr>
      <w:r w:rsidRPr="00843FD2">
        <w:rPr>
          <w:sz w:val="20"/>
          <w:lang w:val="ru-RU"/>
        </w:rPr>
        <w:t>отправления для слепых, содержат корреспонденцию, литературу независимо от ее формата (включая звукозаписи) и любое оборудование или материалы, произведенные или адаптированные с целью оказания помощи слепым людям в преодолении проблем, связанных с их слепотой, в соответствии с</w:t>
      </w:r>
      <w:r w:rsidRPr="00843FD2">
        <w:rPr>
          <w:spacing w:val="-25"/>
          <w:sz w:val="20"/>
          <w:lang w:val="ru-RU"/>
        </w:rPr>
        <w:t xml:space="preserve"> </w:t>
      </w:r>
      <w:r w:rsidRPr="00843FD2">
        <w:rPr>
          <w:b/>
          <w:sz w:val="20"/>
          <w:lang w:val="ru-RU"/>
        </w:rPr>
        <w:t>Регламентом</w:t>
      </w:r>
      <w:r w:rsidRPr="00843FD2">
        <w:rPr>
          <w:sz w:val="20"/>
          <w:lang w:val="ru-RU"/>
        </w:rPr>
        <w:t>.</w:t>
      </w:r>
    </w:p>
    <w:p w:rsidR="00C26B21" w:rsidRPr="00843FD2" w:rsidRDefault="00C26B21" w:rsidP="00C26B21">
      <w:pPr>
        <w:pStyle w:val="a3"/>
        <w:rPr>
          <w:sz w:val="22"/>
          <w:lang w:val="ru-RU"/>
        </w:rPr>
      </w:pPr>
    </w:p>
    <w:p w:rsidR="00C26B21" w:rsidRPr="00843FD2" w:rsidRDefault="00C26B21" w:rsidP="00C26B21">
      <w:pPr>
        <w:pStyle w:val="a3"/>
        <w:rPr>
          <w:sz w:val="25"/>
          <w:lang w:val="ru-RU"/>
        </w:rPr>
      </w:pPr>
    </w:p>
    <w:p w:rsidR="00C26B21" w:rsidRPr="00843FD2" w:rsidRDefault="00C26B21" w:rsidP="00C26B21">
      <w:pPr>
        <w:pStyle w:val="4"/>
        <w:ind w:left="152"/>
        <w:jc w:val="both"/>
        <w:rPr>
          <w:lang w:val="ru-RU"/>
        </w:rPr>
      </w:pPr>
      <w:r w:rsidRPr="00843FD2">
        <w:rPr>
          <w:lang w:val="ru-RU"/>
        </w:rPr>
        <w:t>Четвертая часть</w:t>
      </w:r>
    </w:p>
    <w:p w:rsidR="00C26B21" w:rsidRPr="00843FD2" w:rsidRDefault="00C26B21" w:rsidP="00C26B21">
      <w:pPr>
        <w:ind w:left="152"/>
        <w:jc w:val="both"/>
        <w:rPr>
          <w:sz w:val="24"/>
          <w:lang w:val="ru-RU"/>
        </w:rPr>
      </w:pPr>
      <w:r w:rsidRPr="00843FD2">
        <w:rPr>
          <w:sz w:val="24"/>
          <w:lang w:val="ru-RU"/>
        </w:rPr>
        <w:t>Основные и дополнительные услуги</w:t>
      </w:r>
    </w:p>
    <w:p w:rsidR="00C26B21" w:rsidRDefault="00C26B21" w:rsidP="00C26B21">
      <w:pPr>
        <w:spacing w:before="230"/>
        <w:ind w:left="152"/>
        <w:jc w:val="both"/>
        <w:rPr>
          <w:b/>
          <w:sz w:val="20"/>
        </w:rPr>
      </w:pPr>
      <w:proofErr w:type="spellStart"/>
      <w:r>
        <w:rPr>
          <w:sz w:val="20"/>
        </w:rPr>
        <w:t>Статья</w:t>
      </w:r>
      <w:proofErr w:type="spellEnd"/>
      <w:r>
        <w:rPr>
          <w:sz w:val="20"/>
        </w:rPr>
        <w:t xml:space="preserve"> </w:t>
      </w:r>
      <w:r>
        <w:rPr>
          <w:b/>
          <w:sz w:val="20"/>
        </w:rPr>
        <w:t>17</w:t>
      </w:r>
    </w:p>
    <w:p w:rsidR="00C26B21" w:rsidRDefault="00C26B21" w:rsidP="00C26B21">
      <w:pPr>
        <w:pStyle w:val="a3"/>
        <w:spacing w:before="2"/>
        <w:ind w:left="151"/>
        <w:jc w:val="both"/>
      </w:pPr>
      <w:proofErr w:type="spellStart"/>
      <w:r>
        <w:t>Основные</w:t>
      </w:r>
      <w:proofErr w:type="spellEnd"/>
      <w:r>
        <w:t xml:space="preserve"> </w:t>
      </w:r>
      <w:proofErr w:type="spellStart"/>
      <w:r>
        <w:t>услуги</w:t>
      </w:r>
      <w:proofErr w:type="spellEnd"/>
    </w:p>
    <w:p w:rsidR="00C26B21" w:rsidRDefault="00C26B21" w:rsidP="00C26B21">
      <w:pPr>
        <w:pStyle w:val="a3"/>
        <w:spacing w:before="9"/>
        <w:rPr>
          <w:sz w:val="19"/>
        </w:rPr>
      </w:pPr>
    </w:p>
    <w:p w:rsidR="00C26B21" w:rsidRPr="00843FD2" w:rsidRDefault="00C26B21" w:rsidP="00C26B21">
      <w:pPr>
        <w:pStyle w:val="a5"/>
        <w:numPr>
          <w:ilvl w:val="0"/>
          <w:numId w:val="43"/>
        </w:numPr>
        <w:tabs>
          <w:tab w:val="left" w:pos="718"/>
          <w:tab w:val="left" w:pos="719"/>
        </w:tabs>
        <w:ind w:right="134" w:firstLine="0"/>
        <w:rPr>
          <w:sz w:val="20"/>
          <w:lang w:val="ru-RU"/>
        </w:rPr>
      </w:pPr>
      <w:r w:rsidRPr="00843FD2">
        <w:rPr>
          <w:sz w:val="20"/>
          <w:lang w:val="ru-RU"/>
        </w:rPr>
        <w:t>Страны-члены должны следить за тем, чтобы их назначенные операторы обеспечивали прием, обработку, перевозку и доставку отправлений письменной</w:t>
      </w:r>
      <w:r w:rsidRPr="00843FD2">
        <w:rPr>
          <w:spacing w:val="-33"/>
          <w:sz w:val="20"/>
          <w:lang w:val="ru-RU"/>
        </w:rPr>
        <w:t xml:space="preserve"> </w:t>
      </w:r>
      <w:r w:rsidRPr="00843FD2">
        <w:rPr>
          <w:sz w:val="20"/>
          <w:lang w:val="ru-RU"/>
        </w:rPr>
        <w:t>корреспонденции.</w:t>
      </w:r>
    </w:p>
    <w:p w:rsidR="00C26B21" w:rsidRPr="00843FD2" w:rsidRDefault="00C26B21" w:rsidP="00C26B21">
      <w:pPr>
        <w:pStyle w:val="a3"/>
        <w:spacing w:before="9"/>
        <w:rPr>
          <w:sz w:val="19"/>
          <w:lang w:val="ru-RU"/>
        </w:rPr>
      </w:pPr>
    </w:p>
    <w:p w:rsidR="00C26B21" w:rsidRPr="00843FD2" w:rsidRDefault="00C26B21" w:rsidP="00C26B21">
      <w:pPr>
        <w:pStyle w:val="a5"/>
        <w:numPr>
          <w:ilvl w:val="0"/>
          <w:numId w:val="43"/>
        </w:numPr>
        <w:tabs>
          <w:tab w:val="left" w:pos="718"/>
        </w:tabs>
        <w:ind w:left="717" w:hanging="566"/>
        <w:jc w:val="both"/>
        <w:rPr>
          <w:sz w:val="20"/>
          <w:lang w:val="ru-RU"/>
        </w:rPr>
      </w:pPr>
      <w:r w:rsidRPr="00843FD2">
        <w:rPr>
          <w:sz w:val="20"/>
          <w:lang w:val="ru-RU"/>
        </w:rPr>
        <w:t>Отправлениями письменной корреспонденции</w:t>
      </w:r>
      <w:r w:rsidRPr="00843FD2">
        <w:rPr>
          <w:b/>
          <w:sz w:val="20"/>
          <w:lang w:val="ru-RU"/>
        </w:rPr>
        <w:t>, содержащими только документы,</w:t>
      </w:r>
      <w:r w:rsidRPr="00843FD2">
        <w:rPr>
          <w:b/>
          <w:spacing w:val="-38"/>
          <w:sz w:val="20"/>
          <w:lang w:val="ru-RU"/>
        </w:rPr>
        <w:t xml:space="preserve"> </w:t>
      </w:r>
      <w:r w:rsidRPr="00843FD2">
        <w:rPr>
          <w:sz w:val="20"/>
          <w:lang w:val="ru-RU"/>
        </w:rPr>
        <w:t>являются:</w:t>
      </w:r>
    </w:p>
    <w:p w:rsidR="00C26B21" w:rsidRPr="00843FD2" w:rsidRDefault="00C26B21" w:rsidP="00C26B21">
      <w:pPr>
        <w:pStyle w:val="a5"/>
        <w:numPr>
          <w:ilvl w:val="1"/>
          <w:numId w:val="43"/>
        </w:numPr>
        <w:tabs>
          <w:tab w:val="left" w:pos="718"/>
        </w:tabs>
        <w:spacing w:before="122"/>
        <w:jc w:val="both"/>
        <w:rPr>
          <w:sz w:val="20"/>
          <w:lang w:val="ru-RU"/>
        </w:rPr>
      </w:pPr>
      <w:r w:rsidRPr="00843FD2">
        <w:rPr>
          <w:sz w:val="20"/>
          <w:lang w:val="ru-RU"/>
        </w:rPr>
        <w:t>приоритетные и неприоритетные отправления весом до 2</w:t>
      </w:r>
      <w:r w:rsidRPr="00843FD2">
        <w:rPr>
          <w:spacing w:val="-23"/>
          <w:sz w:val="20"/>
          <w:lang w:val="ru-RU"/>
        </w:rPr>
        <w:t xml:space="preserve"> </w:t>
      </w:r>
      <w:r w:rsidRPr="00843FD2">
        <w:rPr>
          <w:sz w:val="20"/>
          <w:lang w:val="ru-RU"/>
        </w:rPr>
        <w:t>кг;</w:t>
      </w:r>
    </w:p>
    <w:p w:rsidR="00C26B21" w:rsidRPr="00843FD2" w:rsidRDefault="00C26B21" w:rsidP="00C26B21">
      <w:pPr>
        <w:pStyle w:val="a5"/>
        <w:numPr>
          <w:ilvl w:val="1"/>
          <w:numId w:val="43"/>
        </w:numPr>
        <w:tabs>
          <w:tab w:val="left" w:pos="718"/>
        </w:tabs>
        <w:spacing w:before="117"/>
        <w:ind w:left="717" w:hanging="566"/>
        <w:jc w:val="both"/>
        <w:rPr>
          <w:sz w:val="20"/>
          <w:lang w:val="ru-RU"/>
        </w:rPr>
      </w:pPr>
      <w:r w:rsidRPr="00843FD2">
        <w:rPr>
          <w:sz w:val="20"/>
          <w:lang w:val="ru-RU"/>
        </w:rPr>
        <w:t xml:space="preserve">письма, почтовые карточки </w:t>
      </w:r>
      <w:r w:rsidRPr="00843FD2">
        <w:rPr>
          <w:b/>
          <w:sz w:val="20"/>
          <w:lang w:val="ru-RU"/>
        </w:rPr>
        <w:t xml:space="preserve">и печатные издания весом </w:t>
      </w:r>
      <w:r w:rsidRPr="00843FD2">
        <w:rPr>
          <w:sz w:val="20"/>
          <w:lang w:val="ru-RU"/>
        </w:rPr>
        <w:t>до 2</w:t>
      </w:r>
      <w:r w:rsidRPr="00843FD2">
        <w:rPr>
          <w:spacing w:val="-26"/>
          <w:sz w:val="20"/>
          <w:lang w:val="ru-RU"/>
        </w:rPr>
        <w:t xml:space="preserve"> </w:t>
      </w:r>
      <w:r w:rsidRPr="00843FD2">
        <w:rPr>
          <w:sz w:val="20"/>
          <w:lang w:val="ru-RU"/>
        </w:rPr>
        <w:t>кг;</w:t>
      </w:r>
    </w:p>
    <w:p w:rsidR="00C26B21" w:rsidRPr="00843FD2" w:rsidRDefault="00C26B21" w:rsidP="00C26B21">
      <w:pPr>
        <w:pStyle w:val="a5"/>
        <w:numPr>
          <w:ilvl w:val="1"/>
          <w:numId w:val="43"/>
        </w:numPr>
        <w:tabs>
          <w:tab w:val="left" w:pos="718"/>
        </w:tabs>
        <w:spacing w:before="119"/>
        <w:ind w:left="717" w:hanging="566"/>
        <w:jc w:val="both"/>
        <w:rPr>
          <w:sz w:val="20"/>
          <w:lang w:val="ru-RU"/>
        </w:rPr>
      </w:pPr>
      <w:r w:rsidRPr="00843FD2">
        <w:rPr>
          <w:sz w:val="20"/>
          <w:lang w:val="ru-RU"/>
        </w:rPr>
        <w:t>отправления для слепых весом до 7</w:t>
      </w:r>
      <w:r w:rsidRPr="00843FD2">
        <w:rPr>
          <w:spacing w:val="-14"/>
          <w:sz w:val="20"/>
          <w:lang w:val="ru-RU"/>
        </w:rPr>
        <w:t xml:space="preserve"> </w:t>
      </w:r>
      <w:r w:rsidRPr="00843FD2">
        <w:rPr>
          <w:sz w:val="20"/>
          <w:lang w:val="ru-RU"/>
        </w:rPr>
        <w:t>кг;</w:t>
      </w:r>
    </w:p>
    <w:p w:rsidR="00C26B21" w:rsidRPr="00843FD2" w:rsidRDefault="00C26B21" w:rsidP="00C26B21">
      <w:pPr>
        <w:pStyle w:val="a5"/>
        <w:numPr>
          <w:ilvl w:val="1"/>
          <w:numId w:val="43"/>
        </w:numPr>
        <w:tabs>
          <w:tab w:val="left" w:pos="719"/>
        </w:tabs>
        <w:spacing w:before="119"/>
        <w:ind w:right="137"/>
        <w:jc w:val="both"/>
        <w:rPr>
          <w:sz w:val="20"/>
          <w:lang w:val="ru-RU"/>
        </w:rPr>
      </w:pPr>
      <w:r w:rsidRPr="00843FD2">
        <w:rPr>
          <w:sz w:val="20"/>
          <w:lang w:val="ru-RU"/>
        </w:rPr>
        <w:t>специальные мешки, содержащие газеты, периодические издания, книги и подобную печатную продукцию в адрес одного и того же получателя по тому же адресу, называемые «мешки М», весом до 30</w:t>
      </w:r>
      <w:r w:rsidRPr="00843FD2">
        <w:rPr>
          <w:spacing w:val="-8"/>
          <w:sz w:val="20"/>
          <w:lang w:val="ru-RU"/>
        </w:rPr>
        <w:t xml:space="preserve"> </w:t>
      </w:r>
      <w:r w:rsidRPr="00843FD2">
        <w:rPr>
          <w:sz w:val="20"/>
          <w:lang w:val="ru-RU"/>
        </w:rPr>
        <w:t>кг.</w:t>
      </w:r>
    </w:p>
    <w:p w:rsidR="00C26B21" w:rsidRPr="00843FD2" w:rsidRDefault="00C26B21" w:rsidP="00C26B21">
      <w:pPr>
        <w:pStyle w:val="a3"/>
        <w:spacing w:before="9"/>
        <w:rPr>
          <w:sz w:val="19"/>
          <w:lang w:val="ru-RU"/>
        </w:rPr>
      </w:pPr>
    </w:p>
    <w:p w:rsidR="00C26B21" w:rsidRPr="00843FD2" w:rsidRDefault="00C26B21" w:rsidP="00C26B21">
      <w:pPr>
        <w:pStyle w:val="5"/>
        <w:numPr>
          <w:ilvl w:val="0"/>
          <w:numId w:val="43"/>
        </w:numPr>
        <w:tabs>
          <w:tab w:val="left" w:pos="719"/>
        </w:tabs>
        <w:ind w:left="718"/>
        <w:jc w:val="both"/>
        <w:rPr>
          <w:lang w:val="ru-RU"/>
        </w:rPr>
      </w:pPr>
      <w:r w:rsidRPr="00843FD2">
        <w:rPr>
          <w:lang w:val="ru-RU"/>
        </w:rPr>
        <w:t>Отправлениями письменной корреспонденции, содержащими товары,</w:t>
      </w:r>
      <w:r w:rsidRPr="00843FD2">
        <w:rPr>
          <w:spacing w:val="-39"/>
          <w:lang w:val="ru-RU"/>
        </w:rPr>
        <w:t xml:space="preserve"> </w:t>
      </w:r>
      <w:r w:rsidRPr="00843FD2">
        <w:rPr>
          <w:lang w:val="ru-RU"/>
        </w:rPr>
        <w:t>являются:</w:t>
      </w:r>
    </w:p>
    <w:p w:rsidR="00C26B21" w:rsidRPr="00843FD2" w:rsidRDefault="00C26B21" w:rsidP="00C26B21">
      <w:pPr>
        <w:pStyle w:val="a5"/>
        <w:numPr>
          <w:ilvl w:val="1"/>
          <w:numId w:val="43"/>
        </w:numPr>
        <w:tabs>
          <w:tab w:val="left" w:pos="719"/>
        </w:tabs>
        <w:spacing w:before="117"/>
        <w:jc w:val="both"/>
        <w:rPr>
          <w:b/>
          <w:sz w:val="20"/>
          <w:lang w:val="ru-RU"/>
        </w:rPr>
      </w:pPr>
      <w:r w:rsidRPr="00843FD2">
        <w:rPr>
          <w:b/>
          <w:sz w:val="20"/>
          <w:lang w:val="ru-RU"/>
        </w:rPr>
        <w:t>приоритетные и неприоритетные мелкие пакеты весом до 2</w:t>
      </w:r>
      <w:r w:rsidRPr="00843FD2">
        <w:rPr>
          <w:b/>
          <w:spacing w:val="-32"/>
          <w:sz w:val="20"/>
          <w:lang w:val="ru-RU"/>
        </w:rPr>
        <w:t xml:space="preserve"> </w:t>
      </w:r>
      <w:r w:rsidRPr="00843FD2">
        <w:rPr>
          <w:b/>
          <w:sz w:val="20"/>
          <w:lang w:val="ru-RU"/>
        </w:rPr>
        <w:t>килограммов.</w:t>
      </w:r>
    </w:p>
    <w:p w:rsidR="00C26B21" w:rsidRPr="00843FD2" w:rsidRDefault="00C26B21" w:rsidP="00C26B21">
      <w:pPr>
        <w:pStyle w:val="a3"/>
        <w:rPr>
          <w:b/>
          <w:lang w:val="ru-RU"/>
        </w:rPr>
      </w:pPr>
    </w:p>
    <w:p w:rsidR="00C26B21" w:rsidRPr="00843FD2" w:rsidRDefault="00C26B21" w:rsidP="00C26B21">
      <w:pPr>
        <w:pStyle w:val="a5"/>
        <w:numPr>
          <w:ilvl w:val="0"/>
          <w:numId w:val="43"/>
        </w:numPr>
        <w:tabs>
          <w:tab w:val="left" w:pos="718"/>
          <w:tab w:val="left" w:pos="719"/>
        </w:tabs>
        <w:ind w:right="135" w:firstLine="0"/>
        <w:rPr>
          <w:sz w:val="20"/>
          <w:lang w:val="ru-RU"/>
        </w:rPr>
      </w:pPr>
      <w:r w:rsidRPr="00843FD2">
        <w:rPr>
          <w:sz w:val="20"/>
          <w:lang w:val="ru-RU"/>
        </w:rPr>
        <w:t xml:space="preserve">Отправления письменной корреспонденции классифицируются </w:t>
      </w:r>
      <w:r w:rsidRPr="00843FD2">
        <w:rPr>
          <w:b/>
          <w:sz w:val="20"/>
          <w:lang w:val="ru-RU"/>
        </w:rPr>
        <w:t xml:space="preserve">одновременно </w:t>
      </w:r>
      <w:r w:rsidRPr="00843FD2">
        <w:rPr>
          <w:sz w:val="20"/>
          <w:lang w:val="ru-RU"/>
        </w:rPr>
        <w:t xml:space="preserve">на основании скорости их обработки </w:t>
      </w:r>
      <w:r w:rsidRPr="00843FD2">
        <w:rPr>
          <w:b/>
          <w:sz w:val="20"/>
          <w:lang w:val="ru-RU"/>
        </w:rPr>
        <w:t xml:space="preserve">и </w:t>
      </w:r>
      <w:r w:rsidRPr="00843FD2">
        <w:rPr>
          <w:sz w:val="20"/>
          <w:lang w:val="ru-RU"/>
        </w:rPr>
        <w:t>на основании их вложений в соответствии с</w:t>
      </w:r>
      <w:r w:rsidRPr="00843FD2">
        <w:rPr>
          <w:spacing w:val="-31"/>
          <w:sz w:val="20"/>
          <w:lang w:val="ru-RU"/>
        </w:rPr>
        <w:t xml:space="preserve"> </w:t>
      </w:r>
      <w:r w:rsidRPr="00843FD2">
        <w:rPr>
          <w:b/>
          <w:sz w:val="20"/>
          <w:lang w:val="ru-RU"/>
        </w:rPr>
        <w:t>Регламентом</w:t>
      </w:r>
      <w:r w:rsidRPr="00843FD2">
        <w:rPr>
          <w:sz w:val="20"/>
          <w:lang w:val="ru-RU"/>
        </w:rPr>
        <w:t>.</w:t>
      </w:r>
    </w:p>
    <w:p w:rsidR="00C26B21" w:rsidRPr="00843FD2" w:rsidRDefault="00C26B21" w:rsidP="00C26B21">
      <w:pPr>
        <w:pStyle w:val="a3"/>
        <w:rPr>
          <w:lang w:val="ru-RU"/>
        </w:rPr>
      </w:pPr>
    </w:p>
    <w:p w:rsidR="00C26B21" w:rsidRDefault="00C26B21" w:rsidP="00C26B21">
      <w:pPr>
        <w:pStyle w:val="a5"/>
        <w:numPr>
          <w:ilvl w:val="0"/>
          <w:numId w:val="43"/>
        </w:numPr>
        <w:tabs>
          <w:tab w:val="left" w:pos="719"/>
        </w:tabs>
        <w:ind w:right="134" w:firstLine="0"/>
        <w:jc w:val="both"/>
        <w:rPr>
          <w:sz w:val="20"/>
        </w:rPr>
      </w:pPr>
      <w:r w:rsidRPr="00843FD2">
        <w:rPr>
          <w:sz w:val="20"/>
          <w:lang w:val="ru-RU"/>
        </w:rPr>
        <w:t xml:space="preserve">В рамках систем классификации, о которых говорится в пункте </w:t>
      </w:r>
      <w:r w:rsidRPr="00843FD2">
        <w:rPr>
          <w:b/>
          <w:sz w:val="20"/>
          <w:lang w:val="ru-RU"/>
        </w:rPr>
        <w:t>4</w:t>
      </w:r>
      <w:r w:rsidRPr="00843FD2">
        <w:rPr>
          <w:sz w:val="20"/>
          <w:lang w:val="ru-RU"/>
        </w:rPr>
        <w:t>, отправления письменной корреспонденции могут классифицироваться также в зависимости от их формата на письма малого формата (Р), письма большого формата (</w:t>
      </w:r>
      <w:r>
        <w:rPr>
          <w:sz w:val="20"/>
        </w:rPr>
        <w:t>G</w:t>
      </w:r>
      <w:r w:rsidRPr="00843FD2">
        <w:rPr>
          <w:sz w:val="20"/>
          <w:lang w:val="ru-RU"/>
        </w:rPr>
        <w:t>)</w:t>
      </w:r>
      <w:r w:rsidRPr="00843FD2">
        <w:rPr>
          <w:b/>
          <w:sz w:val="20"/>
          <w:lang w:val="ru-RU"/>
        </w:rPr>
        <w:t xml:space="preserve">, </w:t>
      </w:r>
      <w:r w:rsidRPr="00843FD2">
        <w:rPr>
          <w:sz w:val="20"/>
          <w:lang w:val="ru-RU"/>
        </w:rPr>
        <w:t>неформатные письма (</w:t>
      </w:r>
      <w:r>
        <w:rPr>
          <w:sz w:val="20"/>
        </w:rPr>
        <w:t>E</w:t>
      </w:r>
      <w:r w:rsidRPr="00843FD2">
        <w:rPr>
          <w:sz w:val="20"/>
          <w:lang w:val="ru-RU"/>
        </w:rPr>
        <w:t xml:space="preserve">) </w:t>
      </w:r>
      <w:r w:rsidRPr="00843FD2">
        <w:rPr>
          <w:b/>
          <w:sz w:val="20"/>
          <w:lang w:val="ru-RU"/>
        </w:rPr>
        <w:t>или мелкие пакеты (Е)</w:t>
      </w:r>
      <w:r w:rsidRPr="00843FD2">
        <w:rPr>
          <w:sz w:val="20"/>
          <w:lang w:val="ru-RU"/>
        </w:rPr>
        <w:t xml:space="preserve">. </w:t>
      </w:r>
      <w:proofErr w:type="spellStart"/>
      <w:r>
        <w:rPr>
          <w:sz w:val="20"/>
        </w:rPr>
        <w:t>Предельные</w:t>
      </w:r>
      <w:proofErr w:type="spellEnd"/>
      <w:r>
        <w:rPr>
          <w:sz w:val="20"/>
        </w:rPr>
        <w:t xml:space="preserve"> </w:t>
      </w:r>
      <w:proofErr w:type="spellStart"/>
      <w:r>
        <w:rPr>
          <w:sz w:val="20"/>
        </w:rPr>
        <w:t>значения</w:t>
      </w:r>
      <w:proofErr w:type="spellEnd"/>
      <w:r>
        <w:rPr>
          <w:sz w:val="20"/>
        </w:rPr>
        <w:t xml:space="preserve"> </w:t>
      </w:r>
      <w:proofErr w:type="spellStart"/>
      <w:r>
        <w:rPr>
          <w:sz w:val="20"/>
        </w:rPr>
        <w:t>веса</w:t>
      </w:r>
      <w:proofErr w:type="spellEnd"/>
      <w:r>
        <w:rPr>
          <w:sz w:val="20"/>
        </w:rPr>
        <w:t xml:space="preserve"> и </w:t>
      </w:r>
      <w:proofErr w:type="spellStart"/>
      <w:r>
        <w:rPr>
          <w:sz w:val="20"/>
        </w:rPr>
        <w:t>размеров</w:t>
      </w:r>
      <w:proofErr w:type="spellEnd"/>
      <w:r>
        <w:rPr>
          <w:sz w:val="20"/>
        </w:rPr>
        <w:t xml:space="preserve"> </w:t>
      </w:r>
      <w:proofErr w:type="spellStart"/>
      <w:r>
        <w:rPr>
          <w:sz w:val="20"/>
        </w:rPr>
        <w:t>точно</w:t>
      </w:r>
      <w:proofErr w:type="spellEnd"/>
      <w:r>
        <w:rPr>
          <w:sz w:val="20"/>
        </w:rPr>
        <w:t xml:space="preserve"> </w:t>
      </w:r>
      <w:proofErr w:type="spellStart"/>
      <w:r>
        <w:rPr>
          <w:sz w:val="20"/>
        </w:rPr>
        <w:t>определяются</w:t>
      </w:r>
      <w:proofErr w:type="spellEnd"/>
      <w:r>
        <w:rPr>
          <w:sz w:val="20"/>
        </w:rPr>
        <w:t xml:space="preserve"> в</w:t>
      </w:r>
      <w:r>
        <w:rPr>
          <w:spacing w:val="-31"/>
          <w:sz w:val="20"/>
        </w:rPr>
        <w:t xml:space="preserve"> </w:t>
      </w:r>
      <w:proofErr w:type="spellStart"/>
      <w:r>
        <w:rPr>
          <w:b/>
          <w:sz w:val="20"/>
        </w:rPr>
        <w:t>Регламенте</w:t>
      </w:r>
      <w:proofErr w:type="spellEnd"/>
      <w:r>
        <w:rPr>
          <w:sz w:val="20"/>
        </w:rPr>
        <w:t>.</w:t>
      </w:r>
    </w:p>
    <w:p w:rsidR="00C26B21" w:rsidRDefault="00C26B21" w:rsidP="00C26B21">
      <w:pPr>
        <w:pStyle w:val="a3"/>
        <w:rPr>
          <w:sz w:val="18"/>
        </w:rPr>
      </w:pPr>
    </w:p>
    <w:p w:rsidR="00C26B21" w:rsidRPr="00843FD2" w:rsidRDefault="00C26B21" w:rsidP="00C26B21">
      <w:pPr>
        <w:pStyle w:val="a5"/>
        <w:numPr>
          <w:ilvl w:val="0"/>
          <w:numId w:val="43"/>
        </w:numPr>
        <w:tabs>
          <w:tab w:val="left" w:pos="705"/>
        </w:tabs>
        <w:spacing w:before="93"/>
        <w:ind w:left="138" w:right="148" w:firstLine="0"/>
        <w:jc w:val="both"/>
        <w:rPr>
          <w:sz w:val="20"/>
          <w:lang w:val="ru-RU"/>
        </w:rPr>
      </w:pPr>
      <w:r w:rsidRPr="00843FD2">
        <w:rPr>
          <w:sz w:val="20"/>
          <w:lang w:val="ru-RU"/>
        </w:rPr>
        <w:t>Пределы веса, превышающие пределы, указанные в п. 2, применяются факультативно для определенных категорий отправлений письменной корреспонденции в соответствии с условиями, предусмотренными в</w:t>
      </w:r>
      <w:r w:rsidRPr="00843FD2">
        <w:rPr>
          <w:spacing w:val="-18"/>
          <w:sz w:val="20"/>
          <w:lang w:val="ru-RU"/>
        </w:rPr>
        <w:t xml:space="preserve"> </w:t>
      </w:r>
      <w:r w:rsidRPr="00843FD2">
        <w:rPr>
          <w:b/>
          <w:sz w:val="20"/>
          <w:lang w:val="ru-RU"/>
        </w:rPr>
        <w:t>Регламенте</w:t>
      </w:r>
      <w:r w:rsidRPr="00843FD2">
        <w:rPr>
          <w:sz w:val="20"/>
          <w:lang w:val="ru-RU"/>
        </w:rPr>
        <w:t>.</w:t>
      </w:r>
    </w:p>
    <w:p w:rsidR="00C26B21" w:rsidRPr="00843FD2" w:rsidRDefault="00C26B21" w:rsidP="00C26B21">
      <w:pPr>
        <w:pStyle w:val="a3"/>
        <w:spacing w:before="9"/>
        <w:rPr>
          <w:sz w:val="19"/>
          <w:lang w:val="ru-RU"/>
        </w:rPr>
      </w:pPr>
    </w:p>
    <w:p w:rsidR="00C26B21" w:rsidRPr="00843FD2" w:rsidRDefault="00C26B21" w:rsidP="00C26B21">
      <w:pPr>
        <w:pStyle w:val="a5"/>
        <w:numPr>
          <w:ilvl w:val="0"/>
          <w:numId w:val="43"/>
        </w:numPr>
        <w:tabs>
          <w:tab w:val="left" w:pos="704"/>
          <w:tab w:val="left" w:pos="705"/>
        </w:tabs>
        <w:spacing w:before="1"/>
        <w:ind w:left="138" w:right="149" w:firstLine="0"/>
        <w:rPr>
          <w:sz w:val="20"/>
          <w:lang w:val="ru-RU"/>
        </w:rPr>
      </w:pPr>
      <w:r w:rsidRPr="00843FD2">
        <w:rPr>
          <w:b/>
          <w:sz w:val="20"/>
          <w:lang w:val="ru-RU"/>
        </w:rPr>
        <w:t>Страны</w:t>
      </w:r>
      <w:r w:rsidRPr="00843FD2">
        <w:rPr>
          <w:sz w:val="20"/>
          <w:lang w:val="ru-RU"/>
        </w:rPr>
        <w:t xml:space="preserve">-члены должны также следить за тем, чтобы их назначенные операторы </w:t>
      </w:r>
      <w:r w:rsidRPr="00843FD2">
        <w:rPr>
          <w:sz w:val="20"/>
          <w:lang w:val="ru-RU"/>
        </w:rPr>
        <w:lastRenderedPageBreak/>
        <w:t>обеспечивали прием, обработку, перевозку и доставку</w:t>
      </w:r>
      <w:r w:rsidRPr="00843FD2">
        <w:rPr>
          <w:spacing w:val="-39"/>
          <w:sz w:val="20"/>
          <w:lang w:val="ru-RU"/>
        </w:rPr>
        <w:t xml:space="preserve"> </w:t>
      </w:r>
      <w:r w:rsidRPr="00843FD2">
        <w:rPr>
          <w:sz w:val="20"/>
          <w:lang w:val="ru-RU"/>
        </w:rPr>
        <w:t xml:space="preserve">отправлений посылочной почты весом до 20 </w:t>
      </w:r>
      <w:r w:rsidRPr="00843FD2">
        <w:rPr>
          <w:b/>
          <w:sz w:val="20"/>
          <w:lang w:val="ru-RU"/>
        </w:rPr>
        <w:t>килограммов</w:t>
      </w:r>
      <w:r w:rsidRPr="00843FD2">
        <w:rPr>
          <w:sz w:val="20"/>
          <w:lang w:val="ru-RU"/>
        </w:rPr>
        <w:t>.</w:t>
      </w:r>
    </w:p>
    <w:p w:rsidR="00C26B21" w:rsidRPr="00843FD2" w:rsidRDefault="00C26B21" w:rsidP="00C26B21">
      <w:pPr>
        <w:pStyle w:val="a3"/>
        <w:spacing w:before="1"/>
        <w:rPr>
          <w:lang w:val="ru-RU"/>
        </w:rPr>
      </w:pPr>
    </w:p>
    <w:p w:rsidR="00C26B21" w:rsidRPr="00993C6B" w:rsidRDefault="00C26B21" w:rsidP="00C26B21">
      <w:pPr>
        <w:pStyle w:val="a5"/>
        <w:numPr>
          <w:ilvl w:val="0"/>
          <w:numId w:val="43"/>
        </w:numPr>
        <w:tabs>
          <w:tab w:val="left" w:pos="704"/>
          <w:tab w:val="left" w:pos="705"/>
        </w:tabs>
        <w:ind w:left="138" w:hanging="566"/>
        <w:jc w:val="both"/>
        <w:rPr>
          <w:lang w:val="ru-RU"/>
        </w:rPr>
      </w:pPr>
      <w:r w:rsidRPr="00993C6B">
        <w:rPr>
          <w:sz w:val="20"/>
          <w:lang w:val="ru-RU"/>
        </w:rPr>
        <w:t xml:space="preserve">Пределы веса, превышающие 20 кг, применяются факультативно для </w:t>
      </w:r>
      <w:r w:rsidRPr="00993C6B">
        <w:rPr>
          <w:b/>
          <w:sz w:val="20"/>
          <w:lang w:val="ru-RU"/>
        </w:rPr>
        <w:t>определенной</w:t>
      </w:r>
      <w:r>
        <w:rPr>
          <w:b/>
          <w:sz w:val="20"/>
          <w:lang w:val="ru-RU"/>
        </w:rPr>
        <w:t xml:space="preserve"> </w:t>
      </w:r>
      <w:r w:rsidRPr="00993C6B">
        <w:rPr>
          <w:lang w:val="ru-RU"/>
        </w:rPr>
        <w:t xml:space="preserve">посылочной почты в соответствии с условиями, предусмотренными в </w:t>
      </w:r>
      <w:r w:rsidRPr="00993C6B">
        <w:rPr>
          <w:b/>
          <w:lang w:val="ru-RU"/>
        </w:rPr>
        <w:t>Регламенте</w:t>
      </w:r>
      <w:r w:rsidRPr="00993C6B">
        <w:rPr>
          <w:lang w:val="ru-RU"/>
        </w:rPr>
        <w:t>.</w:t>
      </w:r>
    </w:p>
    <w:p w:rsidR="00C26B21" w:rsidRPr="00843FD2" w:rsidRDefault="00C26B21" w:rsidP="00C26B21">
      <w:pPr>
        <w:pStyle w:val="a3"/>
        <w:rPr>
          <w:sz w:val="22"/>
          <w:lang w:val="ru-RU"/>
        </w:rPr>
      </w:pPr>
    </w:p>
    <w:p w:rsidR="00C26B21" w:rsidRPr="00843FD2" w:rsidRDefault="00C26B21" w:rsidP="00C26B21">
      <w:pPr>
        <w:pStyle w:val="a3"/>
        <w:spacing w:before="10"/>
        <w:rPr>
          <w:sz w:val="17"/>
          <w:lang w:val="ru-RU"/>
        </w:rPr>
      </w:pPr>
    </w:p>
    <w:p w:rsidR="00C26B21" w:rsidRDefault="00C26B21" w:rsidP="00C26B21">
      <w:pPr>
        <w:ind w:left="138"/>
        <w:rPr>
          <w:b/>
          <w:sz w:val="20"/>
        </w:rPr>
      </w:pPr>
      <w:proofErr w:type="spellStart"/>
      <w:r>
        <w:rPr>
          <w:sz w:val="20"/>
        </w:rPr>
        <w:t>Статья</w:t>
      </w:r>
      <w:proofErr w:type="spellEnd"/>
      <w:r>
        <w:rPr>
          <w:sz w:val="20"/>
        </w:rPr>
        <w:t xml:space="preserve"> </w:t>
      </w:r>
      <w:r>
        <w:rPr>
          <w:b/>
          <w:sz w:val="20"/>
        </w:rPr>
        <w:t>18</w:t>
      </w:r>
    </w:p>
    <w:p w:rsidR="00C26B21" w:rsidRDefault="00C26B21" w:rsidP="00C26B21">
      <w:pPr>
        <w:pStyle w:val="a3"/>
        <w:spacing w:before="2"/>
        <w:ind w:left="138"/>
      </w:pPr>
      <w:proofErr w:type="spellStart"/>
      <w:r>
        <w:t>Дополнительные</w:t>
      </w:r>
      <w:proofErr w:type="spellEnd"/>
      <w:r>
        <w:t xml:space="preserve"> </w:t>
      </w:r>
      <w:proofErr w:type="spellStart"/>
      <w:r>
        <w:t>услуги</w:t>
      </w:r>
      <w:proofErr w:type="spellEnd"/>
    </w:p>
    <w:p w:rsidR="00C26B21" w:rsidRDefault="00C26B21" w:rsidP="00C26B21">
      <w:pPr>
        <w:pStyle w:val="a3"/>
        <w:spacing w:before="9"/>
        <w:rPr>
          <w:sz w:val="19"/>
        </w:rPr>
      </w:pPr>
    </w:p>
    <w:p w:rsidR="00C26B21" w:rsidRPr="00843FD2" w:rsidRDefault="00C26B21" w:rsidP="00C26B21">
      <w:pPr>
        <w:pStyle w:val="a5"/>
        <w:numPr>
          <w:ilvl w:val="0"/>
          <w:numId w:val="42"/>
        </w:numPr>
        <w:tabs>
          <w:tab w:val="left" w:pos="704"/>
          <w:tab w:val="left" w:pos="705"/>
        </w:tabs>
        <w:ind w:firstLine="0"/>
        <w:rPr>
          <w:sz w:val="20"/>
          <w:lang w:val="ru-RU"/>
        </w:rPr>
      </w:pPr>
      <w:r w:rsidRPr="00843FD2">
        <w:rPr>
          <w:sz w:val="20"/>
          <w:lang w:val="ru-RU"/>
        </w:rPr>
        <w:t>Страны-члены обеспечивают предоставление следующих дополнительных обязательных</w:t>
      </w:r>
      <w:r w:rsidRPr="00843FD2">
        <w:rPr>
          <w:spacing w:val="-37"/>
          <w:sz w:val="20"/>
          <w:lang w:val="ru-RU"/>
        </w:rPr>
        <w:t xml:space="preserve"> </w:t>
      </w:r>
      <w:r w:rsidRPr="00843FD2">
        <w:rPr>
          <w:sz w:val="20"/>
          <w:lang w:val="ru-RU"/>
        </w:rPr>
        <w:t>услуг:</w:t>
      </w:r>
    </w:p>
    <w:p w:rsidR="00C26B21" w:rsidRPr="00843FD2" w:rsidRDefault="00C26B21" w:rsidP="00C26B21">
      <w:pPr>
        <w:pStyle w:val="a5"/>
        <w:numPr>
          <w:ilvl w:val="1"/>
          <w:numId w:val="42"/>
        </w:numPr>
        <w:tabs>
          <w:tab w:val="left" w:pos="704"/>
          <w:tab w:val="left" w:pos="705"/>
        </w:tabs>
        <w:spacing w:before="120"/>
        <w:ind w:left="704" w:right="149"/>
        <w:rPr>
          <w:sz w:val="20"/>
          <w:lang w:val="ru-RU"/>
        </w:rPr>
      </w:pPr>
      <w:r w:rsidRPr="00843FD2">
        <w:rPr>
          <w:sz w:val="20"/>
          <w:lang w:val="ru-RU"/>
        </w:rPr>
        <w:t xml:space="preserve">услуга заказных отправлений для исходящих приоритетных и </w:t>
      </w:r>
      <w:proofErr w:type="spellStart"/>
      <w:r w:rsidRPr="00843FD2">
        <w:rPr>
          <w:sz w:val="20"/>
          <w:lang w:val="ru-RU"/>
        </w:rPr>
        <w:t>авиаотправлений</w:t>
      </w:r>
      <w:proofErr w:type="spellEnd"/>
      <w:r w:rsidRPr="00843FD2">
        <w:rPr>
          <w:sz w:val="20"/>
          <w:lang w:val="ru-RU"/>
        </w:rPr>
        <w:t xml:space="preserve"> письменной корреспонденции;</w:t>
      </w:r>
    </w:p>
    <w:p w:rsidR="00C26B21" w:rsidRPr="00843FD2" w:rsidRDefault="00C26B21" w:rsidP="00C26B21">
      <w:pPr>
        <w:pStyle w:val="a5"/>
        <w:numPr>
          <w:ilvl w:val="1"/>
          <w:numId w:val="42"/>
        </w:numPr>
        <w:tabs>
          <w:tab w:val="left" w:pos="704"/>
          <w:tab w:val="left" w:pos="705"/>
        </w:tabs>
        <w:spacing w:before="120"/>
        <w:ind w:left="704" w:right="149" w:hanging="566"/>
        <w:rPr>
          <w:sz w:val="20"/>
          <w:lang w:val="ru-RU"/>
        </w:rPr>
      </w:pPr>
      <w:r w:rsidRPr="00843FD2">
        <w:rPr>
          <w:sz w:val="20"/>
          <w:lang w:val="ru-RU"/>
        </w:rPr>
        <w:t>услуга заказных отправлений для всех входящих заказных отправлений письменной корреспонденции.</w:t>
      </w:r>
    </w:p>
    <w:p w:rsidR="00C26B21" w:rsidRPr="00843FD2" w:rsidRDefault="00C26B21" w:rsidP="00C26B21">
      <w:pPr>
        <w:pStyle w:val="a3"/>
        <w:spacing w:before="9"/>
        <w:rPr>
          <w:sz w:val="19"/>
          <w:lang w:val="ru-RU"/>
        </w:rPr>
      </w:pPr>
    </w:p>
    <w:p w:rsidR="00C26B21" w:rsidRPr="00843FD2" w:rsidRDefault="00C26B21" w:rsidP="00C26B21">
      <w:pPr>
        <w:pStyle w:val="a5"/>
        <w:numPr>
          <w:ilvl w:val="0"/>
          <w:numId w:val="42"/>
        </w:numPr>
        <w:tabs>
          <w:tab w:val="left" w:pos="705"/>
        </w:tabs>
        <w:ind w:right="150" w:firstLine="0"/>
        <w:jc w:val="both"/>
        <w:rPr>
          <w:sz w:val="20"/>
          <w:lang w:val="ru-RU"/>
        </w:rPr>
      </w:pPr>
      <w:r w:rsidRPr="00843FD2">
        <w:rPr>
          <w:sz w:val="20"/>
          <w:lang w:val="ru-RU"/>
        </w:rPr>
        <w:t>Страны-члены или их назначенные операторы могут предоставлять следующие дополнительные факультативные услуги в рамках отношений между назначенными операторами, которые приняли решение о предоставлении этих</w:t>
      </w:r>
      <w:r w:rsidRPr="00843FD2">
        <w:rPr>
          <w:spacing w:val="-20"/>
          <w:sz w:val="20"/>
          <w:lang w:val="ru-RU"/>
        </w:rPr>
        <w:t xml:space="preserve"> </w:t>
      </w:r>
      <w:r w:rsidRPr="00843FD2">
        <w:rPr>
          <w:sz w:val="20"/>
          <w:lang w:val="ru-RU"/>
        </w:rPr>
        <w:t>услуг:</w:t>
      </w:r>
    </w:p>
    <w:p w:rsidR="00C26B21" w:rsidRPr="00843FD2" w:rsidRDefault="00C26B21" w:rsidP="00C26B21">
      <w:pPr>
        <w:pStyle w:val="a5"/>
        <w:numPr>
          <w:ilvl w:val="1"/>
          <w:numId w:val="42"/>
        </w:numPr>
        <w:tabs>
          <w:tab w:val="left" w:pos="704"/>
          <w:tab w:val="left" w:pos="705"/>
        </w:tabs>
        <w:spacing w:before="119"/>
        <w:ind w:left="704" w:right="149" w:hanging="566"/>
        <w:rPr>
          <w:sz w:val="20"/>
          <w:lang w:val="ru-RU"/>
        </w:rPr>
      </w:pPr>
      <w:r w:rsidRPr="00843FD2">
        <w:rPr>
          <w:sz w:val="20"/>
          <w:lang w:val="ru-RU"/>
        </w:rPr>
        <w:t>услуга отправлений с объявленной ценностью для отправлений письменной корреспонденции и посылок;</w:t>
      </w:r>
    </w:p>
    <w:p w:rsidR="00C26B21" w:rsidRPr="00843FD2" w:rsidRDefault="00C26B21" w:rsidP="00C26B21">
      <w:pPr>
        <w:pStyle w:val="a5"/>
        <w:numPr>
          <w:ilvl w:val="1"/>
          <w:numId w:val="42"/>
        </w:numPr>
        <w:tabs>
          <w:tab w:val="left" w:pos="704"/>
          <w:tab w:val="left" w:pos="705"/>
        </w:tabs>
        <w:spacing w:before="119"/>
        <w:ind w:left="704" w:right="149" w:hanging="566"/>
        <w:rPr>
          <w:sz w:val="20"/>
          <w:lang w:val="ru-RU"/>
        </w:rPr>
      </w:pPr>
      <w:r w:rsidRPr="00843FD2">
        <w:rPr>
          <w:sz w:val="20"/>
          <w:lang w:val="ru-RU"/>
        </w:rPr>
        <w:t>услуга отправлений с наложенным платежом для отправлений письменной корреспонденции и посылок;</w:t>
      </w:r>
    </w:p>
    <w:p w:rsidR="00C26B21" w:rsidRPr="00843FD2" w:rsidRDefault="00C26B21" w:rsidP="00C26B21">
      <w:pPr>
        <w:pStyle w:val="a5"/>
        <w:numPr>
          <w:ilvl w:val="1"/>
          <w:numId w:val="42"/>
        </w:numPr>
        <w:tabs>
          <w:tab w:val="left" w:pos="704"/>
          <w:tab w:val="left" w:pos="705"/>
        </w:tabs>
        <w:spacing w:before="117"/>
        <w:ind w:left="704" w:hanging="566"/>
        <w:rPr>
          <w:sz w:val="20"/>
          <w:lang w:val="ru-RU"/>
        </w:rPr>
      </w:pPr>
      <w:r w:rsidRPr="00843FD2">
        <w:rPr>
          <w:sz w:val="20"/>
          <w:lang w:val="ru-RU"/>
        </w:rPr>
        <w:t xml:space="preserve">услуга </w:t>
      </w:r>
      <w:r w:rsidRPr="00843FD2">
        <w:rPr>
          <w:b/>
          <w:sz w:val="20"/>
          <w:lang w:val="ru-RU"/>
        </w:rPr>
        <w:t xml:space="preserve">отслеживаемой доставки </w:t>
      </w:r>
      <w:r w:rsidRPr="00843FD2">
        <w:rPr>
          <w:sz w:val="20"/>
          <w:lang w:val="ru-RU"/>
        </w:rPr>
        <w:t xml:space="preserve">для отправлений </w:t>
      </w:r>
      <w:r w:rsidRPr="00843FD2">
        <w:rPr>
          <w:b/>
          <w:sz w:val="20"/>
          <w:lang w:val="ru-RU"/>
        </w:rPr>
        <w:t>письменной</w:t>
      </w:r>
      <w:r w:rsidRPr="00843FD2">
        <w:rPr>
          <w:b/>
          <w:spacing w:val="-37"/>
          <w:sz w:val="20"/>
          <w:lang w:val="ru-RU"/>
        </w:rPr>
        <w:t xml:space="preserve"> </w:t>
      </w:r>
      <w:r w:rsidRPr="00843FD2">
        <w:rPr>
          <w:b/>
          <w:sz w:val="20"/>
          <w:lang w:val="ru-RU"/>
        </w:rPr>
        <w:t>корреспонденции</w:t>
      </w:r>
      <w:r w:rsidRPr="00843FD2">
        <w:rPr>
          <w:sz w:val="20"/>
          <w:lang w:val="ru-RU"/>
        </w:rPr>
        <w:t>;</w:t>
      </w:r>
    </w:p>
    <w:p w:rsidR="00C26B21" w:rsidRPr="00843FD2" w:rsidRDefault="00C26B21" w:rsidP="00C26B21">
      <w:pPr>
        <w:pStyle w:val="a5"/>
        <w:numPr>
          <w:ilvl w:val="1"/>
          <w:numId w:val="42"/>
        </w:numPr>
        <w:tabs>
          <w:tab w:val="left" w:pos="704"/>
          <w:tab w:val="left" w:pos="705"/>
        </w:tabs>
        <w:spacing w:before="122"/>
        <w:ind w:left="704" w:right="149" w:hanging="566"/>
        <w:rPr>
          <w:sz w:val="20"/>
          <w:lang w:val="ru-RU"/>
        </w:rPr>
      </w:pPr>
      <w:r w:rsidRPr="00843FD2">
        <w:rPr>
          <w:sz w:val="20"/>
          <w:lang w:val="ru-RU"/>
        </w:rPr>
        <w:t>услуга вручения лично адресату заказных отправлений письменной корреспонденции или отправлений с объявленной</w:t>
      </w:r>
      <w:r w:rsidRPr="00843FD2">
        <w:rPr>
          <w:spacing w:val="-20"/>
          <w:sz w:val="20"/>
          <w:lang w:val="ru-RU"/>
        </w:rPr>
        <w:t xml:space="preserve"> </w:t>
      </w:r>
      <w:r w:rsidRPr="00843FD2">
        <w:rPr>
          <w:sz w:val="20"/>
          <w:lang w:val="ru-RU"/>
        </w:rPr>
        <w:t>ценностью;</w:t>
      </w:r>
    </w:p>
    <w:p w:rsidR="00C26B21" w:rsidRPr="00843FD2" w:rsidRDefault="00C26B21" w:rsidP="00C26B21">
      <w:pPr>
        <w:pStyle w:val="a5"/>
        <w:numPr>
          <w:ilvl w:val="1"/>
          <w:numId w:val="42"/>
        </w:numPr>
        <w:tabs>
          <w:tab w:val="left" w:pos="704"/>
          <w:tab w:val="left" w:pos="705"/>
        </w:tabs>
        <w:spacing w:before="120"/>
        <w:ind w:left="704" w:right="149" w:hanging="566"/>
        <w:rPr>
          <w:sz w:val="20"/>
          <w:lang w:val="ru-RU"/>
        </w:rPr>
      </w:pPr>
      <w:r w:rsidRPr="00843FD2">
        <w:rPr>
          <w:sz w:val="20"/>
          <w:lang w:val="ru-RU"/>
        </w:rPr>
        <w:t>услуга доставки отправлений без взимания тарифов и сборов для отправлений письменной корреспонденции и</w:t>
      </w:r>
      <w:r w:rsidRPr="00843FD2">
        <w:rPr>
          <w:spacing w:val="-13"/>
          <w:sz w:val="20"/>
          <w:lang w:val="ru-RU"/>
        </w:rPr>
        <w:t xml:space="preserve"> </w:t>
      </w:r>
      <w:r w:rsidRPr="00843FD2">
        <w:rPr>
          <w:sz w:val="20"/>
          <w:lang w:val="ru-RU"/>
        </w:rPr>
        <w:t>посылок;</w:t>
      </w:r>
    </w:p>
    <w:p w:rsidR="00C26B21" w:rsidRPr="00843FD2" w:rsidRDefault="00C26B21" w:rsidP="00C26B21">
      <w:pPr>
        <w:pStyle w:val="a5"/>
        <w:numPr>
          <w:ilvl w:val="1"/>
          <w:numId w:val="42"/>
        </w:numPr>
        <w:tabs>
          <w:tab w:val="left" w:pos="704"/>
          <w:tab w:val="left" w:pos="706"/>
        </w:tabs>
        <w:spacing w:before="120"/>
        <w:ind w:left="705"/>
        <w:rPr>
          <w:sz w:val="20"/>
          <w:lang w:val="ru-RU"/>
        </w:rPr>
      </w:pPr>
      <w:r w:rsidRPr="00843FD2">
        <w:rPr>
          <w:sz w:val="20"/>
          <w:lang w:val="ru-RU"/>
        </w:rPr>
        <w:t>услуга хрупких и громоздких</w:t>
      </w:r>
      <w:r w:rsidRPr="00843FD2">
        <w:rPr>
          <w:spacing w:val="-16"/>
          <w:sz w:val="20"/>
          <w:lang w:val="ru-RU"/>
        </w:rPr>
        <w:t xml:space="preserve"> </w:t>
      </w:r>
      <w:r w:rsidRPr="00843FD2">
        <w:rPr>
          <w:sz w:val="20"/>
          <w:lang w:val="ru-RU"/>
        </w:rPr>
        <w:t>посылок;</w:t>
      </w:r>
    </w:p>
    <w:p w:rsidR="00C26B21" w:rsidRPr="00843FD2" w:rsidRDefault="00C26B21" w:rsidP="00C26B21">
      <w:pPr>
        <w:pStyle w:val="a5"/>
        <w:numPr>
          <w:ilvl w:val="1"/>
          <w:numId w:val="42"/>
        </w:numPr>
        <w:tabs>
          <w:tab w:val="left" w:pos="705"/>
          <w:tab w:val="left" w:pos="706"/>
        </w:tabs>
        <w:spacing w:before="120"/>
        <w:ind w:left="705" w:right="149"/>
        <w:rPr>
          <w:sz w:val="20"/>
          <w:lang w:val="ru-RU"/>
        </w:rPr>
      </w:pPr>
      <w:r w:rsidRPr="00843FD2">
        <w:rPr>
          <w:sz w:val="20"/>
          <w:lang w:val="ru-RU"/>
        </w:rPr>
        <w:t>услуга сгруппированных отправлений «Консигнация» для отправлений, сгруппированных одним отправителем, назначением за</w:t>
      </w:r>
      <w:r w:rsidRPr="00843FD2">
        <w:rPr>
          <w:spacing w:val="-18"/>
          <w:sz w:val="20"/>
          <w:lang w:val="ru-RU"/>
        </w:rPr>
        <w:t xml:space="preserve"> </w:t>
      </w:r>
      <w:r w:rsidRPr="00843FD2">
        <w:rPr>
          <w:sz w:val="20"/>
          <w:lang w:val="ru-RU"/>
        </w:rPr>
        <w:t>границу.</w:t>
      </w:r>
    </w:p>
    <w:p w:rsidR="00C26B21" w:rsidRPr="00843FD2" w:rsidRDefault="00C26B21" w:rsidP="00C26B21">
      <w:pPr>
        <w:pStyle w:val="a5"/>
        <w:numPr>
          <w:ilvl w:val="1"/>
          <w:numId w:val="42"/>
        </w:numPr>
        <w:tabs>
          <w:tab w:val="left" w:pos="705"/>
          <w:tab w:val="left" w:pos="706"/>
        </w:tabs>
        <w:spacing w:before="120"/>
        <w:ind w:left="705" w:right="151"/>
        <w:rPr>
          <w:sz w:val="20"/>
          <w:lang w:val="ru-RU"/>
        </w:rPr>
      </w:pPr>
      <w:r w:rsidRPr="00843FD2">
        <w:rPr>
          <w:sz w:val="20"/>
          <w:lang w:val="ru-RU"/>
        </w:rPr>
        <w:t>услуга возврата товаров, которая означает возврат товаров получателем отправителю страны подачи по разрешению</w:t>
      </w:r>
      <w:r w:rsidRPr="00843FD2">
        <w:rPr>
          <w:spacing w:val="-11"/>
          <w:sz w:val="20"/>
          <w:lang w:val="ru-RU"/>
        </w:rPr>
        <w:t xml:space="preserve"> </w:t>
      </w:r>
      <w:r w:rsidRPr="00843FD2">
        <w:rPr>
          <w:sz w:val="20"/>
          <w:lang w:val="ru-RU"/>
        </w:rPr>
        <w:t>последнего.</w:t>
      </w:r>
    </w:p>
    <w:p w:rsidR="00C26B21" w:rsidRPr="00843FD2" w:rsidRDefault="00C26B21" w:rsidP="00C26B21">
      <w:pPr>
        <w:pStyle w:val="a3"/>
        <w:spacing w:before="9"/>
        <w:rPr>
          <w:sz w:val="19"/>
          <w:lang w:val="ru-RU"/>
        </w:rPr>
      </w:pPr>
    </w:p>
    <w:p w:rsidR="00C26B21" w:rsidRPr="00843FD2" w:rsidRDefault="00C26B21" w:rsidP="00C26B21">
      <w:pPr>
        <w:pStyle w:val="a5"/>
        <w:numPr>
          <w:ilvl w:val="0"/>
          <w:numId w:val="42"/>
        </w:numPr>
        <w:tabs>
          <w:tab w:val="left" w:pos="705"/>
          <w:tab w:val="left" w:pos="706"/>
        </w:tabs>
        <w:ind w:left="705"/>
        <w:rPr>
          <w:sz w:val="20"/>
          <w:lang w:val="ru-RU"/>
        </w:rPr>
      </w:pPr>
      <w:r w:rsidRPr="00843FD2">
        <w:rPr>
          <w:sz w:val="20"/>
          <w:lang w:val="ru-RU"/>
        </w:rPr>
        <w:t>Три следующие дополнительные услуги имеют и обязательную, и факультативную</w:t>
      </w:r>
      <w:r w:rsidRPr="00843FD2">
        <w:rPr>
          <w:spacing w:val="-27"/>
          <w:sz w:val="20"/>
          <w:lang w:val="ru-RU"/>
        </w:rPr>
        <w:t xml:space="preserve"> </w:t>
      </w:r>
      <w:r w:rsidRPr="00843FD2">
        <w:rPr>
          <w:sz w:val="20"/>
          <w:lang w:val="ru-RU"/>
        </w:rPr>
        <w:t>часть:</w:t>
      </w:r>
    </w:p>
    <w:p w:rsidR="00C26B21" w:rsidRPr="00843FD2" w:rsidRDefault="00C26B21" w:rsidP="00C26B21">
      <w:pPr>
        <w:pStyle w:val="a5"/>
        <w:numPr>
          <w:ilvl w:val="1"/>
          <w:numId w:val="42"/>
        </w:numPr>
        <w:tabs>
          <w:tab w:val="left" w:pos="706"/>
        </w:tabs>
        <w:spacing w:before="120"/>
        <w:ind w:left="705" w:right="150"/>
        <w:jc w:val="both"/>
        <w:rPr>
          <w:sz w:val="20"/>
          <w:lang w:val="ru-RU"/>
        </w:rPr>
      </w:pPr>
      <w:r w:rsidRPr="00843FD2">
        <w:rPr>
          <w:sz w:val="20"/>
          <w:lang w:val="ru-RU"/>
        </w:rPr>
        <w:t>услуга международной коммерческой корреспонденции с ответом (МККО), которая в основном является факультативной; однако все страны-члены или их назначенные операторы обязаны обеспечивать службу возврата отправлений</w:t>
      </w:r>
      <w:r w:rsidRPr="00843FD2">
        <w:rPr>
          <w:spacing w:val="-20"/>
          <w:sz w:val="20"/>
          <w:lang w:val="ru-RU"/>
        </w:rPr>
        <w:t xml:space="preserve"> </w:t>
      </w:r>
      <w:r w:rsidRPr="00843FD2">
        <w:rPr>
          <w:sz w:val="20"/>
          <w:lang w:val="ru-RU"/>
        </w:rPr>
        <w:t>МККО;</w:t>
      </w:r>
    </w:p>
    <w:p w:rsidR="00C26B21" w:rsidRPr="00843FD2" w:rsidRDefault="00C26B21" w:rsidP="00C26B21">
      <w:pPr>
        <w:pStyle w:val="a5"/>
        <w:numPr>
          <w:ilvl w:val="1"/>
          <w:numId w:val="42"/>
        </w:numPr>
        <w:tabs>
          <w:tab w:val="left" w:pos="705"/>
          <w:tab w:val="left" w:pos="706"/>
        </w:tabs>
        <w:spacing w:before="120"/>
        <w:ind w:left="705" w:right="148"/>
        <w:rPr>
          <w:sz w:val="20"/>
          <w:lang w:val="ru-RU"/>
        </w:rPr>
      </w:pPr>
      <w:r w:rsidRPr="00843FD2">
        <w:rPr>
          <w:sz w:val="20"/>
          <w:lang w:val="ru-RU"/>
        </w:rPr>
        <w:t>услуга международных ответных купонов; эти купоны могут обмениваться в любой стран</w:t>
      </w:r>
      <w:proofErr w:type="gramStart"/>
      <w:r w:rsidRPr="00843FD2">
        <w:rPr>
          <w:sz w:val="20"/>
          <w:lang w:val="ru-RU"/>
        </w:rPr>
        <w:t>е-</w:t>
      </w:r>
      <w:proofErr w:type="gramEnd"/>
      <w:r w:rsidRPr="00843FD2">
        <w:rPr>
          <w:sz w:val="20"/>
          <w:lang w:val="ru-RU"/>
        </w:rPr>
        <w:t xml:space="preserve"> члене, но их продажа является</w:t>
      </w:r>
      <w:r w:rsidRPr="00843FD2">
        <w:rPr>
          <w:spacing w:val="-22"/>
          <w:sz w:val="20"/>
          <w:lang w:val="ru-RU"/>
        </w:rPr>
        <w:t xml:space="preserve"> </w:t>
      </w:r>
      <w:r w:rsidRPr="00843FD2">
        <w:rPr>
          <w:sz w:val="20"/>
          <w:lang w:val="ru-RU"/>
        </w:rPr>
        <w:t>факультативной;</w:t>
      </w:r>
    </w:p>
    <w:p w:rsidR="00C26B21" w:rsidRPr="00843FD2" w:rsidRDefault="00C26B21" w:rsidP="00C26B21">
      <w:pPr>
        <w:pStyle w:val="a5"/>
        <w:numPr>
          <w:ilvl w:val="1"/>
          <w:numId w:val="42"/>
        </w:numPr>
        <w:tabs>
          <w:tab w:val="left" w:pos="706"/>
        </w:tabs>
        <w:spacing w:before="120"/>
        <w:ind w:left="705" w:right="149"/>
        <w:jc w:val="both"/>
        <w:rPr>
          <w:sz w:val="20"/>
          <w:lang w:val="ru-RU"/>
        </w:rPr>
      </w:pPr>
      <w:r w:rsidRPr="00843FD2">
        <w:rPr>
          <w:sz w:val="20"/>
          <w:lang w:val="ru-RU"/>
        </w:rPr>
        <w:t>уведомление о получении для заказных отправлений письменной корреспонденции, посылок и отправлений с объявленной ценностью; все страны-члены или их назначенные операторы принимают уведомление о получении для входящих отправлений; однако, предоставление услуги уведомления о получении для исходящих отправлений является</w:t>
      </w:r>
      <w:r w:rsidRPr="00843FD2">
        <w:rPr>
          <w:spacing w:val="-27"/>
          <w:sz w:val="20"/>
          <w:lang w:val="ru-RU"/>
        </w:rPr>
        <w:t xml:space="preserve"> </w:t>
      </w:r>
      <w:r w:rsidRPr="00843FD2">
        <w:rPr>
          <w:sz w:val="20"/>
          <w:lang w:val="ru-RU"/>
        </w:rPr>
        <w:t>факультативным.</w:t>
      </w:r>
    </w:p>
    <w:p w:rsidR="00C26B21" w:rsidRPr="00843FD2" w:rsidRDefault="00C26B21" w:rsidP="00C26B21">
      <w:pPr>
        <w:pStyle w:val="a3"/>
        <w:spacing w:before="7"/>
        <w:rPr>
          <w:sz w:val="19"/>
          <w:lang w:val="ru-RU"/>
        </w:rPr>
      </w:pPr>
    </w:p>
    <w:p w:rsidR="00C26B21" w:rsidRPr="00843FD2" w:rsidRDefault="00C26B21" w:rsidP="00C26B21">
      <w:pPr>
        <w:pStyle w:val="a5"/>
        <w:numPr>
          <w:ilvl w:val="0"/>
          <w:numId w:val="42"/>
        </w:numPr>
        <w:tabs>
          <w:tab w:val="left" w:pos="705"/>
          <w:tab w:val="left" w:pos="706"/>
        </w:tabs>
        <w:spacing w:before="1"/>
        <w:ind w:left="705" w:hanging="566"/>
        <w:rPr>
          <w:sz w:val="20"/>
          <w:lang w:val="ru-RU"/>
        </w:rPr>
      </w:pPr>
      <w:r w:rsidRPr="00843FD2">
        <w:rPr>
          <w:sz w:val="20"/>
          <w:lang w:val="ru-RU"/>
        </w:rPr>
        <w:t>Описание этих услуг и взимаемые за них тарифы приводятся в</w:t>
      </w:r>
      <w:r w:rsidRPr="00843FD2">
        <w:rPr>
          <w:spacing w:val="-27"/>
          <w:sz w:val="20"/>
          <w:lang w:val="ru-RU"/>
        </w:rPr>
        <w:t xml:space="preserve"> </w:t>
      </w:r>
      <w:r w:rsidRPr="00843FD2">
        <w:rPr>
          <w:b/>
          <w:sz w:val="20"/>
          <w:lang w:val="ru-RU"/>
        </w:rPr>
        <w:t>Регламенте</w:t>
      </w:r>
      <w:r w:rsidRPr="00843FD2">
        <w:rPr>
          <w:sz w:val="20"/>
          <w:lang w:val="ru-RU"/>
        </w:rPr>
        <w:t>.</w:t>
      </w:r>
    </w:p>
    <w:p w:rsidR="00C26B21" w:rsidRPr="00843FD2" w:rsidRDefault="00C26B21" w:rsidP="00C26B21">
      <w:pPr>
        <w:pStyle w:val="a3"/>
        <w:spacing w:before="2"/>
        <w:rPr>
          <w:sz w:val="18"/>
          <w:lang w:val="ru-RU"/>
        </w:rPr>
      </w:pPr>
    </w:p>
    <w:p w:rsidR="00C26B21" w:rsidRPr="00843FD2" w:rsidRDefault="00C26B21" w:rsidP="00C26B21">
      <w:pPr>
        <w:pStyle w:val="a5"/>
        <w:numPr>
          <w:ilvl w:val="0"/>
          <w:numId w:val="42"/>
        </w:numPr>
        <w:tabs>
          <w:tab w:val="left" w:pos="719"/>
        </w:tabs>
        <w:spacing w:before="93"/>
        <w:ind w:left="152" w:right="134" w:firstLine="0"/>
        <w:jc w:val="both"/>
        <w:rPr>
          <w:sz w:val="20"/>
          <w:lang w:val="ru-RU"/>
        </w:rPr>
      </w:pPr>
      <w:r w:rsidRPr="00843FD2">
        <w:rPr>
          <w:sz w:val="20"/>
          <w:lang w:val="ru-RU"/>
        </w:rPr>
        <w:t>В тех случаях, когда за нижеперечисленные услуги во внутреннем режиме требуется оплата специальных тарифов, назначенные операторы имеют право взимать те же самые тарифы за международные отправления в соответствии с условиями, указанными в</w:t>
      </w:r>
      <w:r w:rsidRPr="00843FD2">
        <w:rPr>
          <w:spacing w:val="-36"/>
          <w:sz w:val="20"/>
          <w:lang w:val="ru-RU"/>
        </w:rPr>
        <w:t xml:space="preserve"> </w:t>
      </w:r>
      <w:r w:rsidRPr="00843FD2">
        <w:rPr>
          <w:b/>
          <w:sz w:val="20"/>
          <w:lang w:val="ru-RU"/>
        </w:rPr>
        <w:t>Регламенте</w:t>
      </w:r>
      <w:r w:rsidRPr="00843FD2">
        <w:rPr>
          <w:sz w:val="20"/>
          <w:lang w:val="ru-RU"/>
        </w:rPr>
        <w:t>:</w:t>
      </w:r>
    </w:p>
    <w:p w:rsidR="00C26B21" w:rsidRPr="00843FD2" w:rsidRDefault="00C26B21" w:rsidP="00C26B21">
      <w:pPr>
        <w:pStyle w:val="a5"/>
        <w:numPr>
          <w:ilvl w:val="1"/>
          <w:numId w:val="42"/>
        </w:numPr>
        <w:tabs>
          <w:tab w:val="left" w:pos="718"/>
          <w:tab w:val="left" w:pos="719"/>
        </w:tabs>
        <w:spacing w:before="120"/>
        <w:ind w:hanging="566"/>
        <w:rPr>
          <w:sz w:val="20"/>
          <w:lang w:val="ru-RU"/>
        </w:rPr>
      </w:pPr>
      <w:r w:rsidRPr="00843FD2">
        <w:rPr>
          <w:sz w:val="20"/>
          <w:lang w:val="ru-RU"/>
        </w:rPr>
        <w:t>доставка мелких пакетов весом свыше 500</w:t>
      </w:r>
      <w:r w:rsidRPr="00843FD2">
        <w:rPr>
          <w:spacing w:val="-19"/>
          <w:sz w:val="20"/>
          <w:lang w:val="ru-RU"/>
        </w:rPr>
        <w:t xml:space="preserve"> </w:t>
      </w:r>
      <w:r w:rsidRPr="00843FD2">
        <w:rPr>
          <w:sz w:val="20"/>
          <w:lang w:val="ru-RU"/>
        </w:rPr>
        <w:t>г;</w:t>
      </w:r>
    </w:p>
    <w:p w:rsidR="00C26B21" w:rsidRPr="00843FD2" w:rsidRDefault="00C26B21" w:rsidP="00C26B21">
      <w:pPr>
        <w:pStyle w:val="a5"/>
        <w:numPr>
          <w:ilvl w:val="1"/>
          <w:numId w:val="42"/>
        </w:numPr>
        <w:tabs>
          <w:tab w:val="left" w:pos="718"/>
          <w:tab w:val="left" w:pos="719"/>
        </w:tabs>
        <w:spacing w:before="120"/>
        <w:ind w:hanging="566"/>
        <w:rPr>
          <w:sz w:val="20"/>
          <w:lang w:val="ru-RU"/>
        </w:rPr>
      </w:pPr>
      <w:r w:rsidRPr="00843FD2">
        <w:rPr>
          <w:sz w:val="20"/>
          <w:lang w:val="ru-RU"/>
        </w:rPr>
        <w:t>отправления письменной корреспонденции, поданные после предельного срока</w:t>
      </w:r>
      <w:r w:rsidRPr="00843FD2">
        <w:rPr>
          <w:spacing w:val="-29"/>
          <w:sz w:val="20"/>
          <w:lang w:val="ru-RU"/>
        </w:rPr>
        <w:t xml:space="preserve"> </w:t>
      </w:r>
      <w:r w:rsidRPr="00843FD2">
        <w:rPr>
          <w:sz w:val="20"/>
          <w:lang w:val="ru-RU"/>
        </w:rPr>
        <w:t>подачи;</w:t>
      </w:r>
    </w:p>
    <w:p w:rsidR="00C26B21" w:rsidRPr="00843FD2" w:rsidRDefault="00C26B21" w:rsidP="00C26B21">
      <w:pPr>
        <w:pStyle w:val="a5"/>
        <w:numPr>
          <w:ilvl w:val="1"/>
          <w:numId w:val="42"/>
        </w:numPr>
        <w:tabs>
          <w:tab w:val="left" w:pos="718"/>
          <w:tab w:val="left" w:pos="719"/>
        </w:tabs>
        <w:spacing w:before="120"/>
        <w:ind w:hanging="566"/>
        <w:rPr>
          <w:sz w:val="20"/>
          <w:lang w:val="ru-RU"/>
        </w:rPr>
      </w:pPr>
      <w:r w:rsidRPr="00843FD2">
        <w:rPr>
          <w:sz w:val="20"/>
          <w:lang w:val="ru-RU"/>
        </w:rPr>
        <w:lastRenderedPageBreak/>
        <w:t>отправления, поданные после окончания работы операционных</w:t>
      </w:r>
      <w:r w:rsidRPr="00843FD2">
        <w:rPr>
          <w:spacing w:val="-28"/>
          <w:sz w:val="20"/>
          <w:lang w:val="ru-RU"/>
        </w:rPr>
        <w:t xml:space="preserve"> </w:t>
      </w:r>
      <w:r w:rsidRPr="00843FD2">
        <w:rPr>
          <w:sz w:val="20"/>
          <w:lang w:val="ru-RU"/>
        </w:rPr>
        <w:t>окон;</w:t>
      </w:r>
    </w:p>
    <w:p w:rsidR="00C26B21" w:rsidRPr="00843FD2" w:rsidRDefault="00C26B21" w:rsidP="00C26B21">
      <w:pPr>
        <w:pStyle w:val="a5"/>
        <w:numPr>
          <w:ilvl w:val="1"/>
          <w:numId w:val="42"/>
        </w:numPr>
        <w:tabs>
          <w:tab w:val="left" w:pos="718"/>
          <w:tab w:val="left" w:pos="719"/>
        </w:tabs>
        <w:spacing w:before="120"/>
        <w:ind w:hanging="566"/>
        <w:rPr>
          <w:sz w:val="20"/>
          <w:lang w:val="ru-RU"/>
        </w:rPr>
      </w:pPr>
      <w:r w:rsidRPr="00843FD2">
        <w:rPr>
          <w:sz w:val="20"/>
          <w:lang w:val="ru-RU"/>
        </w:rPr>
        <w:t>прием отправлений по месту жительства</w:t>
      </w:r>
      <w:r w:rsidRPr="00843FD2">
        <w:rPr>
          <w:spacing w:val="-21"/>
          <w:sz w:val="20"/>
          <w:lang w:val="ru-RU"/>
        </w:rPr>
        <w:t xml:space="preserve"> </w:t>
      </w:r>
      <w:r w:rsidRPr="00843FD2">
        <w:rPr>
          <w:sz w:val="20"/>
          <w:lang w:val="ru-RU"/>
        </w:rPr>
        <w:t>отправителя;</w:t>
      </w:r>
    </w:p>
    <w:p w:rsidR="00C26B21" w:rsidRPr="00843FD2" w:rsidRDefault="00C26B21" w:rsidP="00C26B21">
      <w:pPr>
        <w:pStyle w:val="a5"/>
        <w:numPr>
          <w:ilvl w:val="1"/>
          <w:numId w:val="42"/>
        </w:numPr>
        <w:tabs>
          <w:tab w:val="left" w:pos="718"/>
          <w:tab w:val="left" w:pos="719"/>
        </w:tabs>
        <w:spacing w:before="120"/>
        <w:ind w:hanging="566"/>
        <w:rPr>
          <w:sz w:val="20"/>
          <w:lang w:val="ru-RU"/>
        </w:rPr>
      </w:pPr>
      <w:r w:rsidRPr="00843FD2">
        <w:rPr>
          <w:sz w:val="20"/>
          <w:lang w:val="ru-RU"/>
        </w:rPr>
        <w:t>отзыв отправления письменной корреспонденции после окончания работы операционных</w:t>
      </w:r>
      <w:r w:rsidRPr="00843FD2">
        <w:rPr>
          <w:spacing w:val="-34"/>
          <w:sz w:val="20"/>
          <w:lang w:val="ru-RU"/>
        </w:rPr>
        <w:t xml:space="preserve"> </w:t>
      </w:r>
      <w:r w:rsidRPr="00843FD2">
        <w:rPr>
          <w:sz w:val="20"/>
          <w:lang w:val="ru-RU"/>
        </w:rPr>
        <w:t>окон;</w:t>
      </w:r>
    </w:p>
    <w:p w:rsidR="00C26B21" w:rsidRDefault="00C26B21" w:rsidP="00C26B21">
      <w:pPr>
        <w:pStyle w:val="a5"/>
        <w:numPr>
          <w:ilvl w:val="1"/>
          <w:numId w:val="42"/>
        </w:numPr>
        <w:tabs>
          <w:tab w:val="left" w:pos="718"/>
          <w:tab w:val="left" w:pos="719"/>
        </w:tabs>
        <w:spacing w:before="120"/>
        <w:ind w:hanging="566"/>
        <w:rPr>
          <w:sz w:val="20"/>
        </w:rPr>
      </w:pPr>
      <w:proofErr w:type="spellStart"/>
      <w:r>
        <w:rPr>
          <w:sz w:val="20"/>
        </w:rPr>
        <w:t>отправления</w:t>
      </w:r>
      <w:proofErr w:type="spellEnd"/>
      <w:r>
        <w:rPr>
          <w:sz w:val="20"/>
        </w:rPr>
        <w:t xml:space="preserve"> </w:t>
      </w:r>
      <w:proofErr w:type="spellStart"/>
      <w:r>
        <w:rPr>
          <w:sz w:val="20"/>
        </w:rPr>
        <w:t>до</w:t>
      </w:r>
      <w:proofErr w:type="spellEnd"/>
      <w:r>
        <w:rPr>
          <w:spacing w:val="-14"/>
          <w:sz w:val="20"/>
        </w:rPr>
        <w:t xml:space="preserve"> </w:t>
      </w:r>
      <w:proofErr w:type="spellStart"/>
      <w:r>
        <w:rPr>
          <w:sz w:val="20"/>
        </w:rPr>
        <w:t>востребования</w:t>
      </w:r>
      <w:proofErr w:type="spellEnd"/>
      <w:r>
        <w:rPr>
          <w:sz w:val="20"/>
        </w:rPr>
        <w:t>;</w:t>
      </w:r>
    </w:p>
    <w:p w:rsidR="00C26B21" w:rsidRPr="00843FD2" w:rsidRDefault="00C26B21" w:rsidP="00C26B21">
      <w:pPr>
        <w:pStyle w:val="a5"/>
        <w:numPr>
          <w:ilvl w:val="1"/>
          <w:numId w:val="42"/>
        </w:numPr>
        <w:tabs>
          <w:tab w:val="left" w:pos="718"/>
          <w:tab w:val="left" w:pos="719"/>
        </w:tabs>
        <w:spacing w:before="115"/>
        <w:ind w:right="135" w:hanging="566"/>
        <w:rPr>
          <w:sz w:val="20"/>
          <w:lang w:val="ru-RU"/>
        </w:rPr>
      </w:pPr>
      <w:r w:rsidRPr="00843FD2">
        <w:rPr>
          <w:sz w:val="20"/>
          <w:lang w:val="ru-RU"/>
        </w:rPr>
        <w:t xml:space="preserve">хранение отправлений письменной корреспонденции весом свыше 500 г. </w:t>
      </w:r>
      <w:r w:rsidRPr="00843FD2">
        <w:rPr>
          <w:b/>
          <w:sz w:val="20"/>
          <w:lang w:val="ru-RU"/>
        </w:rPr>
        <w:t xml:space="preserve">(за исключением отправлений для слепых) </w:t>
      </w:r>
      <w:r w:rsidRPr="00843FD2">
        <w:rPr>
          <w:sz w:val="20"/>
          <w:lang w:val="ru-RU"/>
        </w:rPr>
        <w:t>и почтовых</w:t>
      </w:r>
      <w:r w:rsidRPr="00843FD2">
        <w:rPr>
          <w:spacing w:val="-20"/>
          <w:sz w:val="20"/>
          <w:lang w:val="ru-RU"/>
        </w:rPr>
        <w:t xml:space="preserve"> </w:t>
      </w:r>
      <w:r w:rsidRPr="00843FD2">
        <w:rPr>
          <w:sz w:val="20"/>
          <w:lang w:val="ru-RU"/>
        </w:rPr>
        <w:t>посылок;</w:t>
      </w:r>
    </w:p>
    <w:p w:rsidR="00C26B21" w:rsidRPr="00843FD2" w:rsidRDefault="00C26B21" w:rsidP="00C26B21">
      <w:pPr>
        <w:pStyle w:val="a5"/>
        <w:numPr>
          <w:ilvl w:val="1"/>
          <w:numId w:val="42"/>
        </w:numPr>
        <w:tabs>
          <w:tab w:val="left" w:pos="718"/>
          <w:tab w:val="left" w:pos="719"/>
        </w:tabs>
        <w:spacing w:before="122"/>
        <w:ind w:hanging="566"/>
        <w:rPr>
          <w:sz w:val="20"/>
          <w:lang w:val="ru-RU"/>
        </w:rPr>
      </w:pPr>
      <w:r w:rsidRPr="00843FD2">
        <w:rPr>
          <w:sz w:val="20"/>
          <w:lang w:val="ru-RU"/>
        </w:rPr>
        <w:t>доставка посылок в ответ на уведомление о</w:t>
      </w:r>
      <w:r w:rsidRPr="00843FD2">
        <w:rPr>
          <w:spacing w:val="-22"/>
          <w:sz w:val="20"/>
          <w:lang w:val="ru-RU"/>
        </w:rPr>
        <w:t xml:space="preserve"> </w:t>
      </w:r>
      <w:r w:rsidRPr="00843FD2">
        <w:rPr>
          <w:sz w:val="20"/>
          <w:lang w:val="ru-RU"/>
        </w:rPr>
        <w:t>поступлении;</w:t>
      </w:r>
    </w:p>
    <w:p w:rsidR="00C26B21" w:rsidRPr="00843FD2" w:rsidRDefault="00C26B21" w:rsidP="00C26B21">
      <w:pPr>
        <w:pStyle w:val="a5"/>
        <w:numPr>
          <w:ilvl w:val="1"/>
          <w:numId w:val="42"/>
        </w:numPr>
        <w:tabs>
          <w:tab w:val="left" w:pos="718"/>
          <w:tab w:val="left" w:pos="719"/>
        </w:tabs>
        <w:spacing w:before="119"/>
        <w:ind w:hanging="566"/>
        <w:rPr>
          <w:sz w:val="20"/>
          <w:lang w:val="ru-RU"/>
        </w:rPr>
      </w:pPr>
      <w:r w:rsidRPr="00843FD2">
        <w:rPr>
          <w:sz w:val="20"/>
          <w:lang w:val="ru-RU"/>
        </w:rPr>
        <w:t>покрытие рисков, связанных с действием форс-мажорных</w:t>
      </w:r>
      <w:r w:rsidRPr="00843FD2">
        <w:rPr>
          <w:spacing w:val="-31"/>
          <w:sz w:val="20"/>
          <w:lang w:val="ru-RU"/>
        </w:rPr>
        <w:t xml:space="preserve"> </w:t>
      </w:r>
      <w:r w:rsidRPr="00843FD2">
        <w:rPr>
          <w:sz w:val="20"/>
          <w:lang w:val="ru-RU"/>
        </w:rPr>
        <w:t>обстоятельств;</w:t>
      </w:r>
    </w:p>
    <w:p w:rsidR="00C26B21" w:rsidRPr="00843FD2" w:rsidRDefault="00C26B21" w:rsidP="00C26B21">
      <w:pPr>
        <w:pStyle w:val="5"/>
        <w:numPr>
          <w:ilvl w:val="1"/>
          <w:numId w:val="42"/>
        </w:numPr>
        <w:tabs>
          <w:tab w:val="left" w:pos="719"/>
          <w:tab w:val="left" w:pos="1863"/>
          <w:tab w:val="left" w:pos="3411"/>
          <w:tab w:val="left" w:pos="4877"/>
          <w:tab w:val="left" w:pos="6902"/>
          <w:tab w:val="left" w:pos="7737"/>
          <w:tab w:val="left" w:pos="9033"/>
        </w:tabs>
        <w:spacing w:before="117"/>
        <w:ind w:right="137" w:hanging="566"/>
        <w:rPr>
          <w:lang w:val="ru-RU"/>
        </w:rPr>
      </w:pPr>
      <w:r w:rsidRPr="00843FD2">
        <w:rPr>
          <w:lang w:val="ru-RU"/>
        </w:rPr>
        <w:t>доставка</w:t>
      </w:r>
      <w:r>
        <w:rPr>
          <w:lang w:val="ru-RU"/>
        </w:rPr>
        <w:t xml:space="preserve"> </w:t>
      </w:r>
      <w:r w:rsidRPr="00843FD2">
        <w:rPr>
          <w:lang w:val="ru-RU"/>
        </w:rPr>
        <w:t>отправлений</w:t>
      </w:r>
      <w:r>
        <w:rPr>
          <w:lang w:val="ru-RU"/>
        </w:rPr>
        <w:t xml:space="preserve"> </w:t>
      </w:r>
      <w:r w:rsidRPr="00843FD2">
        <w:rPr>
          <w:lang w:val="ru-RU"/>
        </w:rPr>
        <w:t>письменной</w:t>
      </w:r>
      <w:r>
        <w:rPr>
          <w:lang w:val="ru-RU"/>
        </w:rPr>
        <w:t xml:space="preserve"> </w:t>
      </w:r>
      <w:r w:rsidRPr="00843FD2">
        <w:rPr>
          <w:lang w:val="ru-RU"/>
        </w:rPr>
        <w:t>корреспонденции</w:t>
      </w:r>
      <w:r>
        <w:rPr>
          <w:lang w:val="ru-RU"/>
        </w:rPr>
        <w:t xml:space="preserve"> </w:t>
      </w:r>
      <w:r w:rsidRPr="00843FD2">
        <w:rPr>
          <w:lang w:val="ru-RU"/>
        </w:rPr>
        <w:t>после</w:t>
      </w:r>
      <w:r>
        <w:rPr>
          <w:lang w:val="ru-RU"/>
        </w:rPr>
        <w:t xml:space="preserve"> </w:t>
      </w:r>
      <w:r w:rsidRPr="00843FD2">
        <w:rPr>
          <w:lang w:val="ru-RU"/>
        </w:rPr>
        <w:t>окончания</w:t>
      </w:r>
      <w:r>
        <w:rPr>
          <w:lang w:val="ru-RU"/>
        </w:rPr>
        <w:t xml:space="preserve"> </w:t>
      </w:r>
      <w:r w:rsidRPr="00843FD2">
        <w:rPr>
          <w:w w:val="95"/>
          <w:lang w:val="ru-RU"/>
        </w:rPr>
        <w:t xml:space="preserve">работы </w:t>
      </w:r>
      <w:r w:rsidRPr="00843FD2">
        <w:rPr>
          <w:lang w:val="ru-RU"/>
        </w:rPr>
        <w:t>операционных</w:t>
      </w:r>
      <w:r w:rsidRPr="00843FD2">
        <w:rPr>
          <w:spacing w:val="-12"/>
          <w:lang w:val="ru-RU"/>
        </w:rPr>
        <w:t xml:space="preserve"> </w:t>
      </w:r>
      <w:r w:rsidRPr="00843FD2">
        <w:rPr>
          <w:lang w:val="ru-RU"/>
        </w:rPr>
        <w:t>окон.</w:t>
      </w:r>
    </w:p>
    <w:p w:rsidR="00C26B21" w:rsidRPr="00843FD2" w:rsidRDefault="00C26B21" w:rsidP="00C26B21">
      <w:pPr>
        <w:pStyle w:val="a3"/>
        <w:rPr>
          <w:b/>
          <w:sz w:val="22"/>
          <w:lang w:val="ru-RU"/>
        </w:rPr>
      </w:pPr>
    </w:p>
    <w:p w:rsidR="00C26B21" w:rsidRPr="00843FD2" w:rsidRDefault="00C26B21" w:rsidP="00C26B21">
      <w:pPr>
        <w:pStyle w:val="a3"/>
        <w:spacing w:before="1"/>
        <w:rPr>
          <w:b/>
          <w:sz w:val="18"/>
          <w:lang w:val="ru-RU"/>
        </w:rPr>
      </w:pPr>
    </w:p>
    <w:p w:rsidR="00C26B21" w:rsidRPr="00843FD2" w:rsidRDefault="00C26B21" w:rsidP="00C26B21">
      <w:pPr>
        <w:ind w:left="152"/>
        <w:rPr>
          <w:sz w:val="24"/>
          <w:lang w:val="ru-RU"/>
        </w:rPr>
      </w:pPr>
      <w:r w:rsidRPr="00843FD2">
        <w:rPr>
          <w:sz w:val="24"/>
          <w:lang w:val="ru-RU"/>
        </w:rPr>
        <w:t>Пятая часть</w:t>
      </w:r>
    </w:p>
    <w:p w:rsidR="00C26B21" w:rsidRPr="00843FD2" w:rsidRDefault="00C26B21" w:rsidP="00C26B21">
      <w:pPr>
        <w:ind w:left="152"/>
        <w:rPr>
          <w:sz w:val="24"/>
          <w:lang w:val="ru-RU"/>
        </w:rPr>
      </w:pPr>
      <w:r w:rsidRPr="00843FD2">
        <w:rPr>
          <w:sz w:val="24"/>
          <w:lang w:val="ru-RU"/>
        </w:rPr>
        <w:t>Запрещения и таможенные вопросы</w:t>
      </w:r>
    </w:p>
    <w:p w:rsidR="00C26B21" w:rsidRDefault="00C26B21" w:rsidP="00C26B21">
      <w:pPr>
        <w:spacing w:before="230"/>
        <w:ind w:left="152"/>
        <w:rPr>
          <w:b/>
          <w:sz w:val="20"/>
        </w:rPr>
      </w:pPr>
      <w:proofErr w:type="spellStart"/>
      <w:r>
        <w:rPr>
          <w:sz w:val="20"/>
        </w:rPr>
        <w:t>Статья</w:t>
      </w:r>
      <w:proofErr w:type="spellEnd"/>
      <w:r>
        <w:rPr>
          <w:sz w:val="20"/>
        </w:rPr>
        <w:t xml:space="preserve"> </w:t>
      </w:r>
      <w:r>
        <w:rPr>
          <w:b/>
          <w:sz w:val="20"/>
        </w:rPr>
        <w:t>19</w:t>
      </w:r>
    </w:p>
    <w:p w:rsidR="00C26B21" w:rsidRDefault="00C26B21" w:rsidP="00C26B21">
      <w:pPr>
        <w:pStyle w:val="a3"/>
        <w:spacing w:before="2"/>
        <w:ind w:left="151"/>
      </w:pPr>
      <w:proofErr w:type="spellStart"/>
      <w:proofErr w:type="gramStart"/>
      <w:r>
        <w:t>Недопускаемые</w:t>
      </w:r>
      <w:proofErr w:type="spellEnd"/>
      <w:r>
        <w:t xml:space="preserve"> </w:t>
      </w:r>
      <w:proofErr w:type="spellStart"/>
      <w:r>
        <w:t>отправления</w:t>
      </w:r>
      <w:proofErr w:type="spellEnd"/>
      <w:r>
        <w:t>.</w:t>
      </w:r>
      <w:proofErr w:type="gramEnd"/>
      <w:r>
        <w:t xml:space="preserve"> </w:t>
      </w:r>
      <w:proofErr w:type="spellStart"/>
      <w:r>
        <w:t>Запрещения</w:t>
      </w:r>
      <w:proofErr w:type="spellEnd"/>
    </w:p>
    <w:p w:rsidR="00C26B21" w:rsidRDefault="00C26B21" w:rsidP="00C26B21">
      <w:pPr>
        <w:pStyle w:val="a3"/>
        <w:spacing w:before="9"/>
        <w:rPr>
          <w:sz w:val="19"/>
        </w:rPr>
      </w:pPr>
    </w:p>
    <w:p w:rsidR="00C26B21" w:rsidRDefault="00C26B21" w:rsidP="00C26B21">
      <w:pPr>
        <w:pStyle w:val="a5"/>
        <w:numPr>
          <w:ilvl w:val="0"/>
          <w:numId w:val="41"/>
        </w:numPr>
        <w:tabs>
          <w:tab w:val="left" w:pos="718"/>
          <w:tab w:val="left" w:pos="719"/>
        </w:tabs>
        <w:rPr>
          <w:sz w:val="20"/>
        </w:rPr>
      </w:pPr>
      <w:proofErr w:type="spellStart"/>
      <w:r>
        <w:rPr>
          <w:sz w:val="20"/>
        </w:rPr>
        <w:t>Общие</w:t>
      </w:r>
      <w:proofErr w:type="spellEnd"/>
      <w:r>
        <w:rPr>
          <w:spacing w:val="-8"/>
          <w:sz w:val="20"/>
        </w:rPr>
        <w:t xml:space="preserve"> </w:t>
      </w:r>
      <w:proofErr w:type="spellStart"/>
      <w:r>
        <w:rPr>
          <w:sz w:val="20"/>
        </w:rPr>
        <w:t>положения</w:t>
      </w:r>
      <w:proofErr w:type="spellEnd"/>
    </w:p>
    <w:p w:rsidR="00C26B21" w:rsidRPr="00843FD2" w:rsidRDefault="00C26B21" w:rsidP="00C26B21">
      <w:pPr>
        <w:pStyle w:val="a5"/>
        <w:numPr>
          <w:ilvl w:val="1"/>
          <w:numId w:val="41"/>
        </w:numPr>
        <w:tabs>
          <w:tab w:val="left" w:pos="719"/>
        </w:tabs>
        <w:spacing w:before="117" w:line="242" w:lineRule="auto"/>
        <w:ind w:right="136"/>
        <w:jc w:val="both"/>
        <w:rPr>
          <w:sz w:val="20"/>
          <w:lang w:val="ru-RU"/>
        </w:rPr>
      </w:pPr>
      <w:r w:rsidRPr="00843FD2">
        <w:rPr>
          <w:sz w:val="20"/>
          <w:lang w:val="ru-RU"/>
        </w:rPr>
        <w:t xml:space="preserve">Отправления, не отвечающие условиям, требуемым Конвенцией и </w:t>
      </w:r>
      <w:r w:rsidRPr="00843FD2">
        <w:rPr>
          <w:b/>
          <w:sz w:val="20"/>
          <w:lang w:val="ru-RU"/>
        </w:rPr>
        <w:t>Регламентом</w:t>
      </w:r>
      <w:r w:rsidRPr="00843FD2">
        <w:rPr>
          <w:sz w:val="20"/>
          <w:lang w:val="ru-RU"/>
        </w:rPr>
        <w:t>, не допускаются. Отправления, пересылаемые для содействия акту мошенничества или направляемые с намерением избежать полной оплаты причитающихся сумм, не</w:t>
      </w:r>
      <w:r w:rsidRPr="00843FD2">
        <w:rPr>
          <w:spacing w:val="-34"/>
          <w:sz w:val="20"/>
          <w:lang w:val="ru-RU"/>
        </w:rPr>
        <w:t xml:space="preserve"> </w:t>
      </w:r>
      <w:r w:rsidRPr="00843FD2">
        <w:rPr>
          <w:sz w:val="20"/>
          <w:lang w:val="ru-RU"/>
        </w:rPr>
        <w:t>допускаются.</w:t>
      </w:r>
    </w:p>
    <w:p w:rsidR="00C26B21" w:rsidRPr="00843FD2" w:rsidRDefault="00C26B21" w:rsidP="00C26B21">
      <w:pPr>
        <w:pStyle w:val="a5"/>
        <w:numPr>
          <w:ilvl w:val="1"/>
          <w:numId w:val="41"/>
        </w:numPr>
        <w:tabs>
          <w:tab w:val="left" w:pos="718"/>
          <w:tab w:val="left" w:pos="719"/>
        </w:tabs>
        <w:spacing w:before="115"/>
        <w:rPr>
          <w:sz w:val="20"/>
          <w:lang w:val="ru-RU"/>
        </w:rPr>
      </w:pPr>
      <w:r w:rsidRPr="00843FD2">
        <w:rPr>
          <w:sz w:val="20"/>
          <w:lang w:val="ru-RU"/>
        </w:rPr>
        <w:t>Исключения к запрещениям, указанным в настоящей статье, приводятся в</w:t>
      </w:r>
      <w:r w:rsidRPr="00843FD2">
        <w:rPr>
          <w:spacing w:val="-38"/>
          <w:sz w:val="20"/>
          <w:lang w:val="ru-RU"/>
        </w:rPr>
        <w:t xml:space="preserve"> </w:t>
      </w:r>
      <w:r w:rsidRPr="00843FD2">
        <w:rPr>
          <w:b/>
          <w:sz w:val="20"/>
          <w:lang w:val="ru-RU"/>
        </w:rPr>
        <w:t>Регламенте</w:t>
      </w:r>
      <w:r w:rsidRPr="00843FD2">
        <w:rPr>
          <w:sz w:val="20"/>
          <w:lang w:val="ru-RU"/>
        </w:rPr>
        <w:t>.</w:t>
      </w:r>
    </w:p>
    <w:p w:rsidR="00C26B21" w:rsidRPr="00843FD2" w:rsidRDefault="00C26B21" w:rsidP="00C26B21">
      <w:pPr>
        <w:pStyle w:val="a5"/>
        <w:numPr>
          <w:ilvl w:val="1"/>
          <w:numId w:val="41"/>
        </w:numPr>
        <w:tabs>
          <w:tab w:val="left" w:pos="719"/>
        </w:tabs>
        <w:spacing w:before="120"/>
        <w:ind w:right="136"/>
        <w:jc w:val="both"/>
        <w:rPr>
          <w:sz w:val="20"/>
          <w:lang w:val="ru-RU"/>
        </w:rPr>
      </w:pPr>
      <w:r w:rsidRPr="00843FD2">
        <w:rPr>
          <w:sz w:val="20"/>
          <w:lang w:val="ru-RU"/>
        </w:rPr>
        <w:t>Все страны-члены или их назначенные операторы должны иметь возможность дополнять список запрещений, упомянутых в этой статье, которые могут быть применены сразу же после их включения в соответствующий</w:t>
      </w:r>
      <w:r w:rsidRPr="00843FD2">
        <w:rPr>
          <w:spacing w:val="-21"/>
          <w:sz w:val="20"/>
          <w:lang w:val="ru-RU"/>
        </w:rPr>
        <w:t xml:space="preserve"> </w:t>
      </w:r>
      <w:r w:rsidRPr="00843FD2">
        <w:rPr>
          <w:sz w:val="20"/>
          <w:lang w:val="ru-RU"/>
        </w:rPr>
        <w:t>справочник.</w:t>
      </w:r>
    </w:p>
    <w:p w:rsidR="00C26B21" w:rsidRPr="00843FD2" w:rsidRDefault="00C26B21" w:rsidP="00C26B21">
      <w:pPr>
        <w:pStyle w:val="a3"/>
        <w:rPr>
          <w:lang w:val="ru-RU"/>
        </w:rPr>
      </w:pPr>
    </w:p>
    <w:p w:rsidR="00C26B21" w:rsidRDefault="00C26B21" w:rsidP="00C26B21">
      <w:pPr>
        <w:pStyle w:val="a5"/>
        <w:numPr>
          <w:ilvl w:val="0"/>
          <w:numId w:val="41"/>
        </w:numPr>
        <w:tabs>
          <w:tab w:val="left" w:pos="718"/>
          <w:tab w:val="left" w:pos="719"/>
        </w:tabs>
        <w:ind w:hanging="566"/>
        <w:rPr>
          <w:sz w:val="20"/>
        </w:rPr>
      </w:pPr>
      <w:proofErr w:type="spellStart"/>
      <w:r>
        <w:rPr>
          <w:sz w:val="20"/>
        </w:rPr>
        <w:t>Запрещения</w:t>
      </w:r>
      <w:proofErr w:type="spellEnd"/>
      <w:r>
        <w:rPr>
          <w:sz w:val="20"/>
        </w:rPr>
        <w:t xml:space="preserve"> </w:t>
      </w:r>
      <w:proofErr w:type="spellStart"/>
      <w:r>
        <w:rPr>
          <w:sz w:val="20"/>
        </w:rPr>
        <w:t>для</w:t>
      </w:r>
      <w:proofErr w:type="spellEnd"/>
      <w:r>
        <w:rPr>
          <w:sz w:val="20"/>
        </w:rPr>
        <w:t xml:space="preserve"> </w:t>
      </w:r>
      <w:proofErr w:type="spellStart"/>
      <w:r>
        <w:rPr>
          <w:sz w:val="20"/>
        </w:rPr>
        <w:t>всех</w:t>
      </w:r>
      <w:proofErr w:type="spellEnd"/>
      <w:r>
        <w:rPr>
          <w:sz w:val="20"/>
        </w:rPr>
        <w:t xml:space="preserve"> </w:t>
      </w:r>
      <w:proofErr w:type="spellStart"/>
      <w:r>
        <w:rPr>
          <w:sz w:val="20"/>
        </w:rPr>
        <w:t>категорий</w:t>
      </w:r>
      <w:proofErr w:type="spellEnd"/>
      <w:r>
        <w:rPr>
          <w:spacing w:val="-20"/>
          <w:sz w:val="20"/>
        </w:rPr>
        <w:t xml:space="preserve"> </w:t>
      </w:r>
      <w:proofErr w:type="spellStart"/>
      <w:r>
        <w:rPr>
          <w:sz w:val="20"/>
        </w:rPr>
        <w:t>отправлений</w:t>
      </w:r>
      <w:proofErr w:type="spellEnd"/>
    </w:p>
    <w:p w:rsidR="00C26B21" w:rsidRPr="00843FD2" w:rsidRDefault="00C26B21" w:rsidP="00C26B21">
      <w:pPr>
        <w:pStyle w:val="a5"/>
        <w:numPr>
          <w:ilvl w:val="1"/>
          <w:numId w:val="41"/>
        </w:numPr>
        <w:tabs>
          <w:tab w:val="left" w:pos="718"/>
          <w:tab w:val="left" w:pos="719"/>
        </w:tabs>
        <w:spacing w:before="117"/>
        <w:ind w:hanging="566"/>
        <w:rPr>
          <w:sz w:val="20"/>
          <w:lang w:val="ru-RU"/>
        </w:rPr>
      </w:pPr>
      <w:r w:rsidRPr="00843FD2">
        <w:rPr>
          <w:sz w:val="20"/>
          <w:lang w:val="ru-RU"/>
        </w:rPr>
        <w:t>Включение нижеперечисленных предметов запрещается во все категории</w:t>
      </w:r>
      <w:r w:rsidRPr="00843FD2">
        <w:rPr>
          <w:spacing w:val="-35"/>
          <w:sz w:val="20"/>
          <w:lang w:val="ru-RU"/>
        </w:rPr>
        <w:t xml:space="preserve"> </w:t>
      </w:r>
      <w:r w:rsidRPr="00843FD2">
        <w:rPr>
          <w:sz w:val="20"/>
          <w:lang w:val="ru-RU"/>
        </w:rPr>
        <w:t>отправлений:</w:t>
      </w:r>
    </w:p>
    <w:p w:rsidR="00C26B21" w:rsidRPr="00843FD2" w:rsidRDefault="00C26B21" w:rsidP="00C26B21">
      <w:pPr>
        <w:pStyle w:val="a5"/>
        <w:numPr>
          <w:ilvl w:val="2"/>
          <w:numId w:val="41"/>
        </w:numPr>
        <w:tabs>
          <w:tab w:val="left" w:pos="719"/>
        </w:tabs>
        <w:spacing w:before="120"/>
        <w:ind w:right="134" w:hanging="566"/>
        <w:jc w:val="both"/>
        <w:rPr>
          <w:sz w:val="20"/>
          <w:lang w:val="ru-RU"/>
        </w:rPr>
      </w:pPr>
      <w:r w:rsidRPr="00843FD2">
        <w:rPr>
          <w:sz w:val="20"/>
          <w:lang w:val="ru-RU"/>
        </w:rPr>
        <w:t>наркотики и психотропные вещества, как они определены Международным комитетом по контролю над наркотиками (МККН), или другие незаконные вещества, запрещенные в стране назначения;</w:t>
      </w:r>
    </w:p>
    <w:p w:rsidR="00C26B21" w:rsidRPr="00843FD2" w:rsidRDefault="00C26B21" w:rsidP="00C26B21">
      <w:pPr>
        <w:pStyle w:val="a5"/>
        <w:numPr>
          <w:ilvl w:val="2"/>
          <w:numId w:val="41"/>
        </w:numPr>
        <w:tabs>
          <w:tab w:val="left" w:pos="719"/>
        </w:tabs>
        <w:spacing w:before="60"/>
        <w:ind w:hanging="566"/>
        <w:rPr>
          <w:sz w:val="20"/>
          <w:lang w:val="ru-RU"/>
        </w:rPr>
      </w:pPr>
      <w:r w:rsidRPr="00843FD2">
        <w:rPr>
          <w:sz w:val="20"/>
          <w:lang w:val="ru-RU"/>
        </w:rPr>
        <w:t>предметы непристойного или безнравственного</w:t>
      </w:r>
      <w:r w:rsidRPr="00843FD2">
        <w:rPr>
          <w:spacing w:val="-29"/>
          <w:sz w:val="20"/>
          <w:lang w:val="ru-RU"/>
        </w:rPr>
        <w:t xml:space="preserve"> </w:t>
      </w:r>
      <w:r w:rsidRPr="00843FD2">
        <w:rPr>
          <w:sz w:val="20"/>
          <w:lang w:val="ru-RU"/>
        </w:rPr>
        <w:t>характера;</w:t>
      </w:r>
    </w:p>
    <w:p w:rsidR="00C26B21" w:rsidRDefault="00C26B21" w:rsidP="00C26B21">
      <w:pPr>
        <w:pStyle w:val="a5"/>
        <w:numPr>
          <w:ilvl w:val="2"/>
          <w:numId w:val="41"/>
        </w:numPr>
        <w:tabs>
          <w:tab w:val="left" w:pos="719"/>
        </w:tabs>
        <w:spacing w:before="120"/>
        <w:rPr>
          <w:sz w:val="20"/>
        </w:rPr>
      </w:pPr>
      <w:proofErr w:type="spellStart"/>
      <w:r>
        <w:rPr>
          <w:sz w:val="20"/>
        </w:rPr>
        <w:t>контрафактные</w:t>
      </w:r>
      <w:proofErr w:type="spellEnd"/>
      <w:r>
        <w:rPr>
          <w:sz w:val="20"/>
        </w:rPr>
        <w:t xml:space="preserve"> и </w:t>
      </w:r>
      <w:proofErr w:type="spellStart"/>
      <w:r>
        <w:rPr>
          <w:sz w:val="20"/>
        </w:rPr>
        <w:t>пиратские</w:t>
      </w:r>
      <w:proofErr w:type="spellEnd"/>
      <w:r>
        <w:rPr>
          <w:spacing w:val="-17"/>
          <w:sz w:val="20"/>
        </w:rPr>
        <w:t xml:space="preserve"> </w:t>
      </w:r>
      <w:proofErr w:type="spellStart"/>
      <w:r>
        <w:rPr>
          <w:sz w:val="20"/>
        </w:rPr>
        <w:t>предметы</w:t>
      </w:r>
      <w:proofErr w:type="spellEnd"/>
      <w:r>
        <w:rPr>
          <w:sz w:val="20"/>
        </w:rPr>
        <w:t>;</w:t>
      </w:r>
    </w:p>
    <w:p w:rsidR="00C26B21" w:rsidRPr="00843FD2" w:rsidRDefault="00C26B21" w:rsidP="00C26B21">
      <w:pPr>
        <w:pStyle w:val="a5"/>
        <w:numPr>
          <w:ilvl w:val="2"/>
          <w:numId w:val="41"/>
        </w:numPr>
        <w:tabs>
          <w:tab w:val="left" w:pos="718"/>
        </w:tabs>
        <w:spacing w:before="118"/>
        <w:ind w:left="717" w:hanging="566"/>
        <w:rPr>
          <w:sz w:val="20"/>
          <w:lang w:val="ru-RU"/>
        </w:rPr>
      </w:pPr>
      <w:r w:rsidRPr="00843FD2">
        <w:rPr>
          <w:sz w:val="20"/>
          <w:lang w:val="ru-RU"/>
        </w:rPr>
        <w:t>другие предметы, ввоз или обращение которых запрещены в стране</w:t>
      </w:r>
      <w:r w:rsidRPr="00843FD2">
        <w:rPr>
          <w:spacing w:val="-31"/>
          <w:sz w:val="20"/>
          <w:lang w:val="ru-RU"/>
        </w:rPr>
        <w:t xml:space="preserve"> </w:t>
      </w:r>
      <w:r w:rsidRPr="00843FD2">
        <w:rPr>
          <w:sz w:val="20"/>
          <w:lang w:val="ru-RU"/>
        </w:rPr>
        <w:t>назначения;</w:t>
      </w:r>
    </w:p>
    <w:p w:rsidR="00C26B21" w:rsidRPr="00843FD2" w:rsidRDefault="00C26B21" w:rsidP="00C26B21">
      <w:pPr>
        <w:pStyle w:val="a5"/>
        <w:numPr>
          <w:ilvl w:val="2"/>
          <w:numId w:val="41"/>
        </w:numPr>
        <w:tabs>
          <w:tab w:val="left" w:pos="718"/>
        </w:tabs>
        <w:spacing w:before="132" w:line="249" w:lineRule="auto"/>
        <w:ind w:left="717" w:right="137" w:hanging="566"/>
        <w:jc w:val="both"/>
        <w:rPr>
          <w:sz w:val="20"/>
          <w:lang w:val="ru-RU"/>
        </w:rPr>
      </w:pPr>
      <w:r w:rsidRPr="00843FD2">
        <w:rPr>
          <w:sz w:val="20"/>
          <w:lang w:val="ru-RU"/>
        </w:rPr>
        <w:t>предметы, которые по своему характеру или упаковке могут представлять опасность для почтовых работников или населения, пачкать или портить другие отправления, почтовое оборудование или собственность третьей</w:t>
      </w:r>
      <w:r w:rsidRPr="00843FD2">
        <w:rPr>
          <w:spacing w:val="-20"/>
          <w:sz w:val="20"/>
          <w:lang w:val="ru-RU"/>
        </w:rPr>
        <w:t xml:space="preserve"> </w:t>
      </w:r>
      <w:r w:rsidRPr="00843FD2">
        <w:rPr>
          <w:sz w:val="20"/>
          <w:lang w:val="ru-RU"/>
        </w:rPr>
        <w:t>стороны;</w:t>
      </w:r>
    </w:p>
    <w:p w:rsidR="00C26B21" w:rsidRPr="00843FD2" w:rsidRDefault="00C26B21" w:rsidP="00C26B21">
      <w:pPr>
        <w:pStyle w:val="a5"/>
        <w:numPr>
          <w:ilvl w:val="2"/>
          <w:numId w:val="41"/>
        </w:numPr>
        <w:tabs>
          <w:tab w:val="left" w:pos="718"/>
        </w:tabs>
        <w:spacing w:before="108"/>
        <w:ind w:left="717" w:right="137" w:hanging="566"/>
        <w:rPr>
          <w:sz w:val="20"/>
          <w:lang w:val="ru-RU"/>
        </w:rPr>
      </w:pPr>
      <w:r w:rsidRPr="00843FD2">
        <w:rPr>
          <w:sz w:val="20"/>
          <w:lang w:val="ru-RU"/>
        </w:rPr>
        <w:t>документы, имеющие характер текущей и личной переписки, которыми обмениваются лица, не являющиеся отправителем и получателем, или лица, проживающие с</w:t>
      </w:r>
      <w:r w:rsidRPr="00843FD2">
        <w:rPr>
          <w:spacing w:val="-26"/>
          <w:sz w:val="20"/>
          <w:lang w:val="ru-RU"/>
        </w:rPr>
        <w:t xml:space="preserve"> </w:t>
      </w:r>
      <w:r w:rsidRPr="00843FD2">
        <w:rPr>
          <w:sz w:val="20"/>
          <w:lang w:val="ru-RU"/>
        </w:rPr>
        <w:t>ними.</w:t>
      </w:r>
    </w:p>
    <w:p w:rsidR="00C26B21" w:rsidRPr="00843FD2" w:rsidRDefault="00C26B21" w:rsidP="00C26B21">
      <w:pPr>
        <w:pStyle w:val="a3"/>
        <w:rPr>
          <w:sz w:val="18"/>
          <w:lang w:val="ru-RU"/>
        </w:rPr>
      </w:pPr>
    </w:p>
    <w:p w:rsidR="00C26B21" w:rsidRDefault="00C26B21" w:rsidP="00C26B21">
      <w:pPr>
        <w:pStyle w:val="5"/>
        <w:numPr>
          <w:ilvl w:val="0"/>
          <w:numId w:val="41"/>
        </w:numPr>
        <w:tabs>
          <w:tab w:val="left" w:pos="846"/>
          <w:tab w:val="left" w:pos="847"/>
        </w:tabs>
        <w:spacing w:before="93"/>
        <w:ind w:left="846" w:hanging="708"/>
      </w:pPr>
      <w:proofErr w:type="spellStart"/>
      <w:r>
        <w:t>Опасные</w:t>
      </w:r>
      <w:proofErr w:type="spellEnd"/>
      <w:r>
        <w:rPr>
          <w:spacing w:val="-9"/>
        </w:rPr>
        <w:t xml:space="preserve"> </w:t>
      </w:r>
      <w:proofErr w:type="spellStart"/>
      <w:r>
        <w:t>грузы</w:t>
      </w:r>
      <w:proofErr w:type="spellEnd"/>
    </w:p>
    <w:p w:rsidR="00C26B21" w:rsidRPr="00843FD2" w:rsidRDefault="00C26B21" w:rsidP="00C26B21">
      <w:pPr>
        <w:pStyle w:val="a5"/>
        <w:numPr>
          <w:ilvl w:val="1"/>
          <w:numId w:val="41"/>
        </w:numPr>
        <w:tabs>
          <w:tab w:val="left" w:pos="847"/>
        </w:tabs>
        <w:spacing w:before="120" w:line="242" w:lineRule="auto"/>
        <w:ind w:left="846" w:right="147" w:hanging="708"/>
        <w:jc w:val="both"/>
        <w:rPr>
          <w:sz w:val="20"/>
          <w:lang w:val="ru-RU"/>
        </w:rPr>
      </w:pPr>
      <w:r w:rsidRPr="00843FD2">
        <w:rPr>
          <w:sz w:val="20"/>
          <w:lang w:val="ru-RU"/>
        </w:rPr>
        <w:t xml:space="preserve">Вложение </w:t>
      </w:r>
      <w:r w:rsidRPr="00843FD2">
        <w:rPr>
          <w:b/>
          <w:sz w:val="20"/>
          <w:lang w:val="ru-RU"/>
        </w:rPr>
        <w:t xml:space="preserve">опасных </w:t>
      </w:r>
      <w:r w:rsidRPr="00843FD2">
        <w:rPr>
          <w:sz w:val="20"/>
          <w:lang w:val="ru-RU"/>
        </w:rPr>
        <w:t xml:space="preserve">грузов, </w:t>
      </w:r>
      <w:r w:rsidRPr="00843FD2">
        <w:rPr>
          <w:b/>
          <w:sz w:val="20"/>
          <w:lang w:val="ru-RU"/>
        </w:rPr>
        <w:t>как указано в Конвенции и Регламенте</w:t>
      </w:r>
      <w:r w:rsidRPr="00843FD2">
        <w:rPr>
          <w:sz w:val="20"/>
          <w:lang w:val="ru-RU"/>
        </w:rPr>
        <w:t>, запрещается во все категории</w:t>
      </w:r>
      <w:r w:rsidRPr="00843FD2">
        <w:rPr>
          <w:spacing w:val="-11"/>
          <w:sz w:val="20"/>
          <w:lang w:val="ru-RU"/>
        </w:rPr>
        <w:t xml:space="preserve"> </w:t>
      </w:r>
      <w:r w:rsidRPr="00843FD2">
        <w:rPr>
          <w:sz w:val="20"/>
          <w:lang w:val="ru-RU"/>
        </w:rPr>
        <w:t>отправлений.</w:t>
      </w:r>
    </w:p>
    <w:p w:rsidR="00C26B21" w:rsidRPr="00843FD2" w:rsidRDefault="00C26B21" w:rsidP="00C26B21">
      <w:pPr>
        <w:pStyle w:val="a5"/>
        <w:numPr>
          <w:ilvl w:val="1"/>
          <w:numId w:val="41"/>
        </w:numPr>
        <w:tabs>
          <w:tab w:val="left" w:pos="847"/>
        </w:tabs>
        <w:spacing w:before="115"/>
        <w:ind w:left="846" w:right="151" w:hanging="708"/>
        <w:jc w:val="both"/>
        <w:rPr>
          <w:sz w:val="20"/>
          <w:lang w:val="ru-RU"/>
        </w:rPr>
      </w:pPr>
      <w:r w:rsidRPr="00843FD2">
        <w:rPr>
          <w:sz w:val="20"/>
          <w:lang w:val="ru-RU"/>
        </w:rPr>
        <w:t>Вложение неснаряженных взрывных устройств и боеприпасов, в том числе неснаряженных гранат, снарядов и других аналогичных предметов, а также муляжей таких устройств и предметов запрещено во все категории</w:t>
      </w:r>
      <w:r w:rsidRPr="00843FD2">
        <w:rPr>
          <w:spacing w:val="-22"/>
          <w:sz w:val="20"/>
          <w:lang w:val="ru-RU"/>
        </w:rPr>
        <w:t xml:space="preserve"> </w:t>
      </w:r>
      <w:r w:rsidRPr="00843FD2">
        <w:rPr>
          <w:sz w:val="20"/>
          <w:lang w:val="ru-RU"/>
        </w:rPr>
        <w:t>отправлений.</w:t>
      </w:r>
    </w:p>
    <w:p w:rsidR="00C26B21" w:rsidRPr="00843FD2" w:rsidRDefault="00C26B21" w:rsidP="00C26B21">
      <w:pPr>
        <w:pStyle w:val="5"/>
        <w:numPr>
          <w:ilvl w:val="1"/>
          <w:numId w:val="41"/>
        </w:numPr>
        <w:tabs>
          <w:tab w:val="left" w:pos="848"/>
        </w:tabs>
        <w:spacing w:before="117"/>
        <w:ind w:left="847" w:right="148" w:hanging="709"/>
        <w:jc w:val="both"/>
        <w:rPr>
          <w:lang w:val="ru-RU"/>
        </w:rPr>
      </w:pPr>
      <w:r w:rsidRPr="00843FD2">
        <w:rPr>
          <w:b w:val="0"/>
          <w:lang w:val="ru-RU"/>
        </w:rPr>
        <w:t xml:space="preserve">В исключительном порядке опасные грузы </w:t>
      </w:r>
      <w:r w:rsidRPr="00843FD2">
        <w:rPr>
          <w:lang w:val="ru-RU"/>
        </w:rPr>
        <w:t xml:space="preserve">могут допускаться к пересылке в отношениях между странами-членами, которые заявили о своей готовности принимать такие отправления либо на основе взаимности, либо в одном </w:t>
      </w:r>
      <w:r w:rsidRPr="00843FD2">
        <w:rPr>
          <w:lang w:val="ru-RU"/>
        </w:rPr>
        <w:lastRenderedPageBreak/>
        <w:t>направлении при условии, что они соответствуют национальным и международным правилам и нормам</w:t>
      </w:r>
      <w:r w:rsidRPr="00843FD2">
        <w:rPr>
          <w:spacing w:val="-35"/>
          <w:lang w:val="ru-RU"/>
        </w:rPr>
        <w:t xml:space="preserve"> </w:t>
      </w:r>
      <w:r w:rsidRPr="00843FD2">
        <w:rPr>
          <w:lang w:val="ru-RU"/>
        </w:rPr>
        <w:t>перевозки.</w:t>
      </w:r>
    </w:p>
    <w:p w:rsidR="00C26B21" w:rsidRPr="00843FD2" w:rsidRDefault="00C26B21" w:rsidP="00C26B21">
      <w:pPr>
        <w:pStyle w:val="a3"/>
        <w:spacing w:before="2"/>
        <w:rPr>
          <w:b/>
          <w:lang w:val="ru-RU"/>
        </w:rPr>
      </w:pPr>
    </w:p>
    <w:p w:rsidR="00C26B21" w:rsidRDefault="00C26B21" w:rsidP="00C26B21">
      <w:pPr>
        <w:pStyle w:val="a5"/>
        <w:numPr>
          <w:ilvl w:val="0"/>
          <w:numId w:val="41"/>
        </w:numPr>
        <w:tabs>
          <w:tab w:val="left" w:pos="846"/>
          <w:tab w:val="left" w:pos="848"/>
        </w:tabs>
        <w:spacing w:before="1"/>
        <w:ind w:left="847" w:hanging="708"/>
        <w:rPr>
          <w:sz w:val="20"/>
        </w:rPr>
      </w:pPr>
      <w:proofErr w:type="spellStart"/>
      <w:r>
        <w:rPr>
          <w:sz w:val="20"/>
        </w:rPr>
        <w:t>Живые</w:t>
      </w:r>
      <w:proofErr w:type="spellEnd"/>
      <w:r>
        <w:rPr>
          <w:spacing w:val="-8"/>
          <w:sz w:val="20"/>
        </w:rPr>
        <w:t xml:space="preserve"> </w:t>
      </w:r>
      <w:proofErr w:type="spellStart"/>
      <w:r>
        <w:rPr>
          <w:sz w:val="20"/>
        </w:rPr>
        <w:t>животные</w:t>
      </w:r>
      <w:proofErr w:type="spellEnd"/>
    </w:p>
    <w:p w:rsidR="00C26B21" w:rsidRPr="00843FD2" w:rsidRDefault="00C26B21" w:rsidP="00C26B21">
      <w:pPr>
        <w:pStyle w:val="a5"/>
        <w:numPr>
          <w:ilvl w:val="1"/>
          <w:numId w:val="41"/>
        </w:numPr>
        <w:tabs>
          <w:tab w:val="left" w:pos="847"/>
          <w:tab w:val="left" w:pos="848"/>
        </w:tabs>
        <w:spacing w:before="120"/>
        <w:ind w:left="847" w:hanging="708"/>
        <w:rPr>
          <w:sz w:val="20"/>
          <w:lang w:val="ru-RU"/>
        </w:rPr>
      </w:pPr>
      <w:r w:rsidRPr="00843FD2">
        <w:rPr>
          <w:sz w:val="20"/>
          <w:lang w:val="ru-RU"/>
        </w:rPr>
        <w:t>Живых животных запрещается пересылать во всех категориях</w:t>
      </w:r>
      <w:r w:rsidRPr="00843FD2">
        <w:rPr>
          <w:spacing w:val="-33"/>
          <w:sz w:val="20"/>
          <w:lang w:val="ru-RU"/>
        </w:rPr>
        <w:t xml:space="preserve"> </w:t>
      </w:r>
      <w:r w:rsidRPr="00843FD2">
        <w:rPr>
          <w:sz w:val="20"/>
          <w:lang w:val="ru-RU"/>
        </w:rPr>
        <w:t>отправлений.</w:t>
      </w:r>
    </w:p>
    <w:p w:rsidR="00C26B21" w:rsidRPr="00843FD2" w:rsidRDefault="00C26B21" w:rsidP="00C26B21">
      <w:pPr>
        <w:pStyle w:val="a5"/>
        <w:numPr>
          <w:ilvl w:val="1"/>
          <w:numId w:val="41"/>
        </w:numPr>
        <w:tabs>
          <w:tab w:val="left" w:pos="848"/>
        </w:tabs>
        <w:spacing w:before="120"/>
        <w:ind w:left="847" w:right="148" w:hanging="708"/>
        <w:jc w:val="both"/>
        <w:rPr>
          <w:sz w:val="20"/>
          <w:lang w:val="ru-RU"/>
        </w:rPr>
      </w:pPr>
      <w:r w:rsidRPr="00843FD2">
        <w:rPr>
          <w:sz w:val="20"/>
          <w:lang w:val="ru-RU"/>
        </w:rPr>
        <w:t>В исключительном порядке допускаются к пересылке в отправлениях письменной корреспонденции, за исключением отправлений с объявленной</w:t>
      </w:r>
      <w:r w:rsidRPr="00843FD2">
        <w:rPr>
          <w:spacing w:val="-29"/>
          <w:sz w:val="20"/>
          <w:lang w:val="ru-RU"/>
        </w:rPr>
        <w:t xml:space="preserve"> </w:t>
      </w:r>
      <w:r w:rsidRPr="00843FD2">
        <w:rPr>
          <w:sz w:val="20"/>
          <w:lang w:val="ru-RU"/>
        </w:rPr>
        <w:t>ценностью:</w:t>
      </w:r>
    </w:p>
    <w:p w:rsidR="00C26B21" w:rsidRPr="00843FD2" w:rsidRDefault="00C26B21" w:rsidP="00C26B21">
      <w:pPr>
        <w:pStyle w:val="a5"/>
        <w:numPr>
          <w:ilvl w:val="2"/>
          <w:numId w:val="41"/>
        </w:numPr>
        <w:tabs>
          <w:tab w:val="left" w:pos="847"/>
          <w:tab w:val="left" w:pos="848"/>
        </w:tabs>
        <w:spacing w:before="120"/>
        <w:ind w:left="847" w:hanging="708"/>
        <w:rPr>
          <w:sz w:val="20"/>
          <w:lang w:val="ru-RU"/>
        </w:rPr>
      </w:pPr>
      <w:r w:rsidRPr="00843FD2">
        <w:rPr>
          <w:sz w:val="20"/>
          <w:lang w:val="ru-RU"/>
        </w:rPr>
        <w:t>пчелы, пиявки и шелковичные</w:t>
      </w:r>
      <w:r w:rsidRPr="00843FD2">
        <w:rPr>
          <w:spacing w:val="-13"/>
          <w:sz w:val="20"/>
          <w:lang w:val="ru-RU"/>
        </w:rPr>
        <w:t xml:space="preserve"> </w:t>
      </w:r>
      <w:r w:rsidRPr="00843FD2">
        <w:rPr>
          <w:sz w:val="20"/>
          <w:lang w:val="ru-RU"/>
        </w:rPr>
        <w:t>черви;</w:t>
      </w:r>
    </w:p>
    <w:p w:rsidR="00C26B21" w:rsidRPr="00843FD2" w:rsidRDefault="00C26B21" w:rsidP="00C26B21">
      <w:pPr>
        <w:pStyle w:val="a5"/>
        <w:numPr>
          <w:ilvl w:val="2"/>
          <w:numId w:val="41"/>
        </w:numPr>
        <w:tabs>
          <w:tab w:val="left" w:pos="848"/>
        </w:tabs>
        <w:spacing w:before="120"/>
        <w:ind w:left="847" w:right="148" w:hanging="708"/>
        <w:jc w:val="both"/>
        <w:rPr>
          <w:sz w:val="20"/>
          <w:lang w:val="ru-RU"/>
        </w:rPr>
      </w:pPr>
      <w:r w:rsidRPr="00843FD2">
        <w:rPr>
          <w:sz w:val="20"/>
          <w:lang w:val="ru-RU"/>
        </w:rPr>
        <w:t>паразиты и истребители вредных насекомых, предназначаемые для исследования этих насекомых и обмениваемые между официально признанными</w:t>
      </w:r>
      <w:r w:rsidRPr="00843FD2">
        <w:rPr>
          <w:spacing w:val="-26"/>
          <w:sz w:val="20"/>
          <w:lang w:val="ru-RU"/>
        </w:rPr>
        <w:t xml:space="preserve"> </w:t>
      </w:r>
      <w:r w:rsidRPr="00843FD2">
        <w:rPr>
          <w:sz w:val="20"/>
          <w:lang w:val="ru-RU"/>
        </w:rPr>
        <w:t>учреждениями;</w:t>
      </w:r>
    </w:p>
    <w:p w:rsidR="00C26B21" w:rsidRPr="00843FD2" w:rsidRDefault="00C26B21" w:rsidP="00C26B21">
      <w:pPr>
        <w:pStyle w:val="a5"/>
        <w:numPr>
          <w:ilvl w:val="2"/>
          <w:numId w:val="41"/>
        </w:numPr>
        <w:tabs>
          <w:tab w:val="left" w:pos="848"/>
        </w:tabs>
        <w:spacing w:before="120"/>
        <w:ind w:left="847" w:right="148" w:hanging="708"/>
        <w:jc w:val="both"/>
        <w:rPr>
          <w:sz w:val="20"/>
          <w:lang w:val="ru-RU"/>
        </w:rPr>
      </w:pPr>
      <w:r w:rsidRPr="00843FD2">
        <w:rPr>
          <w:sz w:val="20"/>
          <w:lang w:val="ru-RU"/>
        </w:rPr>
        <w:t>мушки семейства дрозофил (</w:t>
      </w:r>
      <w:proofErr w:type="spellStart"/>
      <w:r>
        <w:rPr>
          <w:sz w:val="20"/>
        </w:rPr>
        <w:t>Drosophilidae</w:t>
      </w:r>
      <w:proofErr w:type="spellEnd"/>
      <w:r w:rsidRPr="00843FD2">
        <w:rPr>
          <w:sz w:val="20"/>
          <w:lang w:val="ru-RU"/>
        </w:rPr>
        <w:t>) для медико-биологических исследований для официально признанных</w:t>
      </w:r>
      <w:r w:rsidRPr="00843FD2">
        <w:rPr>
          <w:spacing w:val="-13"/>
          <w:sz w:val="20"/>
          <w:lang w:val="ru-RU"/>
        </w:rPr>
        <w:t xml:space="preserve"> </w:t>
      </w:r>
      <w:r w:rsidRPr="00843FD2">
        <w:rPr>
          <w:sz w:val="20"/>
          <w:lang w:val="ru-RU"/>
        </w:rPr>
        <w:t>учреждений.</w:t>
      </w:r>
    </w:p>
    <w:p w:rsidR="00C26B21" w:rsidRPr="00843FD2" w:rsidRDefault="00C26B21" w:rsidP="00C26B21">
      <w:pPr>
        <w:pStyle w:val="a5"/>
        <w:numPr>
          <w:ilvl w:val="1"/>
          <w:numId w:val="41"/>
        </w:numPr>
        <w:tabs>
          <w:tab w:val="left" w:pos="847"/>
          <w:tab w:val="left" w:pos="848"/>
        </w:tabs>
        <w:spacing w:before="117"/>
        <w:ind w:left="847" w:hanging="708"/>
        <w:rPr>
          <w:sz w:val="20"/>
          <w:lang w:val="ru-RU"/>
        </w:rPr>
      </w:pPr>
      <w:r w:rsidRPr="00843FD2">
        <w:rPr>
          <w:sz w:val="20"/>
          <w:lang w:val="ru-RU"/>
        </w:rPr>
        <w:t>В исключительном порядке допускаются к пересылке в</w:t>
      </w:r>
      <w:r w:rsidRPr="00843FD2">
        <w:rPr>
          <w:spacing w:val="-21"/>
          <w:sz w:val="20"/>
          <w:lang w:val="ru-RU"/>
        </w:rPr>
        <w:t xml:space="preserve"> </w:t>
      </w:r>
      <w:r w:rsidRPr="00843FD2">
        <w:rPr>
          <w:sz w:val="20"/>
          <w:lang w:val="ru-RU"/>
        </w:rPr>
        <w:t>посылках:</w:t>
      </w:r>
    </w:p>
    <w:p w:rsidR="00C26B21" w:rsidRPr="00843FD2" w:rsidRDefault="00C26B21" w:rsidP="00C26B21">
      <w:pPr>
        <w:pStyle w:val="a5"/>
        <w:numPr>
          <w:ilvl w:val="2"/>
          <w:numId w:val="41"/>
        </w:numPr>
        <w:tabs>
          <w:tab w:val="left" w:pos="848"/>
        </w:tabs>
        <w:spacing w:before="120"/>
        <w:ind w:left="847" w:right="148" w:hanging="708"/>
        <w:jc w:val="both"/>
        <w:rPr>
          <w:sz w:val="20"/>
          <w:lang w:val="ru-RU"/>
        </w:rPr>
      </w:pPr>
      <w:r w:rsidRPr="00843FD2">
        <w:rPr>
          <w:sz w:val="20"/>
          <w:lang w:val="ru-RU"/>
        </w:rPr>
        <w:t>живые животные, пересылка которых по почте разрешена почтовыми правилами и  внутренним законодательством заинтересованных</w:t>
      </w:r>
      <w:r w:rsidRPr="00843FD2">
        <w:rPr>
          <w:spacing w:val="-26"/>
          <w:sz w:val="20"/>
          <w:lang w:val="ru-RU"/>
        </w:rPr>
        <w:t xml:space="preserve"> </w:t>
      </w:r>
      <w:r w:rsidRPr="00843FD2">
        <w:rPr>
          <w:sz w:val="20"/>
          <w:lang w:val="ru-RU"/>
        </w:rPr>
        <w:t>стран.</w:t>
      </w:r>
    </w:p>
    <w:p w:rsidR="00C26B21" w:rsidRPr="00843FD2" w:rsidRDefault="00C26B21" w:rsidP="00C26B21">
      <w:pPr>
        <w:pStyle w:val="a3"/>
        <w:spacing w:before="1"/>
        <w:rPr>
          <w:lang w:val="ru-RU"/>
        </w:rPr>
      </w:pPr>
    </w:p>
    <w:p w:rsidR="00C26B21" w:rsidRDefault="00C26B21" w:rsidP="00C26B21">
      <w:pPr>
        <w:pStyle w:val="a5"/>
        <w:numPr>
          <w:ilvl w:val="0"/>
          <w:numId w:val="41"/>
        </w:numPr>
        <w:tabs>
          <w:tab w:val="left" w:pos="847"/>
          <w:tab w:val="left" w:pos="848"/>
        </w:tabs>
        <w:ind w:left="847" w:hanging="708"/>
        <w:rPr>
          <w:sz w:val="20"/>
        </w:rPr>
      </w:pPr>
      <w:proofErr w:type="spellStart"/>
      <w:r>
        <w:rPr>
          <w:sz w:val="20"/>
        </w:rPr>
        <w:t>Вложение</w:t>
      </w:r>
      <w:proofErr w:type="spellEnd"/>
      <w:r>
        <w:rPr>
          <w:sz w:val="20"/>
        </w:rPr>
        <w:t xml:space="preserve"> </w:t>
      </w:r>
      <w:proofErr w:type="spellStart"/>
      <w:r>
        <w:rPr>
          <w:sz w:val="20"/>
        </w:rPr>
        <w:t>корреспонденции</w:t>
      </w:r>
      <w:proofErr w:type="spellEnd"/>
      <w:r>
        <w:rPr>
          <w:sz w:val="20"/>
        </w:rPr>
        <w:t xml:space="preserve"> в</w:t>
      </w:r>
      <w:r>
        <w:rPr>
          <w:spacing w:val="-13"/>
          <w:sz w:val="20"/>
        </w:rPr>
        <w:t xml:space="preserve"> </w:t>
      </w:r>
      <w:proofErr w:type="spellStart"/>
      <w:r>
        <w:rPr>
          <w:sz w:val="20"/>
        </w:rPr>
        <w:t>посылки</w:t>
      </w:r>
      <w:proofErr w:type="spellEnd"/>
    </w:p>
    <w:p w:rsidR="00C26B21" w:rsidRPr="00843FD2" w:rsidRDefault="00C26B21" w:rsidP="00C26B21">
      <w:pPr>
        <w:pStyle w:val="a5"/>
        <w:numPr>
          <w:ilvl w:val="1"/>
          <w:numId w:val="41"/>
        </w:numPr>
        <w:tabs>
          <w:tab w:val="left" w:pos="847"/>
          <w:tab w:val="left" w:pos="848"/>
        </w:tabs>
        <w:spacing w:before="120"/>
        <w:ind w:left="847" w:hanging="708"/>
        <w:rPr>
          <w:sz w:val="20"/>
          <w:lang w:val="ru-RU"/>
        </w:rPr>
      </w:pPr>
      <w:r w:rsidRPr="00843FD2">
        <w:rPr>
          <w:sz w:val="20"/>
          <w:lang w:val="ru-RU"/>
        </w:rPr>
        <w:t>Запрещено вкладывать в почтовые посылки нижеуказанные</w:t>
      </w:r>
      <w:r w:rsidRPr="00843FD2">
        <w:rPr>
          <w:spacing w:val="-28"/>
          <w:sz w:val="20"/>
          <w:lang w:val="ru-RU"/>
        </w:rPr>
        <w:t xml:space="preserve"> </w:t>
      </w:r>
      <w:r w:rsidRPr="00843FD2">
        <w:rPr>
          <w:sz w:val="20"/>
          <w:lang w:val="ru-RU"/>
        </w:rPr>
        <w:t>предметы:</w:t>
      </w:r>
    </w:p>
    <w:p w:rsidR="00C26B21" w:rsidRPr="00843FD2" w:rsidRDefault="00C26B21" w:rsidP="00C26B21">
      <w:pPr>
        <w:pStyle w:val="a5"/>
        <w:numPr>
          <w:ilvl w:val="2"/>
          <w:numId w:val="41"/>
        </w:numPr>
        <w:tabs>
          <w:tab w:val="left" w:pos="848"/>
        </w:tabs>
        <w:spacing w:before="117"/>
        <w:ind w:left="847" w:right="145" w:hanging="708"/>
        <w:jc w:val="both"/>
        <w:rPr>
          <w:sz w:val="20"/>
          <w:lang w:val="ru-RU"/>
        </w:rPr>
      </w:pPr>
      <w:r w:rsidRPr="00843FD2">
        <w:rPr>
          <w:sz w:val="20"/>
          <w:lang w:val="ru-RU"/>
        </w:rPr>
        <w:t>корреспонденцию (за исключением архивных документов), которой обмениваются между собой другие лица, нежели отправитель и адресат или живущие с ними</w:t>
      </w:r>
      <w:r w:rsidRPr="00843FD2">
        <w:rPr>
          <w:spacing w:val="-24"/>
          <w:sz w:val="20"/>
          <w:lang w:val="ru-RU"/>
        </w:rPr>
        <w:t xml:space="preserve"> </w:t>
      </w:r>
      <w:r w:rsidRPr="00843FD2">
        <w:rPr>
          <w:sz w:val="20"/>
          <w:lang w:val="ru-RU"/>
        </w:rPr>
        <w:t>лица.</w:t>
      </w:r>
    </w:p>
    <w:p w:rsidR="00C26B21" w:rsidRPr="00843FD2" w:rsidRDefault="00C26B21" w:rsidP="00C26B21">
      <w:pPr>
        <w:pStyle w:val="a3"/>
        <w:rPr>
          <w:lang w:val="ru-RU"/>
        </w:rPr>
      </w:pPr>
    </w:p>
    <w:p w:rsidR="00C26B21" w:rsidRPr="00843FD2" w:rsidRDefault="00C26B21" w:rsidP="00C26B21">
      <w:pPr>
        <w:pStyle w:val="a5"/>
        <w:numPr>
          <w:ilvl w:val="0"/>
          <w:numId w:val="41"/>
        </w:numPr>
        <w:tabs>
          <w:tab w:val="left" w:pos="847"/>
          <w:tab w:val="left" w:pos="848"/>
        </w:tabs>
        <w:ind w:left="847" w:hanging="708"/>
        <w:rPr>
          <w:sz w:val="20"/>
          <w:lang w:val="ru-RU"/>
        </w:rPr>
      </w:pPr>
      <w:r w:rsidRPr="00843FD2">
        <w:rPr>
          <w:sz w:val="20"/>
          <w:lang w:val="ru-RU"/>
        </w:rPr>
        <w:t>Монеты, банковские билеты и другие драгоценные</w:t>
      </w:r>
      <w:r w:rsidRPr="00843FD2">
        <w:rPr>
          <w:spacing w:val="-24"/>
          <w:sz w:val="20"/>
          <w:lang w:val="ru-RU"/>
        </w:rPr>
        <w:t xml:space="preserve"> </w:t>
      </w:r>
      <w:r w:rsidRPr="00843FD2">
        <w:rPr>
          <w:sz w:val="20"/>
          <w:lang w:val="ru-RU"/>
        </w:rPr>
        <w:t>предметы</w:t>
      </w:r>
    </w:p>
    <w:p w:rsidR="00C26B21" w:rsidRPr="00843FD2" w:rsidRDefault="00C26B21" w:rsidP="00C26B21">
      <w:pPr>
        <w:pStyle w:val="a5"/>
        <w:numPr>
          <w:ilvl w:val="1"/>
          <w:numId w:val="41"/>
        </w:numPr>
        <w:tabs>
          <w:tab w:val="left" w:pos="848"/>
        </w:tabs>
        <w:spacing w:before="120"/>
        <w:ind w:left="847" w:right="148" w:hanging="708"/>
        <w:jc w:val="both"/>
        <w:rPr>
          <w:sz w:val="20"/>
          <w:lang w:val="ru-RU"/>
        </w:rPr>
      </w:pPr>
      <w:r w:rsidRPr="00843FD2">
        <w:rPr>
          <w:sz w:val="20"/>
          <w:lang w:val="ru-RU"/>
        </w:rPr>
        <w:t>Запрещается вкладывать монеты, банковские билеты, кредитные билеты или какие-либо ценности на предъявителя, дорожные чеки, платину, золото или серебро в изделиях или в необработанном виде, драгоценные камни, ювелирные изделия и другие драгоценные предметы:</w:t>
      </w:r>
    </w:p>
    <w:p w:rsidR="00C26B21" w:rsidRPr="00843FD2" w:rsidRDefault="00C26B21" w:rsidP="00C26B21">
      <w:pPr>
        <w:pStyle w:val="a5"/>
        <w:numPr>
          <w:ilvl w:val="2"/>
          <w:numId w:val="41"/>
        </w:numPr>
        <w:tabs>
          <w:tab w:val="left" w:pos="847"/>
          <w:tab w:val="left" w:pos="848"/>
        </w:tabs>
        <w:spacing w:before="120"/>
        <w:ind w:left="847" w:hanging="708"/>
        <w:rPr>
          <w:sz w:val="20"/>
          <w:lang w:val="ru-RU"/>
        </w:rPr>
      </w:pPr>
      <w:r w:rsidRPr="00843FD2">
        <w:rPr>
          <w:sz w:val="20"/>
          <w:lang w:val="ru-RU"/>
        </w:rPr>
        <w:t>в отправления письменной корреспонденции без объявленной</w:t>
      </w:r>
      <w:r w:rsidRPr="00843FD2">
        <w:rPr>
          <w:spacing w:val="-27"/>
          <w:sz w:val="20"/>
          <w:lang w:val="ru-RU"/>
        </w:rPr>
        <w:t xml:space="preserve"> </w:t>
      </w:r>
      <w:r w:rsidRPr="00843FD2">
        <w:rPr>
          <w:sz w:val="20"/>
          <w:lang w:val="ru-RU"/>
        </w:rPr>
        <w:t>ценности;</w:t>
      </w:r>
    </w:p>
    <w:p w:rsidR="00C26B21" w:rsidRPr="00843FD2" w:rsidRDefault="00C26B21" w:rsidP="00C26B21">
      <w:pPr>
        <w:pStyle w:val="a5"/>
        <w:numPr>
          <w:ilvl w:val="3"/>
          <w:numId w:val="41"/>
        </w:numPr>
        <w:tabs>
          <w:tab w:val="left" w:pos="848"/>
        </w:tabs>
        <w:spacing w:before="120"/>
        <w:ind w:right="149"/>
        <w:jc w:val="both"/>
        <w:rPr>
          <w:sz w:val="20"/>
          <w:lang w:val="ru-RU"/>
        </w:rPr>
      </w:pPr>
      <w:r w:rsidRPr="00843FD2">
        <w:rPr>
          <w:sz w:val="20"/>
          <w:lang w:val="ru-RU"/>
        </w:rPr>
        <w:t>однако</w:t>
      </w:r>
      <w:proofErr w:type="gramStart"/>
      <w:r w:rsidRPr="00843FD2">
        <w:rPr>
          <w:sz w:val="20"/>
          <w:lang w:val="ru-RU"/>
        </w:rPr>
        <w:t>,</w:t>
      </w:r>
      <w:proofErr w:type="gramEnd"/>
      <w:r w:rsidRPr="00843FD2">
        <w:rPr>
          <w:sz w:val="20"/>
          <w:lang w:val="ru-RU"/>
        </w:rPr>
        <w:t xml:space="preserve"> если национальное законодательство стран подачи и назначения это позволяет, то эти предметы могут пересылаться в закрытом конверте как заказные</w:t>
      </w:r>
      <w:r w:rsidRPr="00843FD2">
        <w:rPr>
          <w:spacing w:val="-34"/>
          <w:sz w:val="20"/>
          <w:lang w:val="ru-RU"/>
        </w:rPr>
        <w:t xml:space="preserve"> </w:t>
      </w:r>
      <w:r w:rsidRPr="00843FD2">
        <w:rPr>
          <w:sz w:val="20"/>
          <w:lang w:val="ru-RU"/>
        </w:rPr>
        <w:t>отправления;</w:t>
      </w:r>
    </w:p>
    <w:p w:rsidR="00C26B21" w:rsidRPr="00843FD2" w:rsidRDefault="00C26B21" w:rsidP="00C26B21">
      <w:pPr>
        <w:pStyle w:val="a5"/>
        <w:numPr>
          <w:ilvl w:val="2"/>
          <w:numId w:val="41"/>
        </w:numPr>
        <w:tabs>
          <w:tab w:val="left" w:pos="848"/>
        </w:tabs>
        <w:spacing w:before="118"/>
        <w:ind w:left="847" w:right="147" w:hanging="708"/>
        <w:jc w:val="both"/>
        <w:rPr>
          <w:sz w:val="20"/>
          <w:lang w:val="ru-RU"/>
        </w:rPr>
      </w:pPr>
      <w:r w:rsidRPr="00843FD2">
        <w:rPr>
          <w:sz w:val="20"/>
          <w:lang w:val="ru-RU"/>
        </w:rPr>
        <w:t>в посылках без объявленной ценности, за исключением случаев, если в соответствии с национальным законодательством стран подачи и назначения это</w:t>
      </w:r>
      <w:r w:rsidRPr="00843FD2">
        <w:rPr>
          <w:spacing w:val="-27"/>
          <w:sz w:val="20"/>
          <w:lang w:val="ru-RU"/>
        </w:rPr>
        <w:t xml:space="preserve"> </w:t>
      </w:r>
      <w:r w:rsidRPr="00843FD2">
        <w:rPr>
          <w:sz w:val="20"/>
          <w:lang w:val="ru-RU"/>
        </w:rPr>
        <w:t>разрешается;</w:t>
      </w:r>
    </w:p>
    <w:p w:rsidR="00C26B21" w:rsidRPr="00843FD2" w:rsidRDefault="00C26B21" w:rsidP="00C26B21">
      <w:pPr>
        <w:pStyle w:val="a5"/>
        <w:numPr>
          <w:ilvl w:val="2"/>
          <w:numId w:val="41"/>
        </w:numPr>
        <w:tabs>
          <w:tab w:val="left" w:pos="848"/>
        </w:tabs>
        <w:spacing w:before="60"/>
        <w:ind w:left="847" w:right="149" w:hanging="708"/>
        <w:jc w:val="both"/>
        <w:rPr>
          <w:sz w:val="20"/>
          <w:lang w:val="ru-RU"/>
        </w:rPr>
      </w:pPr>
      <w:r w:rsidRPr="00843FD2">
        <w:rPr>
          <w:sz w:val="20"/>
          <w:lang w:val="ru-RU"/>
        </w:rPr>
        <w:t>в посылках без объявленной ценности, обмениваемых между двумя странами, которые допускают объявление</w:t>
      </w:r>
      <w:r w:rsidRPr="00843FD2">
        <w:rPr>
          <w:spacing w:val="-13"/>
          <w:sz w:val="20"/>
          <w:lang w:val="ru-RU"/>
        </w:rPr>
        <w:t xml:space="preserve"> </w:t>
      </w:r>
      <w:r w:rsidRPr="00843FD2">
        <w:rPr>
          <w:sz w:val="20"/>
          <w:lang w:val="ru-RU"/>
        </w:rPr>
        <w:t>ценности;</w:t>
      </w:r>
    </w:p>
    <w:p w:rsidR="00C26B21" w:rsidRPr="00843FD2" w:rsidRDefault="00C26B21" w:rsidP="00C26B21">
      <w:pPr>
        <w:pStyle w:val="a5"/>
        <w:numPr>
          <w:ilvl w:val="3"/>
          <w:numId w:val="41"/>
        </w:numPr>
        <w:tabs>
          <w:tab w:val="left" w:pos="848"/>
        </w:tabs>
        <w:spacing w:before="120"/>
        <w:ind w:right="148"/>
        <w:jc w:val="both"/>
        <w:rPr>
          <w:sz w:val="20"/>
          <w:lang w:val="ru-RU"/>
        </w:rPr>
      </w:pPr>
      <w:proofErr w:type="gramStart"/>
      <w:r w:rsidRPr="00843FD2">
        <w:rPr>
          <w:sz w:val="20"/>
          <w:lang w:val="ru-RU"/>
        </w:rPr>
        <w:t>более того, любая страна-член или назначенный оператор имеет право запретить вложение золота в слитках в посылки с объявленной ценностью или без объявленной ценности, исходящие или направляемые на их территорию или пересылаемые открытым транзитом через их территорию; она может ограничить действительную стоимость этих</w:t>
      </w:r>
      <w:r w:rsidRPr="00843FD2">
        <w:rPr>
          <w:spacing w:val="-33"/>
          <w:sz w:val="20"/>
          <w:lang w:val="ru-RU"/>
        </w:rPr>
        <w:t xml:space="preserve"> </w:t>
      </w:r>
      <w:r w:rsidRPr="00843FD2">
        <w:rPr>
          <w:sz w:val="20"/>
          <w:lang w:val="ru-RU"/>
        </w:rPr>
        <w:t>отправлений.</w:t>
      </w:r>
      <w:proofErr w:type="gramEnd"/>
    </w:p>
    <w:p w:rsidR="00C26B21" w:rsidRPr="00843FD2" w:rsidRDefault="00C26B21" w:rsidP="00C26B21">
      <w:pPr>
        <w:pStyle w:val="a3"/>
        <w:spacing w:before="1"/>
        <w:rPr>
          <w:lang w:val="ru-RU"/>
        </w:rPr>
      </w:pPr>
    </w:p>
    <w:p w:rsidR="00C26B21" w:rsidRPr="00843FD2" w:rsidRDefault="00C26B21" w:rsidP="00C26B21">
      <w:pPr>
        <w:pStyle w:val="a5"/>
        <w:numPr>
          <w:ilvl w:val="0"/>
          <w:numId w:val="41"/>
        </w:numPr>
        <w:tabs>
          <w:tab w:val="left" w:pos="847"/>
          <w:tab w:val="left" w:pos="848"/>
        </w:tabs>
        <w:ind w:left="847" w:hanging="708"/>
        <w:rPr>
          <w:sz w:val="20"/>
          <w:lang w:val="ru-RU"/>
        </w:rPr>
      </w:pPr>
      <w:r w:rsidRPr="00843FD2">
        <w:rPr>
          <w:sz w:val="20"/>
          <w:lang w:val="ru-RU"/>
        </w:rPr>
        <w:t>Печатные издания и отправления для</w:t>
      </w:r>
      <w:r w:rsidRPr="00843FD2">
        <w:rPr>
          <w:spacing w:val="-18"/>
          <w:sz w:val="20"/>
          <w:lang w:val="ru-RU"/>
        </w:rPr>
        <w:t xml:space="preserve"> </w:t>
      </w:r>
      <w:r w:rsidRPr="00843FD2">
        <w:rPr>
          <w:sz w:val="20"/>
          <w:lang w:val="ru-RU"/>
        </w:rPr>
        <w:t>слепых</w:t>
      </w:r>
    </w:p>
    <w:p w:rsidR="00C26B21" w:rsidRPr="00843FD2" w:rsidRDefault="00C26B21" w:rsidP="00C26B21">
      <w:pPr>
        <w:pStyle w:val="a5"/>
        <w:numPr>
          <w:ilvl w:val="1"/>
          <w:numId w:val="41"/>
        </w:numPr>
        <w:tabs>
          <w:tab w:val="left" w:pos="848"/>
        </w:tabs>
        <w:spacing w:before="120"/>
        <w:ind w:left="847" w:right="148" w:hanging="708"/>
        <w:jc w:val="both"/>
        <w:rPr>
          <w:sz w:val="20"/>
          <w:lang w:val="ru-RU"/>
        </w:rPr>
      </w:pPr>
      <w:r w:rsidRPr="00843FD2">
        <w:rPr>
          <w:sz w:val="20"/>
          <w:lang w:val="ru-RU"/>
        </w:rPr>
        <w:t>Печатные издания и отправления для слепых не могут иметь никаких аннотаций, содержать никаких документов, имеющих характер текущей и личной</w:t>
      </w:r>
      <w:r w:rsidRPr="00843FD2">
        <w:rPr>
          <w:spacing w:val="-23"/>
          <w:sz w:val="20"/>
          <w:lang w:val="ru-RU"/>
        </w:rPr>
        <w:t xml:space="preserve"> </w:t>
      </w:r>
      <w:r w:rsidRPr="00843FD2">
        <w:rPr>
          <w:sz w:val="20"/>
          <w:lang w:val="ru-RU"/>
        </w:rPr>
        <w:t>переписки.</w:t>
      </w:r>
    </w:p>
    <w:p w:rsidR="00C26B21" w:rsidRPr="00843FD2" w:rsidRDefault="00C26B21" w:rsidP="00C26B21">
      <w:pPr>
        <w:pStyle w:val="a5"/>
        <w:numPr>
          <w:ilvl w:val="1"/>
          <w:numId w:val="41"/>
        </w:numPr>
        <w:tabs>
          <w:tab w:val="left" w:pos="719"/>
        </w:tabs>
        <w:spacing w:before="93" w:line="249" w:lineRule="auto"/>
        <w:ind w:right="134" w:hanging="566"/>
        <w:jc w:val="both"/>
        <w:rPr>
          <w:sz w:val="20"/>
          <w:lang w:val="ru-RU"/>
        </w:rPr>
      </w:pPr>
      <w:r w:rsidRPr="00843FD2">
        <w:rPr>
          <w:sz w:val="20"/>
          <w:lang w:val="ru-RU"/>
        </w:rPr>
        <w:t>Они не могут содержать никаких марок, бланков оплаты, проштемпелеванных или нет, никаких документов, представляющих денежную ценность, за исключением случаев, когда отправление содержит в качестве вложения карточку, конверт или бандероль с напечатанным адресом отправителя депеши или его агента в стране подачи или назначения первоначального отправления, возврат которого предварительно</w:t>
      </w:r>
      <w:r w:rsidRPr="00843FD2">
        <w:rPr>
          <w:spacing w:val="-23"/>
          <w:sz w:val="20"/>
          <w:lang w:val="ru-RU"/>
        </w:rPr>
        <w:t xml:space="preserve"> </w:t>
      </w:r>
      <w:r w:rsidRPr="00843FD2">
        <w:rPr>
          <w:sz w:val="20"/>
          <w:lang w:val="ru-RU"/>
        </w:rPr>
        <w:t>оплачен.</w:t>
      </w:r>
    </w:p>
    <w:p w:rsidR="00C26B21" w:rsidRPr="00843FD2" w:rsidRDefault="00C26B21" w:rsidP="00C26B21">
      <w:pPr>
        <w:pStyle w:val="a3"/>
        <w:spacing w:before="10"/>
        <w:rPr>
          <w:sz w:val="19"/>
          <w:lang w:val="ru-RU"/>
        </w:rPr>
      </w:pPr>
    </w:p>
    <w:p w:rsidR="00C26B21" w:rsidRDefault="00C26B21" w:rsidP="00C26B21">
      <w:pPr>
        <w:pStyle w:val="a5"/>
        <w:numPr>
          <w:ilvl w:val="0"/>
          <w:numId w:val="41"/>
        </w:numPr>
        <w:tabs>
          <w:tab w:val="left" w:pos="719"/>
        </w:tabs>
        <w:ind w:hanging="566"/>
        <w:jc w:val="both"/>
        <w:rPr>
          <w:sz w:val="20"/>
        </w:rPr>
      </w:pPr>
      <w:proofErr w:type="spellStart"/>
      <w:r>
        <w:rPr>
          <w:sz w:val="20"/>
        </w:rPr>
        <w:t>Обработка</w:t>
      </w:r>
      <w:proofErr w:type="spellEnd"/>
      <w:r>
        <w:rPr>
          <w:sz w:val="20"/>
        </w:rPr>
        <w:t xml:space="preserve"> </w:t>
      </w:r>
      <w:proofErr w:type="spellStart"/>
      <w:r>
        <w:rPr>
          <w:sz w:val="20"/>
        </w:rPr>
        <w:t>ошибочно</w:t>
      </w:r>
      <w:proofErr w:type="spellEnd"/>
      <w:r>
        <w:rPr>
          <w:sz w:val="20"/>
        </w:rPr>
        <w:t xml:space="preserve"> </w:t>
      </w:r>
      <w:proofErr w:type="spellStart"/>
      <w:r>
        <w:rPr>
          <w:sz w:val="20"/>
        </w:rPr>
        <w:t>принятых</w:t>
      </w:r>
      <w:proofErr w:type="spellEnd"/>
      <w:r>
        <w:rPr>
          <w:spacing w:val="-17"/>
          <w:sz w:val="20"/>
        </w:rPr>
        <w:t xml:space="preserve"> </w:t>
      </w:r>
      <w:proofErr w:type="spellStart"/>
      <w:r>
        <w:rPr>
          <w:sz w:val="20"/>
        </w:rPr>
        <w:t>отправлений</w:t>
      </w:r>
      <w:proofErr w:type="spellEnd"/>
    </w:p>
    <w:p w:rsidR="00C26B21" w:rsidRPr="00843FD2" w:rsidRDefault="00C26B21" w:rsidP="00C26B21">
      <w:pPr>
        <w:pStyle w:val="a5"/>
        <w:numPr>
          <w:ilvl w:val="1"/>
          <w:numId w:val="41"/>
        </w:numPr>
        <w:tabs>
          <w:tab w:val="left" w:pos="719"/>
        </w:tabs>
        <w:spacing w:before="117"/>
        <w:ind w:right="134" w:hanging="566"/>
        <w:jc w:val="both"/>
        <w:rPr>
          <w:sz w:val="20"/>
          <w:lang w:val="ru-RU"/>
        </w:rPr>
      </w:pPr>
      <w:r w:rsidRPr="00843FD2">
        <w:rPr>
          <w:sz w:val="20"/>
          <w:lang w:val="ru-RU"/>
        </w:rPr>
        <w:t xml:space="preserve">Обработка ошибочно принятых отправлений определяется в </w:t>
      </w:r>
      <w:r w:rsidRPr="00843FD2">
        <w:rPr>
          <w:b/>
          <w:sz w:val="20"/>
          <w:lang w:val="ru-RU"/>
        </w:rPr>
        <w:t>Регламенте</w:t>
      </w:r>
      <w:r w:rsidRPr="00843FD2">
        <w:rPr>
          <w:sz w:val="20"/>
          <w:lang w:val="ru-RU"/>
        </w:rPr>
        <w:t xml:space="preserve">. Вместе с тем, отправления с вложением предметов, перечисленных в п. 2.1.1, 2.1.2, 3.1 и 3.2, ни в коем  случае не подлежат ни доставке по назначению, ни вручению адресатам, ни возврату в место подачи. В случае обнаружения при транзитной пересылке предметов, указанных в </w:t>
      </w:r>
      <w:r w:rsidRPr="00843FD2">
        <w:rPr>
          <w:sz w:val="20"/>
          <w:lang w:val="ru-RU"/>
        </w:rPr>
        <w:lastRenderedPageBreak/>
        <w:t xml:space="preserve">п. </w:t>
      </w:r>
      <w:r w:rsidRPr="00843FD2">
        <w:rPr>
          <w:b/>
          <w:sz w:val="20"/>
          <w:lang w:val="ru-RU"/>
        </w:rPr>
        <w:t>2.1.1</w:t>
      </w:r>
      <w:r w:rsidRPr="00843FD2">
        <w:rPr>
          <w:sz w:val="20"/>
          <w:lang w:val="ru-RU"/>
        </w:rPr>
        <w:t xml:space="preserve">, с таковыми следует поступать согласно внутреннему законодательству транзитной страны. </w:t>
      </w:r>
      <w:r w:rsidRPr="00843FD2">
        <w:rPr>
          <w:b/>
          <w:sz w:val="20"/>
          <w:lang w:val="ru-RU"/>
        </w:rPr>
        <w:t xml:space="preserve">Если указанные в п. 3.1 и 3.2 предметы обнаруживаются при перевозке, то соответствующий назначенный оператор имеет право извлекать </w:t>
      </w:r>
      <w:proofErr w:type="spellStart"/>
      <w:r w:rsidRPr="00843FD2">
        <w:rPr>
          <w:b/>
          <w:sz w:val="20"/>
          <w:lang w:val="ru-RU"/>
        </w:rPr>
        <w:t>недопускаемые</w:t>
      </w:r>
      <w:proofErr w:type="spellEnd"/>
      <w:r w:rsidRPr="00843FD2">
        <w:rPr>
          <w:b/>
          <w:sz w:val="20"/>
          <w:lang w:val="ru-RU"/>
        </w:rPr>
        <w:t xml:space="preserve"> предметы из отправления и уничтожать их. Назначенный оператор имеет </w:t>
      </w:r>
      <w:proofErr w:type="gramStart"/>
      <w:r w:rsidRPr="00843FD2">
        <w:rPr>
          <w:b/>
          <w:sz w:val="20"/>
          <w:lang w:val="ru-RU"/>
        </w:rPr>
        <w:t>право</w:t>
      </w:r>
      <w:proofErr w:type="gramEnd"/>
      <w:r w:rsidRPr="00843FD2">
        <w:rPr>
          <w:b/>
          <w:sz w:val="20"/>
          <w:lang w:val="ru-RU"/>
        </w:rPr>
        <w:t xml:space="preserve"> затем осуществить пересылку остальной части отправления в место назначения, передавая информацию об уничтожении </w:t>
      </w:r>
      <w:proofErr w:type="spellStart"/>
      <w:r w:rsidRPr="00843FD2">
        <w:rPr>
          <w:b/>
          <w:sz w:val="20"/>
          <w:lang w:val="ru-RU"/>
        </w:rPr>
        <w:t>недопускаемого</w:t>
      </w:r>
      <w:proofErr w:type="spellEnd"/>
      <w:r w:rsidRPr="00843FD2">
        <w:rPr>
          <w:b/>
          <w:spacing w:val="-23"/>
          <w:sz w:val="20"/>
          <w:lang w:val="ru-RU"/>
        </w:rPr>
        <w:t xml:space="preserve"> </w:t>
      </w:r>
      <w:r w:rsidRPr="00843FD2">
        <w:rPr>
          <w:b/>
          <w:sz w:val="20"/>
          <w:lang w:val="ru-RU"/>
        </w:rPr>
        <w:t>предмета</w:t>
      </w:r>
      <w:r w:rsidRPr="00843FD2">
        <w:rPr>
          <w:sz w:val="20"/>
          <w:lang w:val="ru-RU"/>
        </w:rPr>
        <w:t>.</w:t>
      </w:r>
    </w:p>
    <w:p w:rsidR="00C26B21" w:rsidRPr="00843FD2" w:rsidRDefault="00C26B21" w:rsidP="00C26B21">
      <w:pPr>
        <w:pStyle w:val="a3"/>
        <w:rPr>
          <w:sz w:val="22"/>
          <w:lang w:val="ru-RU"/>
        </w:rPr>
      </w:pPr>
    </w:p>
    <w:p w:rsidR="00C26B21" w:rsidRPr="00843FD2" w:rsidRDefault="00C26B21" w:rsidP="00C26B21">
      <w:pPr>
        <w:pStyle w:val="a3"/>
        <w:spacing w:before="1"/>
        <w:rPr>
          <w:sz w:val="18"/>
          <w:lang w:val="ru-RU"/>
        </w:rPr>
      </w:pPr>
    </w:p>
    <w:p w:rsidR="00C26B21" w:rsidRPr="00843FD2" w:rsidRDefault="00C26B21" w:rsidP="00C26B21">
      <w:pPr>
        <w:ind w:left="151"/>
        <w:jc w:val="both"/>
        <w:rPr>
          <w:b/>
          <w:sz w:val="20"/>
          <w:lang w:val="ru-RU"/>
        </w:rPr>
      </w:pPr>
      <w:r w:rsidRPr="00843FD2">
        <w:rPr>
          <w:sz w:val="20"/>
          <w:lang w:val="ru-RU"/>
        </w:rPr>
        <w:t xml:space="preserve">Статья </w:t>
      </w:r>
      <w:r w:rsidRPr="00843FD2">
        <w:rPr>
          <w:b/>
          <w:sz w:val="20"/>
          <w:lang w:val="ru-RU"/>
        </w:rPr>
        <w:t>20</w:t>
      </w:r>
    </w:p>
    <w:p w:rsidR="00C26B21" w:rsidRPr="00843FD2" w:rsidRDefault="00C26B21" w:rsidP="00C26B21">
      <w:pPr>
        <w:pStyle w:val="a3"/>
        <w:ind w:left="151"/>
        <w:jc w:val="both"/>
        <w:rPr>
          <w:lang w:val="ru-RU"/>
        </w:rPr>
      </w:pPr>
      <w:r w:rsidRPr="00843FD2">
        <w:rPr>
          <w:lang w:val="ru-RU"/>
        </w:rPr>
        <w:t>Таможенный контроль. Таможенные пошлины и другие сборы</w:t>
      </w:r>
    </w:p>
    <w:p w:rsidR="00C26B21" w:rsidRPr="00843FD2" w:rsidRDefault="00C26B21" w:rsidP="00C26B21">
      <w:pPr>
        <w:pStyle w:val="a3"/>
        <w:rPr>
          <w:lang w:val="ru-RU"/>
        </w:rPr>
      </w:pPr>
    </w:p>
    <w:p w:rsidR="00C26B21" w:rsidRPr="00843FD2" w:rsidRDefault="00C26B21" w:rsidP="00C26B21">
      <w:pPr>
        <w:pStyle w:val="a5"/>
        <w:numPr>
          <w:ilvl w:val="0"/>
          <w:numId w:val="40"/>
        </w:numPr>
        <w:tabs>
          <w:tab w:val="left" w:pos="719"/>
        </w:tabs>
        <w:ind w:right="131" w:firstLine="0"/>
        <w:jc w:val="both"/>
        <w:rPr>
          <w:sz w:val="20"/>
          <w:lang w:val="ru-RU"/>
        </w:rPr>
      </w:pPr>
      <w:r w:rsidRPr="00843FD2">
        <w:rPr>
          <w:spacing w:val="-4"/>
          <w:sz w:val="20"/>
          <w:lang w:val="ru-RU"/>
        </w:rPr>
        <w:t xml:space="preserve">Назначенный оператор страны подачи </w:t>
      </w:r>
      <w:r w:rsidRPr="00843FD2">
        <w:rPr>
          <w:sz w:val="20"/>
          <w:lang w:val="ru-RU"/>
        </w:rPr>
        <w:t xml:space="preserve">и </w:t>
      </w:r>
      <w:r w:rsidRPr="00843FD2">
        <w:rPr>
          <w:spacing w:val="-4"/>
          <w:sz w:val="20"/>
          <w:lang w:val="ru-RU"/>
        </w:rPr>
        <w:t xml:space="preserve">назначенный оператор страны назначения </w:t>
      </w:r>
      <w:r w:rsidRPr="00843FD2">
        <w:rPr>
          <w:sz w:val="20"/>
          <w:lang w:val="ru-RU"/>
        </w:rPr>
        <w:t xml:space="preserve">в </w:t>
      </w:r>
      <w:r w:rsidRPr="00843FD2">
        <w:rPr>
          <w:spacing w:val="-4"/>
          <w:sz w:val="20"/>
          <w:lang w:val="ru-RU"/>
        </w:rPr>
        <w:t xml:space="preserve">соответствии </w:t>
      </w:r>
      <w:r w:rsidRPr="00843FD2">
        <w:rPr>
          <w:sz w:val="20"/>
          <w:lang w:val="ru-RU"/>
        </w:rPr>
        <w:t>с законодательством этих стран имеют право представлять отправления на таможенный</w:t>
      </w:r>
      <w:r w:rsidRPr="00843FD2">
        <w:rPr>
          <w:spacing w:val="-39"/>
          <w:sz w:val="20"/>
          <w:lang w:val="ru-RU"/>
        </w:rPr>
        <w:t xml:space="preserve"> </w:t>
      </w:r>
      <w:r w:rsidRPr="00843FD2">
        <w:rPr>
          <w:sz w:val="20"/>
          <w:lang w:val="ru-RU"/>
        </w:rPr>
        <w:t>контроль.</w:t>
      </w:r>
    </w:p>
    <w:p w:rsidR="00C26B21" w:rsidRPr="00843FD2" w:rsidRDefault="00C26B21" w:rsidP="00C26B21">
      <w:pPr>
        <w:pStyle w:val="a3"/>
        <w:rPr>
          <w:lang w:val="ru-RU"/>
        </w:rPr>
      </w:pPr>
    </w:p>
    <w:p w:rsidR="00C26B21" w:rsidRPr="00843FD2" w:rsidRDefault="00C26B21" w:rsidP="00C26B21">
      <w:pPr>
        <w:pStyle w:val="a5"/>
        <w:numPr>
          <w:ilvl w:val="0"/>
          <w:numId w:val="40"/>
        </w:numPr>
        <w:tabs>
          <w:tab w:val="left" w:pos="719"/>
        </w:tabs>
        <w:ind w:right="134" w:firstLine="0"/>
        <w:jc w:val="both"/>
        <w:rPr>
          <w:sz w:val="20"/>
          <w:lang w:val="ru-RU"/>
        </w:rPr>
      </w:pPr>
      <w:r w:rsidRPr="00843FD2">
        <w:rPr>
          <w:sz w:val="20"/>
          <w:lang w:val="ru-RU"/>
        </w:rPr>
        <w:t xml:space="preserve">За отправления, подлежащие таможенному контролю, может взиматься сбор за предъявление таможне, ориентировочный размер которого устанавливается в </w:t>
      </w:r>
      <w:r w:rsidRPr="00843FD2">
        <w:rPr>
          <w:b/>
          <w:sz w:val="20"/>
          <w:lang w:val="ru-RU"/>
        </w:rPr>
        <w:t>Регламенте</w:t>
      </w:r>
      <w:r w:rsidRPr="00843FD2">
        <w:rPr>
          <w:sz w:val="20"/>
          <w:lang w:val="ru-RU"/>
        </w:rPr>
        <w:t>. Этот сбор взимается только за предъявление таможне и таможенную очистку тех отправлений, которые облагаются таможенной или другой подобной</w:t>
      </w:r>
      <w:r w:rsidRPr="00843FD2">
        <w:rPr>
          <w:spacing w:val="-17"/>
          <w:sz w:val="20"/>
          <w:lang w:val="ru-RU"/>
        </w:rPr>
        <w:t xml:space="preserve"> </w:t>
      </w:r>
      <w:r w:rsidRPr="00843FD2">
        <w:rPr>
          <w:sz w:val="20"/>
          <w:lang w:val="ru-RU"/>
        </w:rPr>
        <w:t>пошлиной.</w:t>
      </w:r>
    </w:p>
    <w:p w:rsidR="00C26B21" w:rsidRPr="00843FD2" w:rsidRDefault="00C26B21" w:rsidP="00C26B21">
      <w:pPr>
        <w:pStyle w:val="a3"/>
        <w:rPr>
          <w:lang w:val="ru-RU"/>
        </w:rPr>
      </w:pPr>
    </w:p>
    <w:p w:rsidR="00C26B21" w:rsidRDefault="00C26B21" w:rsidP="00C26B21">
      <w:pPr>
        <w:pStyle w:val="a5"/>
        <w:numPr>
          <w:ilvl w:val="0"/>
          <w:numId w:val="40"/>
        </w:numPr>
        <w:tabs>
          <w:tab w:val="left" w:pos="719"/>
        </w:tabs>
        <w:ind w:right="134" w:firstLine="0"/>
        <w:jc w:val="both"/>
        <w:rPr>
          <w:sz w:val="20"/>
        </w:rPr>
      </w:pPr>
      <w:r w:rsidRPr="00843FD2">
        <w:rPr>
          <w:sz w:val="20"/>
          <w:lang w:val="ru-RU"/>
        </w:rPr>
        <w:t xml:space="preserve">Назначенные операторы, получившие разрешение производить таможенную очистку по поручению клиентов, либо от имени клиента, либо от имени назначенного оператора страны назначения, могут взимать с клиентов тариф, основанный на фактических расходах на эту операцию. Согласно национальному законодательству этот тариф может взиматься за все задекларированные на таможне отправления, в том числе отправления, освобожденные от таможенных сборов. </w:t>
      </w:r>
      <w:proofErr w:type="spellStart"/>
      <w:r>
        <w:rPr>
          <w:sz w:val="20"/>
        </w:rPr>
        <w:t>Клиенты</w:t>
      </w:r>
      <w:proofErr w:type="spellEnd"/>
      <w:r>
        <w:rPr>
          <w:sz w:val="20"/>
        </w:rPr>
        <w:t xml:space="preserve"> </w:t>
      </w:r>
      <w:proofErr w:type="spellStart"/>
      <w:r>
        <w:rPr>
          <w:sz w:val="20"/>
        </w:rPr>
        <w:t>должны</w:t>
      </w:r>
      <w:proofErr w:type="spellEnd"/>
      <w:r>
        <w:rPr>
          <w:sz w:val="20"/>
        </w:rPr>
        <w:t xml:space="preserve"> </w:t>
      </w:r>
      <w:proofErr w:type="spellStart"/>
      <w:r>
        <w:rPr>
          <w:sz w:val="20"/>
        </w:rPr>
        <w:t>быть</w:t>
      </w:r>
      <w:proofErr w:type="spellEnd"/>
      <w:r>
        <w:rPr>
          <w:sz w:val="20"/>
        </w:rPr>
        <w:t xml:space="preserve"> </w:t>
      </w:r>
      <w:proofErr w:type="spellStart"/>
      <w:r>
        <w:rPr>
          <w:sz w:val="20"/>
        </w:rPr>
        <w:t>заранее</w:t>
      </w:r>
      <w:proofErr w:type="spellEnd"/>
      <w:r>
        <w:rPr>
          <w:sz w:val="20"/>
        </w:rPr>
        <w:t xml:space="preserve"> </w:t>
      </w:r>
      <w:proofErr w:type="spellStart"/>
      <w:r>
        <w:rPr>
          <w:sz w:val="20"/>
        </w:rPr>
        <w:t>информированы</w:t>
      </w:r>
      <w:proofErr w:type="spellEnd"/>
      <w:r>
        <w:rPr>
          <w:sz w:val="20"/>
        </w:rPr>
        <w:t xml:space="preserve"> о </w:t>
      </w:r>
      <w:proofErr w:type="spellStart"/>
      <w:r>
        <w:rPr>
          <w:sz w:val="20"/>
        </w:rPr>
        <w:t>соответствующем</w:t>
      </w:r>
      <w:proofErr w:type="spellEnd"/>
      <w:r>
        <w:rPr>
          <w:spacing w:val="-28"/>
          <w:sz w:val="20"/>
        </w:rPr>
        <w:t xml:space="preserve"> </w:t>
      </w:r>
      <w:proofErr w:type="spellStart"/>
      <w:r>
        <w:rPr>
          <w:sz w:val="20"/>
        </w:rPr>
        <w:t>тарифе</w:t>
      </w:r>
      <w:proofErr w:type="spellEnd"/>
      <w:r>
        <w:rPr>
          <w:sz w:val="20"/>
        </w:rPr>
        <w:t>.</w:t>
      </w:r>
    </w:p>
    <w:p w:rsidR="00C26B21" w:rsidRDefault="00C26B21" w:rsidP="00C26B21">
      <w:pPr>
        <w:pStyle w:val="a3"/>
        <w:spacing w:before="9"/>
        <w:rPr>
          <w:sz w:val="19"/>
        </w:rPr>
      </w:pPr>
    </w:p>
    <w:p w:rsidR="00C26B21" w:rsidRPr="00843FD2" w:rsidRDefault="00C26B21" w:rsidP="00C26B21">
      <w:pPr>
        <w:pStyle w:val="a5"/>
        <w:numPr>
          <w:ilvl w:val="0"/>
          <w:numId w:val="40"/>
        </w:numPr>
        <w:tabs>
          <w:tab w:val="left" w:pos="719"/>
        </w:tabs>
        <w:ind w:right="137" w:firstLine="0"/>
        <w:jc w:val="both"/>
        <w:rPr>
          <w:sz w:val="20"/>
          <w:lang w:val="ru-RU"/>
        </w:rPr>
      </w:pPr>
      <w:r w:rsidRPr="00843FD2">
        <w:rPr>
          <w:sz w:val="20"/>
          <w:lang w:val="ru-RU"/>
        </w:rPr>
        <w:t>Назначенным операторам разрешается взимать с отправителей или получателей отправлений, в зависимости от случая, таможенные пошлины и все другие возможные</w:t>
      </w:r>
      <w:r w:rsidRPr="00843FD2">
        <w:rPr>
          <w:spacing w:val="-29"/>
          <w:sz w:val="20"/>
          <w:lang w:val="ru-RU"/>
        </w:rPr>
        <w:t xml:space="preserve"> </w:t>
      </w:r>
      <w:r w:rsidRPr="00843FD2">
        <w:rPr>
          <w:sz w:val="20"/>
          <w:lang w:val="ru-RU"/>
        </w:rPr>
        <w:t>сборы.</w:t>
      </w:r>
    </w:p>
    <w:p w:rsidR="00C26B21" w:rsidRPr="00843FD2" w:rsidRDefault="00C26B21" w:rsidP="00C26B21">
      <w:pPr>
        <w:pStyle w:val="a3"/>
        <w:rPr>
          <w:sz w:val="22"/>
          <w:lang w:val="ru-RU"/>
        </w:rPr>
      </w:pPr>
    </w:p>
    <w:p w:rsidR="00C26B21" w:rsidRDefault="00C26B21" w:rsidP="00C26B21">
      <w:pPr>
        <w:pStyle w:val="a3"/>
        <w:spacing w:before="7"/>
        <w:rPr>
          <w:sz w:val="21"/>
          <w:lang w:val="ru-RU"/>
        </w:rPr>
      </w:pPr>
    </w:p>
    <w:p w:rsidR="00C26B21" w:rsidRDefault="00C26B21" w:rsidP="00C26B21">
      <w:pPr>
        <w:pStyle w:val="a3"/>
        <w:spacing w:before="7"/>
        <w:rPr>
          <w:sz w:val="21"/>
          <w:lang w:val="ru-RU"/>
        </w:rPr>
      </w:pPr>
    </w:p>
    <w:p w:rsidR="00C26B21" w:rsidRDefault="00C26B21" w:rsidP="00C26B21">
      <w:pPr>
        <w:pStyle w:val="a3"/>
        <w:spacing w:before="7"/>
        <w:rPr>
          <w:sz w:val="21"/>
          <w:lang w:val="ru-RU"/>
        </w:rPr>
      </w:pPr>
    </w:p>
    <w:p w:rsidR="00C26B21" w:rsidRDefault="00C26B21" w:rsidP="00C26B21">
      <w:pPr>
        <w:pStyle w:val="a3"/>
        <w:spacing w:before="7"/>
        <w:rPr>
          <w:sz w:val="21"/>
          <w:lang w:val="ru-RU"/>
        </w:rPr>
      </w:pPr>
    </w:p>
    <w:p w:rsidR="00C26B21" w:rsidRDefault="00C26B21" w:rsidP="00C26B21">
      <w:pPr>
        <w:pStyle w:val="a3"/>
        <w:spacing w:before="7"/>
        <w:rPr>
          <w:sz w:val="21"/>
          <w:lang w:val="ru-RU"/>
        </w:rPr>
      </w:pPr>
    </w:p>
    <w:p w:rsidR="00C26B21" w:rsidRPr="00843FD2" w:rsidRDefault="00C26B21" w:rsidP="00C26B21">
      <w:pPr>
        <w:pStyle w:val="a3"/>
        <w:spacing w:before="7"/>
        <w:rPr>
          <w:sz w:val="21"/>
          <w:lang w:val="ru-RU"/>
        </w:rPr>
      </w:pPr>
    </w:p>
    <w:p w:rsidR="00C26B21" w:rsidRPr="00D93EC8" w:rsidRDefault="00C26B21" w:rsidP="00C26B21">
      <w:pPr>
        <w:pStyle w:val="4"/>
        <w:ind w:left="152" w:right="-1"/>
        <w:rPr>
          <w:lang w:val="ru-RU"/>
        </w:rPr>
      </w:pPr>
      <w:r w:rsidRPr="00D93EC8">
        <w:rPr>
          <w:lang w:val="ru-RU"/>
        </w:rPr>
        <w:t>Шестая часть Ответственность</w:t>
      </w:r>
    </w:p>
    <w:p w:rsidR="00C26B21" w:rsidRPr="00D93EC8" w:rsidRDefault="00C26B21" w:rsidP="00C26B21">
      <w:pPr>
        <w:spacing w:before="229"/>
        <w:ind w:left="152"/>
        <w:jc w:val="both"/>
        <w:rPr>
          <w:b/>
          <w:sz w:val="20"/>
          <w:lang w:val="ru-RU"/>
        </w:rPr>
      </w:pPr>
      <w:r w:rsidRPr="00D93EC8">
        <w:rPr>
          <w:sz w:val="20"/>
          <w:lang w:val="ru-RU"/>
        </w:rPr>
        <w:t xml:space="preserve">Статья </w:t>
      </w:r>
      <w:r w:rsidRPr="00D93EC8">
        <w:rPr>
          <w:b/>
          <w:sz w:val="20"/>
          <w:lang w:val="ru-RU"/>
        </w:rPr>
        <w:t>21</w:t>
      </w:r>
    </w:p>
    <w:p w:rsidR="00C26B21" w:rsidRPr="00D93EC8" w:rsidRDefault="00C26B21" w:rsidP="00C26B21">
      <w:pPr>
        <w:pStyle w:val="a3"/>
        <w:spacing w:before="3"/>
        <w:ind w:left="151"/>
        <w:jc w:val="both"/>
        <w:rPr>
          <w:lang w:val="ru-RU"/>
        </w:rPr>
      </w:pPr>
      <w:r w:rsidRPr="00D93EC8">
        <w:rPr>
          <w:lang w:val="ru-RU"/>
        </w:rPr>
        <w:t>Рекламации</w:t>
      </w:r>
    </w:p>
    <w:p w:rsidR="00C26B21" w:rsidRPr="00D93EC8" w:rsidRDefault="00C26B21" w:rsidP="00C26B21">
      <w:pPr>
        <w:pStyle w:val="a3"/>
        <w:spacing w:before="9"/>
        <w:rPr>
          <w:sz w:val="19"/>
          <w:lang w:val="ru-RU"/>
        </w:rPr>
      </w:pPr>
    </w:p>
    <w:p w:rsidR="00C26B21" w:rsidRPr="00843FD2" w:rsidRDefault="00C26B21" w:rsidP="00C26B21">
      <w:pPr>
        <w:pStyle w:val="a5"/>
        <w:numPr>
          <w:ilvl w:val="0"/>
          <w:numId w:val="39"/>
        </w:numPr>
        <w:tabs>
          <w:tab w:val="left" w:pos="719"/>
        </w:tabs>
        <w:ind w:right="134" w:firstLine="1"/>
        <w:jc w:val="both"/>
        <w:rPr>
          <w:sz w:val="20"/>
          <w:lang w:val="ru-RU"/>
        </w:rPr>
      </w:pPr>
      <w:r>
        <w:rPr>
          <w:noProof/>
          <w:lang w:val="ru-RU" w:eastAsia="ru-RU"/>
        </w:rPr>
        <w:drawing>
          <wp:anchor distT="0" distB="0" distL="0" distR="0" simplePos="0" relativeHeight="251660288" behindDoc="1" locked="0" layoutInCell="1" allowOverlap="1" wp14:anchorId="15E60FAE" wp14:editId="35F434F8">
            <wp:simplePos x="0" y="0"/>
            <wp:positionH relativeFrom="page">
              <wp:posOffset>6074664</wp:posOffset>
            </wp:positionH>
            <wp:positionV relativeFrom="paragraph">
              <wp:posOffset>132840</wp:posOffset>
            </wp:positionV>
            <wp:extent cx="47244" cy="9144"/>
            <wp:effectExtent l="0" t="0" r="0" b="0"/>
            <wp:wrapNone/>
            <wp:docPr id="363"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38.png"/>
                    <pic:cNvPicPr/>
                  </pic:nvPicPr>
                  <pic:blipFill>
                    <a:blip r:embed="rId7" cstate="print"/>
                    <a:stretch>
                      <a:fillRect/>
                    </a:stretch>
                  </pic:blipFill>
                  <pic:spPr>
                    <a:xfrm>
                      <a:off x="0" y="0"/>
                      <a:ext cx="47244" cy="9144"/>
                    </a:xfrm>
                    <a:prstGeom prst="rect">
                      <a:avLst/>
                    </a:prstGeom>
                  </pic:spPr>
                </pic:pic>
              </a:graphicData>
            </a:graphic>
          </wp:anchor>
        </w:drawing>
      </w:r>
      <w:proofErr w:type="gramStart"/>
      <w:r w:rsidRPr="00843FD2">
        <w:rPr>
          <w:sz w:val="20"/>
          <w:lang w:val="ru-RU"/>
        </w:rPr>
        <w:t xml:space="preserve">Каждый назначенный оператор обязан принимать рекламации в отношении посылок и заказных отправлений или отправлений с объявленной ценностью, поданных в его собственной службе или в службе другого назначенного оператора, если только они представлены </w:t>
      </w:r>
      <w:r w:rsidRPr="00843FD2">
        <w:rPr>
          <w:b/>
          <w:sz w:val="20"/>
          <w:lang w:val="ru-RU"/>
        </w:rPr>
        <w:t xml:space="preserve">клиентами </w:t>
      </w:r>
      <w:r w:rsidRPr="00843FD2">
        <w:rPr>
          <w:sz w:val="20"/>
          <w:lang w:val="ru-RU"/>
        </w:rPr>
        <w:t>в течение шести месяцев, считая со следующего после подачи отправления дня.</w:t>
      </w:r>
      <w:proofErr w:type="gramEnd"/>
      <w:r w:rsidRPr="00843FD2">
        <w:rPr>
          <w:sz w:val="20"/>
          <w:lang w:val="ru-RU"/>
        </w:rPr>
        <w:t xml:space="preserve"> Рекламации направляются </w:t>
      </w:r>
      <w:r w:rsidRPr="00843FD2">
        <w:rPr>
          <w:b/>
          <w:sz w:val="20"/>
          <w:lang w:val="ru-RU"/>
        </w:rPr>
        <w:t>и обрабатываются назначенными операторами согласно условиям, изложенным в Регламенте</w:t>
      </w:r>
      <w:r w:rsidRPr="00843FD2">
        <w:rPr>
          <w:sz w:val="20"/>
          <w:lang w:val="ru-RU"/>
        </w:rPr>
        <w:t>. Шестимесячный период распространяется на отношения между предъявителями претензий и назначенными операторами и не включает в себя срок пересылки рекламаций между назначенными операторами.</w:t>
      </w:r>
    </w:p>
    <w:p w:rsidR="00C26B21" w:rsidRPr="00843FD2" w:rsidRDefault="00C26B21" w:rsidP="00C26B21">
      <w:pPr>
        <w:pStyle w:val="a3"/>
        <w:spacing w:before="8"/>
        <w:rPr>
          <w:sz w:val="19"/>
          <w:lang w:val="ru-RU"/>
        </w:rPr>
      </w:pPr>
    </w:p>
    <w:p w:rsidR="00C26B21" w:rsidRPr="00843FD2" w:rsidRDefault="00C26B21" w:rsidP="00C26B21">
      <w:pPr>
        <w:pStyle w:val="a5"/>
        <w:numPr>
          <w:ilvl w:val="0"/>
          <w:numId w:val="39"/>
        </w:numPr>
        <w:tabs>
          <w:tab w:val="left" w:pos="719"/>
        </w:tabs>
        <w:spacing w:before="1"/>
        <w:ind w:left="152" w:right="139" w:firstLine="0"/>
        <w:jc w:val="both"/>
        <w:rPr>
          <w:sz w:val="20"/>
          <w:lang w:val="ru-RU"/>
        </w:rPr>
      </w:pPr>
      <w:r w:rsidRPr="00843FD2">
        <w:rPr>
          <w:sz w:val="20"/>
          <w:lang w:val="ru-RU"/>
        </w:rPr>
        <w:t xml:space="preserve">Обработка рекламаций осуществляется бесплатно. Тем не </w:t>
      </w:r>
      <w:proofErr w:type="gramStart"/>
      <w:r w:rsidRPr="00843FD2">
        <w:rPr>
          <w:sz w:val="20"/>
          <w:lang w:val="ru-RU"/>
        </w:rPr>
        <w:t>менее</w:t>
      </w:r>
      <w:proofErr w:type="gramEnd"/>
      <w:r w:rsidRPr="00843FD2">
        <w:rPr>
          <w:sz w:val="20"/>
          <w:lang w:val="ru-RU"/>
        </w:rPr>
        <w:t xml:space="preserve"> дополнительные услуги, </w:t>
      </w:r>
      <w:r w:rsidRPr="00843FD2">
        <w:rPr>
          <w:spacing w:val="-6"/>
          <w:sz w:val="20"/>
          <w:lang w:val="ru-RU"/>
        </w:rPr>
        <w:t>связанные</w:t>
      </w:r>
      <w:r w:rsidRPr="00843FD2">
        <w:rPr>
          <w:spacing w:val="-13"/>
          <w:sz w:val="20"/>
          <w:lang w:val="ru-RU"/>
        </w:rPr>
        <w:t xml:space="preserve"> </w:t>
      </w:r>
      <w:r w:rsidRPr="00843FD2">
        <w:rPr>
          <w:sz w:val="20"/>
          <w:lang w:val="ru-RU"/>
        </w:rPr>
        <w:t>с</w:t>
      </w:r>
      <w:r w:rsidRPr="00843FD2">
        <w:rPr>
          <w:spacing w:val="-9"/>
          <w:sz w:val="20"/>
          <w:lang w:val="ru-RU"/>
        </w:rPr>
        <w:t xml:space="preserve"> </w:t>
      </w:r>
      <w:r w:rsidRPr="00843FD2">
        <w:rPr>
          <w:spacing w:val="-6"/>
          <w:sz w:val="20"/>
          <w:lang w:val="ru-RU"/>
        </w:rPr>
        <w:t>просьбой</w:t>
      </w:r>
      <w:r w:rsidRPr="00843FD2">
        <w:rPr>
          <w:spacing w:val="-11"/>
          <w:sz w:val="20"/>
          <w:lang w:val="ru-RU"/>
        </w:rPr>
        <w:t xml:space="preserve"> </w:t>
      </w:r>
      <w:r w:rsidRPr="00843FD2">
        <w:rPr>
          <w:sz w:val="20"/>
          <w:lang w:val="ru-RU"/>
        </w:rPr>
        <w:t>о</w:t>
      </w:r>
      <w:r w:rsidRPr="00843FD2">
        <w:rPr>
          <w:spacing w:val="-13"/>
          <w:sz w:val="20"/>
          <w:lang w:val="ru-RU"/>
        </w:rPr>
        <w:t xml:space="preserve"> </w:t>
      </w:r>
      <w:r w:rsidRPr="00843FD2">
        <w:rPr>
          <w:spacing w:val="-6"/>
          <w:sz w:val="20"/>
          <w:lang w:val="ru-RU"/>
        </w:rPr>
        <w:t>пересылке</w:t>
      </w:r>
      <w:r w:rsidRPr="00843FD2">
        <w:rPr>
          <w:spacing w:val="-11"/>
          <w:sz w:val="20"/>
          <w:lang w:val="ru-RU"/>
        </w:rPr>
        <w:t xml:space="preserve"> </w:t>
      </w:r>
      <w:r w:rsidRPr="00843FD2">
        <w:rPr>
          <w:spacing w:val="-5"/>
          <w:sz w:val="20"/>
          <w:lang w:val="ru-RU"/>
        </w:rPr>
        <w:t>ответа</w:t>
      </w:r>
      <w:r w:rsidRPr="00843FD2">
        <w:rPr>
          <w:spacing w:val="-13"/>
          <w:sz w:val="20"/>
          <w:lang w:val="ru-RU"/>
        </w:rPr>
        <w:t xml:space="preserve"> </w:t>
      </w:r>
      <w:r w:rsidRPr="00843FD2">
        <w:rPr>
          <w:spacing w:val="-3"/>
          <w:sz w:val="20"/>
          <w:lang w:val="ru-RU"/>
        </w:rPr>
        <w:t>по</w:t>
      </w:r>
      <w:r w:rsidRPr="00843FD2">
        <w:rPr>
          <w:spacing w:val="-13"/>
          <w:sz w:val="20"/>
          <w:lang w:val="ru-RU"/>
        </w:rPr>
        <w:t xml:space="preserve"> </w:t>
      </w:r>
      <w:r>
        <w:rPr>
          <w:spacing w:val="-5"/>
          <w:sz w:val="20"/>
        </w:rPr>
        <w:t>EMS</w:t>
      </w:r>
      <w:r w:rsidRPr="00843FD2">
        <w:rPr>
          <w:spacing w:val="-5"/>
          <w:sz w:val="20"/>
          <w:lang w:val="ru-RU"/>
        </w:rPr>
        <w:t>,</w:t>
      </w:r>
      <w:r w:rsidRPr="00843FD2">
        <w:rPr>
          <w:spacing w:val="-13"/>
          <w:sz w:val="20"/>
          <w:lang w:val="ru-RU"/>
        </w:rPr>
        <w:t xml:space="preserve"> </w:t>
      </w:r>
      <w:r w:rsidRPr="00843FD2">
        <w:rPr>
          <w:sz w:val="20"/>
          <w:lang w:val="ru-RU"/>
        </w:rPr>
        <w:t>в</w:t>
      </w:r>
      <w:r w:rsidRPr="00843FD2">
        <w:rPr>
          <w:spacing w:val="-11"/>
          <w:sz w:val="20"/>
          <w:lang w:val="ru-RU"/>
        </w:rPr>
        <w:t xml:space="preserve"> </w:t>
      </w:r>
      <w:r w:rsidRPr="00843FD2">
        <w:rPr>
          <w:spacing w:val="-6"/>
          <w:sz w:val="20"/>
          <w:lang w:val="ru-RU"/>
        </w:rPr>
        <w:t>принципе</w:t>
      </w:r>
      <w:r w:rsidRPr="00843FD2">
        <w:rPr>
          <w:spacing w:val="-11"/>
          <w:sz w:val="20"/>
          <w:lang w:val="ru-RU"/>
        </w:rPr>
        <w:t xml:space="preserve"> </w:t>
      </w:r>
      <w:r w:rsidRPr="00843FD2">
        <w:rPr>
          <w:spacing w:val="-6"/>
          <w:sz w:val="20"/>
          <w:lang w:val="ru-RU"/>
        </w:rPr>
        <w:t>оплачиваются</w:t>
      </w:r>
      <w:r w:rsidRPr="00843FD2">
        <w:rPr>
          <w:spacing w:val="-10"/>
          <w:sz w:val="20"/>
          <w:lang w:val="ru-RU"/>
        </w:rPr>
        <w:t xml:space="preserve"> </w:t>
      </w:r>
      <w:r w:rsidRPr="00843FD2">
        <w:rPr>
          <w:spacing w:val="-3"/>
          <w:sz w:val="20"/>
          <w:lang w:val="ru-RU"/>
        </w:rPr>
        <w:t>за</w:t>
      </w:r>
      <w:r w:rsidRPr="00843FD2">
        <w:rPr>
          <w:spacing w:val="-16"/>
          <w:sz w:val="20"/>
          <w:lang w:val="ru-RU"/>
        </w:rPr>
        <w:t xml:space="preserve"> </w:t>
      </w:r>
      <w:r w:rsidRPr="00843FD2">
        <w:rPr>
          <w:spacing w:val="-5"/>
          <w:sz w:val="20"/>
          <w:lang w:val="ru-RU"/>
        </w:rPr>
        <w:t>счет</w:t>
      </w:r>
      <w:r w:rsidRPr="00843FD2">
        <w:rPr>
          <w:spacing w:val="-11"/>
          <w:sz w:val="20"/>
          <w:lang w:val="ru-RU"/>
        </w:rPr>
        <w:t xml:space="preserve"> </w:t>
      </w:r>
      <w:r w:rsidRPr="00843FD2">
        <w:rPr>
          <w:spacing w:val="-6"/>
          <w:sz w:val="20"/>
          <w:lang w:val="ru-RU"/>
        </w:rPr>
        <w:t>подателя</w:t>
      </w:r>
      <w:r w:rsidRPr="00843FD2">
        <w:rPr>
          <w:spacing w:val="-13"/>
          <w:sz w:val="20"/>
          <w:lang w:val="ru-RU"/>
        </w:rPr>
        <w:t xml:space="preserve"> </w:t>
      </w:r>
      <w:r w:rsidRPr="00843FD2">
        <w:rPr>
          <w:spacing w:val="-6"/>
          <w:sz w:val="20"/>
          <w:lang w:val="ru-RU"/>
        </w:rPr>
        <w:t>рекламации.</w:t>
      </w:r>
    </w:p>
    <w:p w:rsidR="00C26B21" w:rsidRPr="00843FD2" w:rsidRDefault="00C26B21" w:rsidP="00C26B21">
      <w:pPr>
        <w:pStyle w:val="a3"/>
        <w:rPr>
          <w:lang w:val="ru-RU"/>
        </w:rPr>
      </w:pPr>
    </w:p>
    <w:p w:rsidR="00C26B21" w:rsidRPr="00843FD2" w:rsidRDefault="00C26B21" w:rsidP="00C26B21">
      <w:pPr>
        <w:pStyle w:val="a3"/>
        <w:rPr>
          <w:sz w:val="18"/>
          <w:lang w:val="ru-RU"/>
        </w:rPr>
      </w:pPr>
    </w:p>
    <w:p w:rsidR="00C26B21" w:rsidRDefault="00C26B21" w:rsidP="00C26B21">
      <w:pPr>
        <w:spacing w:before="93"/>
        <w:ind w:left="138"/>
        <w:rPr>
          <w:b/>
          <w:sz w:val="20"/>
        </w:rPr>
      </w:pPr>
      <w:proofErr w:type="spellStart"/>
      <w:r>
        <w:rPr>
          <w:sz w:val="20"/>
        </w:rPr>
        <w:t>Статья</w:t>
      </w:r>
      <w:proofErr w:type="spellEnd"/>
      <w:r>
        <w:rPr>
          <w:sz w:val="20"/>
        </w:rPr>
        <w:t xml:space="preserve"> </w:t>
      </w:r>
      <w:r>
        <w:rPr>
          <w:b/>
          <w:sz w:val="20"/>
        </w:rPr>
        <w:t>22</w:t>
      </w:r>
    </w:p>
    <w:p w:rsidR="00C26B21" w:rsidRDefault="00C26B21" w:rsidP="00C26B21">
      <w:pPr>
        <w:pStyle w:val="a3"/>
        <w:spacing w:before="2"/>
        <w:ind w:left="138"/>
      </w:pPr>
      <w:proofErr w:type="spellStart"/>
      <w:proofErr w:type="gramStart"/>
      <w:r>
        <w:t>Ответственность</w:t>
      </w:r>
      <w:proofErr w:type="spellEnd"/>
      <w:r>
        <w:t xml:space="preserve"> </w:t>
      </w:r>
      <w:proofErr w:type="spellStart"/>
      <w:r>
        <w:t>назначенных</w:t>
      </w:r>
      <w:proofErr w:type="spellEnd"/>
      <w:r>
        <w:t xml:space="preserve"> </w:t>
      </w:r>
      <w:proofErr w:type="spellStart"/>
      <w:r>
        <w:t>операторов</w:t>
      </w:r>
      <w:proofErr w:type="spellEnd"/>
      <w:r>
        <w:t>.</w:t>
      </w:r>
      <w:proofErr w:type="gramEnd"/>
      <w:r>
        <w:t xml:space="preserve"> </w:t>
      </w:r>
      <w:proofErr w:type="spellStart"/>
      <w:r>
        <w:t>Возмещения</w:t>
      </w:r>
      <w:proofErr w:type="spellEnd"/>
    </w:p>
    <w:p w:rsidR="00C26B21" w:rsidRDefault="00C26B21" w:rsidP="00C26B21">
      <w:pPr>
        <w:pStyle w:val="a3"/>
        <w:spacing w:before="9"/>
        <w:rPr>
          <w:sz w:val="19"/>
        </w:rPr>
      </w:pPr>
    </w:p>
    <w:p w:rsidR="00C26B21" w:rsidRDefault="00C26B21" w:rsidP="00C26B21">
      <w:pPr>
        <w:pStyle w:val="a5"/>
        <w:numPr>
          <w:ilvl w:val="0"/>
          <w:numId w:val="38"/>
        </w:numPr>
        <w:tabs>
          <w:tab w:val="left" w:pos="704"/>
          <w:tab w:val="left" w:pos="705"/>
        </w:tabs>
        <w:ind w:hanging="14"/>
        <w:rPr>
          <w:sz w:val="20"/>
        </w:rPr>
      </w:pPr>
      <w:proofErr w:type="spellStart"/>
      <w:r>
        <w:rPr>
          <w:sz w:val="20"/>
        </w:rPr>
        <w:t>Общие</w:t>
      </w:r>
      <w:proofErr w:type="spellEnd"/>
      <w:r>
        <w:rPr>
          <w:spacing w:val="-8"/>
          <w:sz w:val="20"/>
        </w:rPr>
        <w:t xml:space="preserve"> </w:t>
      </w:r>
      <w:proofErr w:type="spellStart"/>
      <w:r>
        <w:rPr>
          <w:sz w:val="20"/>
        </w:rPr>
        <w:t>положения</w:t>
      </w:r>
      <w:proofErr w:type="spellEnd"/>
    </w:p>
    <w:p w:rsidR="00C26B21" w:rsidRPr="00843FD2" w:rsidRDefault="00C26B21" w:rsidP="00C26B21">
      <w:pPr>
        <w:pStyle w:val="a5"/>
        <w:numPr>
          <w:ilvl w:val="1"/>
          <w:numId w:val="38"/>
        </w:numPr>
        <w:tabs>
          <w:tab w:val="left" w:pos="704"/>
          <w:tab w:val="left" w:pos="705"/>
        </w:tabs>
        <w:spacing w:before="129"/>
        <w:ind w:hanging="566"/>
        <w:rPr>
          <w:sz w:val="20"/>
          <w:lang w:val="ru-RU"/>
        </w:rPr>
      </w:pPr>
      <w:r w:rsidRPr="00843FD2">
        <w:rPr>
          <w:sz w:val="20"/>
          <w:lang w:val="ru-RU"/>
        </w:rPr>
        <w:t>За</w:t>
      </w:r>
      <w:r w:rsidRPr="00843FD2">
        <w:rPr>
          <w:spacing w:val="-6"/>
          <w:sz w:val="20"/>
          <w:lang w:val="ru-RU"/>
        </w:rPr>
        <w:t xml:space="preserve"> </w:t>
      </w:r>
      <w:r w:rsidRPr="00843FD2">
        <w:rPr>
          <w:sz w:val="20"/>
          <w:lang w:val="ru-RU"/>
        </w:rPr>
        <w:t>исключением</w:t>
      </w:r>
      <w:r w:rsidRPr="00843FD2">
        <w:rPr>
          <w:spacing w:val="-6"/>
          <w:sz w:val="20"/>
          <w:lang w:val="ru-RU"/>
        </w:rPr>
        <w:t xml:space="preserve"> </w:t>
      </w:r>
      <w:r w:rsidRPr="00843FD2">
        <w:rPr>
          <w:sz w:val="20"/>
          <w:lang w:val="ru-RU"/>
        </w:rPr>
        <w:t>случаев,</w:t>
      </w:r>
      <w:r w:rsidRPr="00843FD2">
        <w:rPr>
          <w:spacing w:val="-4"/>
          <w:sz w:val="20"/>
          <w:lang w:val="ru-RU"/>
        </w:rPr>
        <w:t xml:space="preserve"> </w:t>
      </w:r>
      <w:r w:rsidRPr="00843FD2">
        <w:rPr>
          <w:sz w:val="20"/>
          <w:lang w:val="ru-RU"/>
        </w:rPr>
        <w:t>предусмотренных</w:t>
      </w:r>
      <w:r w:rsidRPr="00843FD2">
        <w:rPr>
          <w:spacing w:val="-5"/>
          <w:sz w:val="20"/>
          <w:lang w:val="ru-RU"/>
        </w:rPr>
        <w:t xml:space="preserve"> </w:t>
      </w:r>
      <w:r w:rsidRPr="00843FD2">
        <w:rPr>
          <w:sz w:val="20"/>
          <w:lang w:val="ru-RU"/>
        </w:rPr>
        <w:t>в</w:t>
      </w:r>
      <w:r w:rsidRPr="00843FD2">
        <w:rPr>
          <w:spacing w:val="-4"/>
          <w:sz w:val="20"/>
          <w:lang w:val="ru-RU"/>
        </w:rPr>
        <w:t xml:space="preserve"> </w:t>
      </w:r>
      <w:r w:rsidRPr="00843FD2">
        <w:rPr>
          <w:sz w:val="20"/>
          <w:lang w:val="ru-RU"/>
        </w:rPr>
        <w:t>статье</w:t>
      </w:r>
      <w:r w:rsidRPr="00843FD2">
        <w:rPr>
          <w:spacing w:val="-6"/>
          <w:sz w:val="20"/>
          <w:lang w:val="ru-RU"/>
        </w:rPr>
        <w:t xml:space="preserve"> </w:t>
      </w:r>
      <w:r w:rsidRPr="00843FD2">
        <w:rPr>
          <w:b/>
          <w:sz w:val="20"/>
          <w:lang w:val="ru-RU"/>
        </w:rPr>
        <w:t>23</w:t>
      </w:r>
      <w:r w:rsidRPr="00843FD2">
        <w:rPr>
          <w:sz w:val="20"/>
          <w:lang w:val="ru-RU"/>
        </w:rPr>
        <w:t>,</w:t>
      </w:r>
      <w:r w:rsidRPr="00843FD2">
        <w:rPr>
          <w:spacing w:val="-4"/>
          <w:sz w:val="20"/>
          <w:lang w:val="ru-RU"/>
        </w:rPr>
        <w:t xml:space="preserve"> </w:t>
      </w:r>
      <w:r w:rsidRPr="00843FD2">
        <w:rPr>
          <w:sz w:val="20"/>
          <w:lang w:val="ru-RU"/>
        </w:rPr>
        <w:t>назначенные</w:t>
      </w:r>
      <w:r w:rsidRPr="00843FD2">
        <w:rPr>
          <w:spacing w:val="-6"/>
          <w:sz w:val="20"/>
          <w:lang w:val="ru-RU"/>
        </w:rPr>
        <w:t xml:space="preserve"> </w:t>
      </w:r>
      <w:r w:rsidRPr="00843FD2">
        <w:rPr>
          <w:sz w:val="20"/>
          <w:lang w:val="ru-RU"/>
        </w:rPr>
        <w:t>операторы</w:t>
      </w:r>
      <w:r w:rsidRPr="00843FD2">
        <w:rPr>
          <w:spacing w:val="-5"/>
          <w:sz w:val="20"/>
          <w:lang w:val="ru-RU"/>
        </w:rPr>
        <w:t xml:space="preserve"> </w:t>
      </w:r>
      <w:r w:rsidRPr="00843FD2">
        <w:rPr>
          <w:sz w:val="20"/>
          <w:lang w:val="ru-RU"/>
        </w:rPr>
        <w:t>отвечают</w:t>
      </w:r>
      <w:r w:rsidRPr="00843FD2">
        <w:rPr>
          <w:spacing w:val="-4"/>
          <w:sz w:val="20"/>
          <w:lang w:val="ru-RU"/>
        </w:rPr>
        <w:t xml:space="preserve"> </w:t>
      </w:r>
      <w:proofErr w:type="gramStart"/>
      <w:r w:rsidRPr="00843FD2">
        <w:rPr>
          <w:sz w:val="20"/>
          <w:lang w:val="ru-RU"/>
        </w:rPr>
        <w:lastRenderedPageBreak/>
        <w:t>за</w:t>
      </w:r>
      <w:proofErr w:type="gramEnd"/>
      <w:r w:rsidRPr="00843FD2">
        <w:rPr>
          <w:sz w:val="20"/>
          <w:lang w:val="ru-RU"/>
        </w:rPr>
        <w:t>:</w:t>
      </w:r>
    </w:p>
    <w:p w:rsidR="00C26B21" w:rsidRPr="00843FD2" w:rsidRDefault="00C26B21" w:rsidP="00C26B21">
      <w:pPr>
        <w:pStyle w:val="a5"/>
        <w:numPr>
          <w:ilvl w:val="2"/>
          <w:numId w:val="38"/>
        </w:numPr>
        <w:tabs>
          <w:tab w:val="left" w:pos="705"/>
        </w:tabs>
        <w:spacing w:before="129" w:line="249" w:lineRule="auto"/>
        <w:ind w:right="148" w:hanging="566"/>
        <w:jc w:val="both"/>
        <w:rPr>
          <w:sz w:val="20"/>
          <w:lang w:val="ru-RU"/>
        </w:rPr>
      </w:pPr>
      <w:r w:rsidRPr="00843FD2">
        <w:rPr>
          <w:sz w:val="20"/>
          <w:lang w:val="ru-RU"/>
        </w:rPr>
        <w:t xml:space="preserve">утрату, хищение или повреждение заказных отправлений, простых посылок </w:t>
      </w:r>
      <w:r w:rsidRPr="00843FD2">
        <w:rPr>
          <w:b/>
          <w:sz w:val="20"/>
          <w:lang w:val="ru-RU"/>
        </w:rPr>
        <w:t xml:space="preserve">(за исключением </w:t>
      </w:r>
      <w:r w:rsidRPr="00843FD2">
        <w:rPr>
          <w:b/>
          <w:spacing w:val="-6"/>
          <w:sz w:val="20"/>
          <w:lang w:val="ru-RU"/>
        </w:rPr>
        <w:t xml:space="preserve">доставки посылок электронной коммерции, характеристики которых, </w:t>
      </w:r>
      <w:r w:rsidRPr="00843FD2">
        <w:rPr>
          <w:b/>
          <w:spacing w:val="-5"/>
          <w:sz w:val="20"/>
          <w:lang w:val="ru-RU"/>
        </w:rPr>
        <w:t xml:space="preserve">кроме </w:t>
      </w:r>
      <w:r w:rsidRPr="00843FD2">
        <w:rPr>
          <w:b/>
          <w:spacing w:val="-6"/>
          <w:sz w:val="20"/>
          <w:lang w:val="ru-RU"/>
        </w:rPr>
        <w:t xml:space="preserve">того, </w:t>
      </w:r>
      <w:r w:rsidRPr="00843FD2">
        <w:rPr>
          <w:b/>
          <w:spacing w:val="-7"/>
          <w:sz w:val="20"/>
          <w:lang w:val="ru-RU"/>
        </w:rPr>
        <w:t xml:space="preserve">определены </w:t>
      </w:r>
      <w:r w:rsidRPr="00843FD2">
        <w:rPr>
          <w:b/>
          <w:sz w:val="20"/>
          <w:lang w:val="ru-RU"/>
        </w:rPr>
        <w:t>в</w:t>
      </w:r>
      <w:r w:rsidRPr="00843FD2">
        <w:rPr>
          <w:b/>
          <w:spacing w:val="-13"/>
          <w:sz w:val="20"/>
          <w:lang w:val="ru-RU"/>
        </w:rPr>
        <w:t xml:space="preserve"> </w:t>
      </w:r>
      <w:r w:rsidRPr="00843FD2">
        <w:rPr>
          <w:b/>
          <w:spacing w:val="-6"/>
          <w:sz w:val="20"/>
          <w:lang w:val="ru-RU"/>
        </w:rPr>
        <w:t>Регламенте,</w:t>
      </w:r>
      <w:r w:rsidRPr="00843FD2">
        <w:rPr>
          <w:b/>
          <w:spacing w:val="-11"/>
          <w:sz w:val="20"/>
          <w:lang w:val="ru-RU"/>
        </w:rPr>
        <w:t xml:space="preserve"> </w:t>
      </w:r>
      <w:r w:rsidRPr="00843FD2">
        <w:rPr>
          <w:b/>
          <w:spacing w:val="-6"/>
          <w:sz w:val="20"/>
          <w:lang w:val="ru-RU"/>
        </w:rPr>
        <w:t>именуемых</w:t>
      </w:r>
      <w:r w:rsidRPr="00843FD2">
        <w:rPr>
          <w:b/>
          <w:spacing w:val="-13"/>
          <w:sz w:val="20"/>
          <w:lang w:val="ru-RU"/>
        </w:rPr>
        <w:t xml:space="preserve"> </w:t>
      </w:r>
      <w:r w:rsidRPr="00843FD2">
        <w:rPr>
          <w:b/>
          <w:spacing w:val="-5"/>
          <w:sz w:val="20"/>
          <w:lang w:val="ru-RU"/>
        </w:rPr>
        <w:t>далее</w:t>
      </w:r>
      <w:r w:rsidRPr="00843FD2">
        <w:rPr>
          <w:b/>
          <w:spacing w:val="-13"/>
          <w:sz w:val="20"/>
          <w:lang w:val="ru-RU"/>
        </w:rPr>
        <w:t xml:space="preserve"> </w:t>
      </w:r>
      <w:r w:rsidRPr="00843FD2">
        <w:rPr>
          <w:b/>
          <w:spacing w:val="-6"/>
          <w:sz w:val="20"/>
          <w:lang w:val="ru-RU"/>
        </w:rPr>
        <w:t>«посылки</w:t>
      </w:r>
      <w:r w:rsidRPr="00843FD2">
        <w:rPr>
          <w:b/>
          <w:spacing w:val="-13"/>
          <w:sz w:val="20"/>
          <w:lang w:val="ru-RU"/>
        </w:rPr>
        <w:t xml:space="preserve"> </w:t>
      </w:r>
      <w:r>
        <w:rPr>
          <w:b/>
          <w:spacing w:val="-6"/>
          <w:sz w:val="20"/>
        </w:rPr>
        <w:t>ECOMPRO</w:t>
      </w:r>
      <w:r w:rsidRPr="00843FD2">
        <w:rPr>
          <w:b/>
          <w:spacing w:val="-6"/>
          <w:sz w:val="20"/>
          <w:lang w:val="ru-RU"/>
        </w:rPr>
        <w:t>»)</w:t>
      </w:r>
      <w:r w:rsidRPr="00843FD2">
        <w:rPr>
          <w:b/>
          <w:spacing w:val="-9"/>
          <w:sz w:val="20"/>
          <w:lang w:val="ru-RU"/>
        </w:rPr>
        <w:t xml:space="preserve"> </w:t>
      </w:r>
      <w:r w:rsidRPr="00843FD2">
        <w:rPr>
          <w:sz w:val="20"/>
          <w:lang w:val="ru-RU"/>
        </w:rPr>
        <w:t>и</w:t>
      </w:r>
      <w:r w:rsidRPr="00843FD2">
        <w:rPr>
          <w:spacing w:val="-14"/>
          <w:sz w:val="20"/>
          <w:lang w:val="ru-RU"/>
        </w:rPr>
        <w:t xml:space="preserve"> </w:t>
      </w:r>
      <w:r w:rsidRPr="00843FD2">
        <w:rPr>
          <w:spacing w:val="-6"/>
          <w:sz w:val="20"/>
          <w:lang w:val="ru-RU"/>
        </w:rPr>
        <w:t>отправлений</w:t>
      </w:r>
      <w:r w:rsidRPr="00843FD2">
        <w:rPr>
          <w:spacing w:val="-14"/>
          <w:sz w:val="20"/>
          <w:lang w:val="ru-RU"/>
        </w:rPr>
        <w:t xml:space="preserve"> </w:t>
      </w:r>
      <w:r w:rsidRPr="00843FD2">
        <w:rPr>
          <w:sz w:val="20"/>
          <w:lang w:val="ru-RU"/>
        </w:rPr>
        <w:t>с</w:t>
      </w:r>
      <w:r w:rsidRPr="00843FD2">
        <w:rPr>
          <w:spacing w:val="-12"/>
          <w:sz w:val="20"/>
          <w:lang w:val="ru-RU"/>
        </w:rPr>
        <w:t xml:space="preserve"> </w:t>
      </w:r>
      <w:r w:rsidRPr="00843FD2">
        <w:rPr>
          <w:spacing w:val="-6"/>
          <w:sz w:val="20"/>
          <w:lang w:val="ru-RU"/>
        </w:rPr>
        <w:t>объявленной</w:t>
      </w:r>
      <w:r w:rsidRPr="00843FD2">
        <w:rPr>
          <w:spacing w:val="-14"/>
          <w:sz w:val="20"/>
          <w:lang w:val="ru-RU"/>
        </w:rPr>
        <w:t xml:space="preserve"> </w:t>
      </w:r>
      <w:r w:rsidRPr="00843FD2">
        <w:rPr>
          <w:spacing w:val="-6"/>
          <w:sz w:val="20"/>
          <w:lang w:val="ru-RU"/>
        </w:rPr>
        <w:t>ценностью;</w:t>
      </w:r>
    </w:p>
    <w:p w:rsidR="00C26B21" w:rsidRPr="00843FD2" w:rsidRDefault="00C26B21" w:rsidP="00C26B21">
      <w:pPr>
        <w:pStyle w:val="a5"/>
        <w:numPr>
          <w:ilvl w:val="2"/>
          <w:numId w:val="38"/>
        </w:numPr>
        <w:tabs>
          <w:tab w:val="left" w:pos="705"/>
        </w:tabs>
        <w:spacing w:before="123" w:line="249" w:lineRule="auto"/>
        <w:ind w:right="149" w:hanging="566"/>
        <w:jc w:val="both"/>
        <w:rPr>
          <w:sz w:val="20"/>
          <w:lang w:val="ru-RU"/>
        </w:rPr>
      </w:pPr>
      <w:r w:rsidRPr="00843FD2">
        <w:rPr>
          <w:sz w:val="20"/>
          <w:lang w:val="ru-RU"/>
        </w:rPr>
        <w:t>возврат заказных отправлений, отправлений с объявленной ценностью и простых посылок, причина недоставки которых не была</w:t>
      </w:r>
      <w:r w:rsidRPr="00843FD2">
        <w:rPr>
          <w:spacing w:val="-17"/>
          <w:sz w:val="20"/>
          <w:lang w:val="ru-RU"/>
        </w:rPr>
        <w:t xml:space="preserve"> </w:t>
      </w:r>
      <w:r w:rsidRPr="00843FD2">
        <w:rPr>
          <w:sz w:val="20"/>
          <w:lang w:val="ru-RU"/>
        </w:rPr>
        <w:t>сообщена.</w:t>
      </w:r>
    </w:p>
    <w:p w:rsidR="00C26B21" w:rsidRPr="00843FD2" w:rsidRDefault="00C26B21" w:rsidP="00C26B21">
      <w:pPr>
        <w:pStyle w:val="a5"/>
        <w:numPr>
          <w:ilvl w:val="1"/>
          <w:numId w:val="38"/>
        </w:numPr>
        <w:tabs>
          <w:tab w:val="left" w:pos="705"/>
        </w:tabs>
        <w:spacing w:before="121" w:line="247" w:lineRule="auto"/>
        <w:ind w:right="150" w:hanging="566"/>
        <w:jc w:val="both"/>
        <w:rPr>
          <w:b/>
          <w:sz w:val="20"/>
          <w:lang w:val="ru-RU"/>
        </w:rPr>
      </w:pPr>
      <w:r w:rsidRPr="00843FD2">
        <w:rPr>
          <w:sz w:val="20"/>
          <w:lang w:val="ru-RU"/>
        </w:rPr>
        <w:t>Назначенные операторы не несут ответственность за отправления, за исключением тех, которые упоминаются в п. 1.1.1 и 1.1.2</w:t>
      </w:r>
      <w:r w:rsidRPr="00843FD2">
        <w:rPr>
          <w:b/>
          <w:sz w:val="20"/>
          <w:lang w:val="ru-RU"/>
        </w:rPr>
        <w:t>, равно как и за посылки</w:t>
      </w:r>
      <w:r w:rsidRPr="00843FD2">
        <w:rPr>
          <w:b/>
          <w:spacing w:val="-25"/>
          <w:sz w:val="20"/>
          <w:lang w:val="ru-RU"/>
        </w:rPr>
        <w:t xml:space="preserve"> </w:t>
      </w:r>
      <w:r>
        <w:rPr>
          <w:b/>
          <w:sz w:val="20"/>
        </w:rPr>
        <w:t>ECOMPRO</w:t>
      </w:r>
      <w:r w:rsidRPr="00843FD2">
        <w:rPr>
          <w:b/>
          <w:sz w:val="20"/>
          <w:lang w:val="ru-RU"/>
        </w:rPr>
        <w:t>.</w:t>
      </w:r>
    </w:p>
    <w:p w:rsidR="00C26B21" w:rsidRPr="00843FD2" w:rsidRDefault="00C26B21" w:rsidP="00C26B21">
      <w:pPr>
        <w:pStyle w:val="a5"/>
        <w:numPr>
          <w:ilvl w:val="1"/>
          <w:numId w:val="38"/>
        </w:numPr>
        <w:tabs>
          <w:tab w:val="left" w:pos="706"/>
        </w:tabs>
        <w:spacing w:before="125" w:line="249" w:lineRule="auto"/>
        <w:ind w:left="705" w:right="149"/>
        <w:jc w:val="both"/>
        <w:rPr>
          <w:sz w:val="20"/>
          <w:lang w:val="ru-RU"/>
        </w:rPr>
      </w:pPr>
      <w:r w:rsidRPr="00843FD2">
        <w:rPr>
          <w:sz w:val="20"/>
          <w:lang w:val="ru-RU"/>
        </w:rPr>
        <w:t>Во всех других случаях, не предусмотренных настоящей Конвенцией, назначенные операторы не несут</w:t>
      </w:r>
      <w:r w:rsidRPr="00843FD2">
        <w:rPr>
          <w:spacing w:val="-14"/>
          <w:sz w:val="20"/>
          <w:lang w:val="ru-RU"/>
        </w:rPr>
        <w:t xml:space="preserve"> </w:t>
      </w:r>
      <w:r w:rsidRPr="00843FD2">
        <w:rPr>
          <w:sz w:val="20"/>
          <w:lang w:val="ru-RU"/>
        </w:rPr>
        <w:t>ответственности.</w:t>
      </w:r>
    </w:p>
    <w:p w:rsidR="00C26B21" w:rsidRPr="00843FD2" w:rsidRDefault="00C26B21" w:rsidP="00C26B21">
      <w:pPr>
        <w:pStyle w:val="a5"/>
        <w:numPr>
          <w:ilvl w:val="1"/>
          <w:numId w:val="38"/>
        </w:numPr>
        <w:tabs>
          <w:tab w:val="left" w:pos="706"/>
        </w:tabs>
        <w:spacing w:before="120" w:line="249" w:lineRule="auto"/>
        <w:ind w:right="147" w:hanging="566"/>
        <w:jc w:val="both"/>
        <w:rPr>
          <w:sz w:val="20"/>
          <w:lang w:val="ru-RU"/>
        </w:rPr>
      </w:pPr>
      <w:r w:rsidRPr="00843FD2">
        <w:rPr>
          <w:sz w:val="20"/>
          <w:lang w:val="ru-RU"/>
        </w:rPr>
        <w:t>Если утрата или полное повреждение заказного отправления, простой посылки или  отправления с объявленной ценностью является результатом форс-мажорных обстоятельств, не дающих повода к возмещению, то отправитель имеет право на возмещение оплаченных при подаче отправления тарифов за исключением страхового</w:t>
      </w:r>
      <w:r w:rsidRPr="00843FD2">
        <w:rPr>
          <w:spacing w:val="-27"/>
          <w:sz w:val="20"/>
          <w:lang w:val="ru-RU"/>
        </w:rPr>
        <w:t xml:space="preserve"> </w:t>
      </w:r>
      <w:r w:rsidRPr="00843FD2">
        <w:rPr>
          <w:sz w:val="20"/>
          <w:lang w:val="ru-RU"/>
        </w:rPr>
        <w:t>сбора.</w:t>
      </w:r>
    </w:p>
    <w:p w:rsidR="00C26B21" w:rsidRPr="00602E88" w:rsidRDefault="00C26B21" w:rsidP="00C26B21">
      <w:pPr>
        <w:pStyle w:val="a5"/>
        <w:numPr>
          <w:ilvl w:val="1"/>
          <w:numId w:val="38"/>
        </w:numPr>
        <w:tabs>
          <w:tab w:val="left" w:pos="704"/>
          <w:tab w:val="left" w:pos="705"/>
        </w:tabs>
        <w:spacing w:before="7"/>
        <w:ind w:hanging="566"/>
        <w:rPr>
          <w:lang w:val="ru-RU"/>
        </w:rPr>
      </w:pPr>
      <w:r w:rsidRPr="00602E88">
        <w:rPr>
          <w:spacing w:val="-6"/>
          <w:sz w:val="20"/>
          <w:lang w:val="ru-RU"/>
        </w:rPr>
        <w:t xml:space="preserve">Выплачиваемые   </w:t>
      </w:r>
      <w:r w:rsidRPr="00602E88">
        <w:rPr>
          <w:spacing w:val="-5"/>
          <w:sz w:val="20"/>
          <w:lang w:val="ru-RU"/>
        </w:rPr>
        <w:t xml:space="preserve">суммы   </w:t>
      </w:r>
      <w:r w:rsidRPr="00602E88">
        <w:rPr>
          <w:spacing w:val="-6"/>
          <w:sz w:val="20"/>
          <w:lang w:val="ru-RU"/>
        </w:rPr>
        <w:t xml:space="preserve">возмещения   </w:t>
      </w:r>
      <w:r w:rsidRPr="00602E88">
        <w:rPr>
          <w:spacing w:val="-3"/>
          <w:sz w:val="20"/>
          <w:lang w:val="ru-RU"/>
        </w:rPr>
        <w:t xml:space="preserve">не   </w:t>
      </w:r>
      <w:r w:rsidRPr="00602E88">
        <w:rPr>
          <w:spacing w:val="-5"/>
          <w:sz w:val="20"/>
          <w:lang w:val="ru-RU"/>
        </w:rPr>
        <w:t xml:space="preserve">должны   </w:t>
      </w:r>
      <w:r w:rsidRPr="00602E88">
        <w:rPr>
          <w:spacing w:val="-6"/>
          <w:sz w:val="20"/>
          <w:lang w:val="ru-RU"/>
        </w:rPr>
        <w:t xml:space="preserve">превышать   </w:t>
      </w:r>
      <w:r w:rsidRPr="00602E88">
        <w:rPr>
          <w:spacing w:val="-5"/>
          <w:sz w:val="20"/>
          <w:lang w:val="ru-RU"/>
        </w:rPr>
        <w:t xml:space="preserve">суммы,   </w:t>
      </w:r>
      <w:r w:rsidRPr="00602E88">
        <w:rPr>
          <w:sz w:val="20"/>
          <w:lang w:val="ru-RU"/>
        </w:rPr>
        <w:t xml:space="preserve">о   </w:t>
      </w:r>
      <w:r w:rsidRPr="00602E88">
        <w:rPr>
          <w:spacing w:val="-6"/>
          <w:sz w:val="20"/>
          <w:lang w:val="ru-RU"/>
        </w:rPr>
        <w:t xml:space="preserve">которых   говорится </w:t>
      </w:r>
      <w:r w:rsidRPr="00602E88">
        <w:rPr>
          <w:spacing w:val="23"/>
          <w:sz w:val="20"/>
          <w:lang w:val="ru-RU"/>
        </w:rPr>
        <w:t xml:space="preserve"> </w:t>
      </w:r>
      <w:r w:rsidRPr="00602E88">
        <w:rPr>
          <w:sz w:val="20"/>
          <w:lang w:val="ru-RU"/>
        </w:rPr>
        <w:t xml:space="preserve">в </w:t>
      </w:r>
      <w:r w:rsidRPr="00602E88">
        <w:rPr>
          <w:b/>
          <w:lang w:val="ru-RU"/>
        </w:rPr>
        <w:t>Регламенте</w:t>
      </w:r>
      <w:r w:rsidRPr="00602E88">
        <w:rPr>
          <w:lang w:val="ru-RU"/>
        </w:rPr>
        <w:t>.</w:t>
      </w:r>
    </w:p>
    <w:p w:rsidR="00C26B21" w:rsidRPr="00843FD2" w:rsidRDefault="00C26B21" w:rsidP="00C26B21">
      <w:pPr>
        <w:pStyle w:val="a5"/>
        <w:numPr>
          <w:ilvl w:val="1"/>
          <w:numId w:val="38"/>
        </w:numPr>
        <w:tabs>
          <w:tab w:val="left" w:pos="705"/>
        </w:tabs>
        <w:spacing w:before="132" w:line="249" w:lineRule="auto"/>
        <w:ind w:right="151" w:hanging="566"/>
        <w:jc w:val="both"/>
        <w:rPr>
          <w:sz w:val="20"/>
          <w:lang w:val="ru-RU"/>
        </w:rPr>
      </w:pPr>
      <w:r w:rsidRPr="00843FD2">
        <w:rPr>
          <w:sz w:val="20"/>
          <w:lang w:val="ru-RU"/>
        </w:rPr>
        <w:t>При выплате суммы возмещения косвенные убытки, упущенная выгода или моральный ущерб во внимание не</w:t>
      </w:r>
      <w:r w:rsidRPr="00843FD2">
        <w:rPr>
          <w:spacing w:val="-12"/>
          <w:sz w:val="20"/>
          <w:lang w:val="ru-RU"/>
        </w:rPr>
        <w:t xml:space="preserve"> </w:t>
      </w:r>
      <w:r w:rsidRPr="00843FD2">
        <w:rPr>
          <w:sz w:val="20"/>
          <w:lang w:val="ru-RU"/>
        </w:rPr>
        <w:t>принимаются.</w:t>
      </w:r>
    </w:p>
    <w:p w:rsidR="00C26B21" w:rsidRPr="00843FD2" w:rsidRDefault="00C26B21" w:rsidP="00C26B21">
      <w:pPr>
        <w:pStyle w:val="a5"/>
        <w:numPr>
          <w:ilvl w:val="1"/>
          <w:numId w:val="38"/>
        </w:numPr>
        <w:tabs>
          <w:tab w:val="left" w:pos="706"/>
        </w:tabs>
        <w:spacing w:before="120" w:line="249" w:lineRule="auto"/>
        <w:ind w:right="147" w:hanging="566"/>
        <w:jc w:val="both"/>
        <w:rPr>
          <w:sz w:val="20"/>
          <w:lang w:val="ru-RU"/>
        </w:rPr>
      </w:pPr>
      <w:r w:rsidRPr="00843FD2">
        <w:rPr>
          <w:spacing w:val="-3"/>
          <w:sz w:val="20"/>
          <w:lang w:val="ru-RU"/>
        </w:rPr>
        <w:t xml:space="preserve">Все </w:t>
      </w:r>
      <w:r w:rsidRPr="00843FD2">
        <w:rPr>
          <w:spacing w:val="-4"/>
          <w:sz w:val="20"/>
          <w:lang w:val="ru-RU"/>
        </w:rPr>
        <w:t xml:space="preserve">положения, касающиеся ответственности назначенных операторов, являются неукоснительными, </w:t>
      </w:r>
      <w:r w:rsidRPr="00843FD2">
        <w:rPr>
          <w:sz w:val="20"/>
          <w:lang w:val="ru-RU"/>
        </w:rPr>
        <w:t>обязательными и исчерпывающими. Назначенные операторы никогда не несут ответственность даже в случае серьезной ошибки (значительного упущения) сверх пределов, установленных в Конвенции и</w:t>
      </w:r>
      <w:r w:rsidRPr="00843FD2">
        <w:rPr>
          <w:spacing w:val="-25"/>
          <w:sz w:val="20"/>
          <w:lang w:val="ru-RU"/>
        </w:rPr>
        <w:t xml:space="preserve"> </w:t>
      </w:r>
      <w:r w:rsidRPr="00843FD2">
        <w:rPr>
          <w:b/>
          <w:sz w:val="20"/>
          <w:lang w:val="ru-RU"/>
        </w:rPr>
        <w:t>Регламенте</w:t>
      </w:r>
      <w:r w:rsidRPr="00843FD2">
        <w:rPr>
          <w:sz w:val="20"/>
          <w:lang w:val="ru-RU"/>
        </w:rPr>
        <w:t>.</w:t>
      </w:r>
    </w:p>
    <w:p w:rsidR="00C26B21" w:rsidRPr="00843FD2" w:rsidRDefault="00C26B21" w:rsidP="00C26B21">
      <w:pPr>
        <w:pStyle w:val="a3"/>
        <w:spacing w:before="2"/>
        <w:rPr>
          <w:sz w:val="19"/>
          <w:lang w:val="ru-RU"/>
        </w:rPr>
      </w:pPr>
    </w:p>
    <w:p w:rsidR="00C26B21" w:rsidRDefault="00C26B21" w:rsidP="00C26B21">
      <w:pPr>
        <w:pStyle w:val="a5"/>
        <w:numPr>
          <w:ilvl w:val="0"/>
          <w:numId w:val="38"/>
        </w:numPr>
        <w:tabs>
          <w:tab w:val="left" w:pos="704"/>
          <w:tab w:val="left" w:pos="705"/>
        </w:tabs>
        <w:spacing w:before="1"/>
        <w:ind w:left="704" w:hanging="566"/>
        <w:rPr>
          <w:sz w:val="20"/>
        </w:rPr>
      </w:pPr>
      <w:proofErr w:type="spellStart"/>
      <w:r>
        <w:rPr>
          <w:sz w:val="20"/>
        </w:rPr>
        <w:t>Заказные</w:t>
      </w:r>
      <w:proofErr w:type="spellEnd"/>
      <w:r>
        <w:rPr>
          <w:spacing w:val="-12"/>
          <w:sz w:val="20"/>
        </w:rPr>
        <w:t xml:space="preserve"> </w:t>
      </w:r>
      <w:proofErr w:type="spellStart"/>
      <w:r>
        <w:rPr>
          <w:sz w:val="20"/>
        </w:rPr>
        <w:t>отправления</w:t>
      </w:r>
      <w:proofErr w:type="spellEnd"/>
    </w:p>
    <w:p w:rsidR="00C26B21" w:rsidRPr="00843FD2" w:rsidRDefault="00C26B21" w:rsidP="00C26B21">
      <w:pPr>
        <w:pStyle w:val="a5"/>
        <w:numPr>
          <w:ilvl w:val="1"/>
          <w:numId w:val="38"/>
        </w:numPr>
        <w:tabs>
          <w:tab w:val="left" w:pos="706"/>
        </w:tabs>
        <w:spacing w:before="132" w:line="249" w:lineRule="auto"/>
        <w:ind w:right="147" w:hanging="566"/>
        <w:jc w:val="both"/>
        <w:rPr>
          <w:sz w:val="20"/>
          <w:lang w:val="ru-RU"/>
        </w:rPr>
      </w:pPr>
      <w:r w:rsidRPr="00843FD2">
        <w:rPr>
          <w:sz w:val="20"/>
          <w:lang w:val="ru-RU"/>
        </w:rPr>
        <w:t xml:space="preserve">В случае утраты, полного хищения или полного повреждения заказного отправления отправитель имеет право на возмещение, установленное в </w:t>
      </w:r>
      <w:r w:rsidRPr="00843FD2">
        <w:rPr>
          <w:b/>
          <w:sz w:val="20"/>
          <w:lang w:val="ru-RU"/>
        </w:rPr>
        <w:t>Регламенте</w:t>
      </w:r>
      <w:r w:rsidRPr="00843FD2">
        <w:rPr>
          <w:sz w:val="20"/>
          <w:lang w:val="ru-RU"/>
        </w:rPr>
        <w:t xml:space="preserve">. Если отправитель требует сумму, меньшую той, которая установлена в </w:t>
      </w:r>
      <w:r w:rsidRPr="00843FD2">
        <w:rPr>
          <w:b/>
          <w:sz w:val="20"/>
          <w:lang w:val="ru-RU"/>
        </w:rPr>
        <w:t>Регламенте</w:t>
      </w:r>
      <w:r w:rsidRPr="00843FD2">
        <w:rPr>
          <w:sz w:val="20"/>
          <w:lang w:val="ru-RU"/>
        </w:rPr>
        <w:t xml:space="preserve">, то назначенные операторы имеют право </w:t>
      </w:r>
      <w:proofErr w:type="gramStart"/>
      <w:r w:rsidRPr="00843FD2">
        <w:rPr>
          <w:sz w:val="20"/>
          <w:lang w:val="ru-RU"/>
        </w:rPr>
        <w:t>оплатить эту меньшую сумму и</w:t>
      </w:r>
      <w:proofErr w:type="gramEnd"/>
      <w:r w:rsidRPr="00843FD2">
        <w:rPr>
          <w:sz w:val="20"/>
          <w:lang w:val="ru-RU"/>
        </w:rPr>
        <w:t xml:space="preserve"> на этой основе получить возмещение от других назначенных операторов, которых это может</w:t>
      </w:r>
      <w:r w:rsidRPr="00843FD2">
        <w:rPr>
          <w:spacing w:val="-23"/>
          <w:sz w:val="20"/>
          <w:lang w:val="ru-RU"/>
        </w:rPr>
        <w:t xml:space="preserve"> </w:t>
      </w:r>
      <w:r w:rsidRPr="00843FD2">
        <w:rPr>
          <w:sz w:val="20"/>
          <w:lang w:val="ru-RU"/>
        </w:rPr>
        <w:t>касаться.</w:t>
      </w:r>
    </w:p>
    <w:p w:rsidR="00C26B21" w:rsidRPr="00843FD2" w:rsidRDefault="00C26B21" w:rsidP="00C26B21">
      <w:pPr>
        <w:pStyle w:val="a5"/>
        <w:numPr>
          <w:ilvl w:val="1"/>
          <w:numId w:val="38"/>
        </w:numPr>
        <w:tabs>
          <w:tab w:val="left" w:pos="705"/>
        </w:tabs>
        <w:spacing w:before="120" w:line="249" w:lineRule="auto"/>
        <w:ind w:right="149" w:hanging="566"/>
        <w:jc w:val="both"/>
        <w:rPr>
          <w:sz w:val="20"/>
          <w:lang w:val="ru-RU"/>
        </w:rPr>
      </w:pPr>
      <w:r w:rsidRPr="00843FD2">
        <w:rPr>
          <w:sz w:val="20"/>
          <w:lang w:val="ru-RU"/>
        </w:rPr>
        <w:t>В случае частичного расхищения или частичного повреждения заказного отправления отправитель имеет право на возмещение, соответствующее, в принципе, действительной стоимости причиненного ущерба или</w:t>
      </w:r>
      <w:r w:rsidRPr="00843FD2">
        <w:rPr>
          <w:spacing w:val="-18"/>
          <w:sz w:val="20"/>
          <w:lang w:val="ru-RU"/>
        </w:rPr>
        <w:t xml:space="preserve"> </w:t>
      </w:r>
      <w:r w:rsidRPr="00843FD2">
        <w:rPr>
          <w:sz w:val="20"/>
          <w:lang w:val="ru-RU"/>
        </w:rPr>
        <w:t>повреждения.</w:t>
      </w:r>
    </w:p>
    <w:p w:rsidR="00C26B21" w:rsidRPr="00843FD2" w:rsidRDefault="00C26B21" w:rsidP="00C26B21">
      <w:pPr>
        <w:pStyle w:val="a3"/>
        <w:rPr>
          <w:sz w:val="19"/>
          <w:lang w:val="ru-RU"/>
        </w:rPr>
      </w:pPr>
    </w:p>
    <w:p w:rsidR="00C26B21" w:rsidRDefault="00C26B21" w:rsidP="00C26B21">
      <w:pPr>
        <w:pStyle w:val="a5"/>
        <w:numPr>
          <w:ilvl w:val="0"/>
          <w:numId w:val="38"/>
        </w:numPr>
        <w:tabs>
          <w:tab w:val="left" w:pos="704"/>
          <w:tab w:val="left" w:pos="705"/>
        </w:tabs>
        <w:ind w:left="704" w:hanging="566"/>
        <w:rPr>
          <w:sz w:val="20"/>
        </w:rPr>
      </w:pPr>
      <w:proofErr w:type="spellStart"/>
      <w:r>
        <w:rPr>
          <w:sz w:val="20"/>
        </w:rPr>
        <w:t>Простые</w:t>
      </w:r>
      <w:proofErr w:type="spellEnd"/>
      <w:r>
        <w:rPr>
          <w:spacing w:val="-7"/>
          <w:sz w:val="20"/>
        </w:rPr>
        <w:t xml:space="preserve"> </w:t>
      </w:r>
      <w:proofErr w:type="spellStart"/>
      <w:r>
        <w:rPr>
          <w:sz w:val="20"/>
        </w:rPr>
        <w:t>посылки</w:t>
      </w:r>
      <w:proofErr w:type="spellEnd"/>
    </w:p>
    <w:p w:rsidR="00C26B21" w:rsidRPr="00843FD2" w:rsidRDefault="00C26B21" w:rsidP="00C26B21">
      <w:pPr>
        <w:pStyle w:val="a5"/>
        <w:numPr>
          <w:ilvl w:val="1"/>
          <w:numId w:val="38"/>
        </w:numPr>
        <w:tabs>
          <w:tab w:val="left" w:pos="706"/>
        </w:tabs>
        <w:spacing w:before="120"/>
        <w:ind w:left="705" w:right="149"/>
        <w:jc w:val="both"/>
        <w:rPr>
          <w:sz w:val="20"/>
          <w:lang w:val="ru-RU"/>
        </w:rPr>
      </w:pPr>
      <w:r w:rsidRPr="00843FD2">
        <w:rPr>
          <w:sz w:val="20"/>
          <w:lang w:val="ru-RU"/>
        </w:rPr>
        <w:t xml:space="preserve">В случае утраты, полного хищения или полного повреждения простой посылки отправитель имеет право на возмещение, установленное </w:t>
      </w:r>
      <w:r w:rsidRPr="00843FD2">
        <w:rPr>
          <w:b/>
          <w:sz w:val="20"/>
          <w:lang w:val="ru-RU"/>
        </w:rPr>
        <w:t>Регламентом</w:t>
      </w:r>
      <w:r w:rsidRPr="00843FD2">
        <w:rPr>
          <w:sz w:val="20"/>
          <w:lang w:val="ru-RU"/>
        </w:rPr>
        <w:t xml:space="preserve">. Если отправитель требует сумму, меньшую той, которая установлена в </w:t>
      </w:r>
      <w:r w:rsidRPr="00843FD2">
        <w:rPr>
          <w:b/>
          <w:sz w:val="20"/>
          <w:lang w:val="ru-RU"/>
        </w:rPr>
        <w:t>Регламенте</w:t>
      </w:r>
      <w:r w:rsidRPr="00843FD2">
        <w:rPr>
          <w:sz w:val="20"/>
          <w:lang w:val="ru-RU"/>
        </w:rPr>
        <w:t>, то назначенные операторы имеют право выплатить эту меньшую сумму и на этом основании получить возмещение от других назначенных операторов, которых это может</w:t>
      </w:r>
      <w:r w:rsidRPr="00843FD2">
        <w:rPr>
          <w:spacing w:val="-23"/>
          <w:sz w:val="20"/>
          <w:lang w:val="ru-RU"/>
        </w:rPr>
        <w:t xml:space="preserve"> </w:t>
      </w:r>
      <w:r w:rsidRPr="00843FD2">
        <w:rPr>
          <w:sz w:val="20"/>
          <w:lang w:val="ru-RU"/>
        </w:rPr>
        <w:t>касаться.</w:t>
      </w:r>
    </w:p>
    <w:p w:rsidR="00C26B21" w:rsidRPr="00843FD2" w:rsidRDefault="00C26B21" w:rsidP="00C26B21">
      <w:pPr>
        <w:pStyle w:val="a5"/>
        <w:numPr>
          <w:ilvl w:val="1"/>
          <w:numId w:val="38"/>
        </w:numPr>
        <w:tabs>
          <w:tab w:val="left" w:pos="706"/>
        </w:tabs>
        <w:spacing w:before="132" w:line="249" w:lineRule="auto"/>
        <w:ind w:left="705" w:right="147"/>
        <w:jc w:val="both"/>
        <w:rPr>
          <w:sz w:val="20"/>
          <w:lang w:val="ru-RU"/>
        </w:rPr>
      </w:pPr>
      <w:r w:rsidRPr="00843FD2">
        <w:rPr>
          <w:sz w:val="20"/>
          <w:lang w:val="ru-RU"/>
        </w:rPr>
        <w:t>В случае частичного расхищения или частичного повреждения простой посылки отправитель имеет право на возмещение, соответствующее, в принципе, действительной стоимости причиненного ущерба или</w:t>
      </w:r>
      <w:r w:rsidRPr="00843FD2">
        <w:rPr>
          <w:spacing w:val="-14"/>
          <w:sz w:val="20"/>
          <w:lang w:val="ru-RU"/>
        </w:rPr>
        <w:t xml:space="preserve"> </w:t>
      </w:r>
      <w:r w:rsidRPr="00843FD2">
        <w:rPr>
          <w:sz w:val="20"/>
          <w:lang w:val="ru-RU"/>
        </w:rPr>
        <w:t>повреждений.</w:t>
      </w:r>
    </w:p>
    <w:p w:rsidR="00C26B21" w:rsidRPr="00843FD2" w:rsidRDefault="00C26B21" w:rsidP="00C26B21">
      <w:pPr>
        <w:pStyle w:val="a5"/>
        <w:numPr>
          <w:ilvl w:val="1"/>
          <w:numId w:val="38"/>
        </w:numPr>
        <w:tabs>
          <w:tab w:val="left" w:pos="706"/>
        </w:tabs>
        <w:spacing w:before="120" w:line="247" w:lineRule="auto"/>
        <w:ind w:left="705" w:right="151"/>
        <w:jc w:val="both"/>
        <w:rPr>
          <w:sz w:val="20"/>
          <w:lang w:val="ru-RU"/>
        </w:rPr>
      </w:pPr>
      <w:r w:rsidRPr="00843FD2">
        <w:rPr>
          <w:sz w:val="20"/>
          <w:lang w:val="ru-RU"/>
        </w:rPr>
        <w:t xml:space="preserve">Назначенные операторы могут договариваться между собой о применении в двусторонних отношениях суммы за посылку, установленной в </w:t>
      </w:r>
      <w:r w:rsidRPr="00843FD2">
        <w:rPr>
          <w:b/>
          <w:sz w:val="20"/>
          <w:lang w:val="ru-RU"/>
        </w:rPr>
        <w:t>Регламенте</w:t>
      </w:r>
      <w:r w:rsidRPr="00843FD2">
        <w:rPr>
          <w:sz w:val="20"/>
          <w:lang w:val="ru-RU"/>
        </w:rPr>
        <w:t>, независимо от ее</w:t>
      </w:r>
      <w:r w:rsidRPr="00843FD2">
        <w:rPr>
          <w:spacing w:val="-35"/>
          <w:sz w:val="20"/>
          <w:lang w:val="ru-RU"/>
        </w:rPr>
        <w:t xml:space="preserve"> </w:t>
      </w:r>
      <w:r w:rsidRPr="00843FD2">
        <w:rPr>
          <w:sz w:val="20"/>
          <w:lang w:val="ru-RU"/>
        </w:rPr>
        <w:t>веса.</w:t>
      </w:r>
    </w:p>
    <w:p w:rsidR="00C26B21" w:rsidRPr="00843FD2" w:rsidRDefault="00C26B21" w:rsidP="00C26B21">
      <w:pPr>
        <w:pStyle w:val="a3"/>
        <w:spacing w:before="3"/>
        <w:rPr>
          <w:lang w:val="ru-RU"/>
        </w:rPr>
      </w:pPr>
    </w:p>
    <w:p w:rsidR="00C26B21" w:rsidRDefault="00C26B21" w:rsidP="00C26B21">
      <w:pPr>
        <w:pStyle w:val="a5"/>
        <w:numPr>
          <w:ilvl w:val="0"/>
          <w:numId w:val="38"/>
        </w:numPr>
        <w:tabs>
          <w:tab w:val="left" w:pos="705"/>
          <w:tab w:val="left" w:pos="706"/>
        </w:tabs>
        <w:ind w:left="705"/>
        <w:rPr>
          <w:sz w:val="20"/>
        </w:rPr>
      </w:pPr>
      <w:proofErr w:type="spellStart"/>
      <w:r>
        <w:rPr>
          <w:sz w:val="20"/>
        </w:rPr>
        <w:t>Отправления</w:t>
      </w:r>
      <w:proofErr w:type="spellEnd"/>
      <w:r>
        <w:rPr>
          <w:sz w:val="20"/>
        </w:rPr>
        <w:t xml:space="preserve"> с </w:t>
      </w:r>
      <w:proofErr w:type="spellStart"/>
      <w:r>
        <w:rPr>
          <w:sz w:val="20"/>
        </w:rPr>
        <w:t>объявленной</w:t>
      </w:r>
      <w:proofErr w:type="spellEnd"/>
      <w:r>
        <w:rPr>
          <w:spacing w:val="-18"/>
          <w:sz w:val="20"/>
        </w:rPr>
        <w:t xml:space="preserve"> </w:t>
      </w:r>
      <w:proofErr w:type="spellStart"/>
      <w:r>
        <w:rPr>
          <w:sz w:val="20"/>
        </w:rPr>
        <w:t>ценностью</w:t>
      </w:r>
      <w:proofErr w:type="spellEnd"/>
    </w:p>
    <w:p w:rsidR="00C26B21" w:rsidRPr="00843FD2" w:rsidRDefault="00C26B21" w:rsidP="00C26B21">
      <w:pPr>
        <w:pStyle w:val="a5"/>
        <w:numPr>
          <w:ilvl w:val="1"/>
          <w:numId w:val="38"/>
        </w:numPr>
        <w:tabs>
          <w:tab w:val="left" w:pos="719"/>
        </w:tabs>
        <w:spacing w:before="93" w:line="249" w:lineRule="auto"/>
        <w:ind w:left="718" w:right="135" w:hanging="566"/>
        <w:jc w:val="both"/>
        <w:rPr>
          <w:sz w:val="20"/>
          <w:lang w:val="ru-RU"/>
        </w:rPr>
      </w:pPr>
      <w:r w:rsidRPr="00843FD2">
        <w:rPr>
          <w:sz w:val="20"/>
          <w:lang w:val="ru-RU"/>
        </w:rPr>
        <w:t>В случае утраты, полного хищения или полного повреждения отправления с объявленной ценностью отправитель имеет право на возмещение, которое соответствует, в принципе, сумме объявленной ценности в</w:t>
      </w:r>
      <w:r w:rsidRPr="00843FD2">
        <w:rPr>
          <w:spacing w:val="-13"/>
          <w:sz w:val="20"/>
          <w:lang w:val="ru-RU"/>
        </w:rPr>
        <w:t xml:space="preserve"> </w:t>
      </w:r>
      <w:r w:rsidRPr="00843FD2">
        <w:rPr>
          <w:sz w:val="20"/>
          <w:lang w:val="ru-RU"/>
        </w:rPr>
        <w:t>СПЗ.</w:t>
      </w:r>
    </w:p>
    <w:p w:rsidR="00C26B21" w:rsidRPr="00843FD2" w:rsidRDefault="00C26B21" w:rsidP="00C26B21">
      <w:pPr>
        <w:pStyle w:val="a5"/>
        <w:numPr>
          <w:ilvl w:val="1"/>
          <w:numId w:val="38"/>
        </w:numPr>
        <w:tabs>
          <w:tab w:val="left" w:pos="719"/>
        </w:tabs>
        <w:spacing w:before="121" w:line="249" w:lineRule="auto"/>
        <w:ind w:left="718" w:right="133" w:hanging="566"/>
        <w:jc w:val="both"/>
        <w:rPr>
          <w:sz w:val="20"/>
          <w:lang w:val="ru-RU"/>
        </w:rPr>
      </w:pPr>
      <w:r w:rsidRPr="00843FD2">
        <w:rPr>
          <w:sz w:val="20"/>
          <w:lang w:val="ru-RU"/>
        </w:rPr>
        <w:t xml:space="preserve">В случае частичного хищения или частичного повреждения отправления с объявленной ценностью отправитель имеет право на возмещение, которое соответствует, в принципе, </w:t>
      </w:r>
      <w:r w:rsidRPr="00843FD2">
        <w:rPr>
          <w:sz w:val="20"/>
          <w:lang w:val="ru-RU"/>
        </w:rPr>
        <w:lastRenderedPageBreak/>
        <w:t>действительной стоимости причиненного ущерба. Однако это возмещение ни в коем случае не может превышать сумму объявленной ценности, выраженной в</w:t>
      </w:r>
      <w:r w:rsidRPr="00843FD2">
        <w:rPr>
          <w:spacing w:val="-26"/>
          <w:sz w:val="20"/>
          <w:lang w:val="ru-RU"/>
        </w:rPr>
        <w:t xml:space="preserve"> </w:t>
      </w:r>
      <w:r w:rsidRPr="00843FD2">
        <w:rPr>
          <w:sz w:val="20"/>
          <w:lang w:val="ru-RU"/>
        </w:rPr>
        <w:t>СПЗ.</w:t>
      </w:r>
    </w:p>
    <w:p w:rsidR="00C26B21" w:rsidRPr="00843FD2" w:rsidRDefault="00C26B21" w:rsidP="00C26B21">
      <w:pPr>
        <w:pStyle w:val="a3"/>
        <w:spacing w:before="10"/>
        <w:rPr>
          <w:sz w:val="19"/>
          <w:lang w:val="ru-RU"/>
        </w:rPr>
      </w:pPr>
    </w:p>
    <w:p w:rsidR="00C26B21" w:rsidRPr="00843FD2" w:rsidRDefault="00C26B21" w:rsidP="00C26B21">
      <w:pPr>
        <w:pStyle w:val="a5"/>
        <w:numPr>
          <w:ilvl w:val="0"/>
          <w:numId w:val="38"/>
        </w:numPr>
        <w:tabs>
          <w:tab w:val="left" w:pos="719"/>
        </w:tabs>
        <w:ind w:right="135" w:firstLine="0"/>
        <w:jc w:val="both"/>
        <w:rPr>
          <w:sz w:val="20"/>
          <w:lang w:val="ru-RU"/>
        </w:rPr>
      </w:pPr>
      <w:r w:rsidRPr="00843FD2">
        <w:rPr>
          <w:sz w:val="20"/>
          <w:lang w:val="ru-RU"/>
        </w:rPr>
        <w:t xml:space="preserve">В случае возврата заказного отправления письменной корреспонденции или отправления </w:t>
      </w:r>
      <w:r w:rsidRPr="00843FD2">
        <w:rPr>
          <w:spacing w:val="-6"/>
          <w:sz w:val="20"/>
          <w:lang w:val="ru-RU"/>
        </w:rPr>
        <w:t xml:space="preserve">письменной корреспонденции </w:t>
      </w:r>
      <w:r w:rsidRPr="00843FD2">
        <w:rPr>
          <w:sz w:val="20"/>
          <w:lang w:val="ru-RU"/>
        </w:rPr>
        <w:t xml:space="preserve">с </w:t>
      </w:r>
      <w:r w:rsidRPr="00843FD2">
        <w:rPr>
          <w:spacing w:val="-6"/>
          <w:sz w:val="20"/>
          <w:lang w:val="ru-RU"/>
        </w:rPr>
        <w:t xml:space="preserve">объявленной ценностью, </w:t>
      </w:r>
      <w:r w:rsidRPr="00843FD2">
        <w:rPr>
          <w:spacing w:val="-5"/>
          <w:sz w:val="20"/>
          <w:lang w:val="ru-RU"/>
        </w:rPr>
        <w:t xml:space="preserve">причина </w:t>
      </w:r>
      <w:r w:rsidRPr="00843FD2">
        <w:rPr>
          <w:spacing w:val="-6"/>
          <w:sz w:val="20"/>
          <w:lang w:val="ru-RU"/>
        </w:rPr>
        <w:t xml:space="preserve">недоставки которого </w:t>
      </w:r>
      <w:r w:rsidRPr="00843FD2">
        <w:rPr>
          <w:spacing w:val="-3"/>
          <w:sz w:val="20"/>
          <w:lang w:val="ru-RU"/>
        </w:rPr>
        <w:t xml:space="preserve">не </w:t>
      </w:r>
      <w:r w:rsidRPr="00843FD2">
        <w:rPr>
          <w:spacing w:val="-5"/>
          <w:sz w:val="20"/>
          <w:lang w:val="ru-RU"/>
        </w:rPr>
        <w:t xml:space="preserve">была </w:t>
      </w:r>
      <w:r w:rsidRPr="00843FD2">
        <w:rPr>
          <w:spacing w:val="-6"/>
          <w:sz w:val="20"/>
          <w:lang w:val="ru-RU"/>
        </w:rPr>
        <w:t xml:space="preserve">сообщена, </w:t>
      </w:r>
      <w:r w:rsidRPr="00843FD2">
        <w:rPr>
          <w:sz w:val="20"/>
          <w:lang w:val="ru-RU"/>
        </w:rPr>
        <w:t>отправитель имеет право только на возмещение оплаченных при подаче отправления</w:t>
      </w:r>
      <w:r w:rsidRPr="00843FD2">
        <w:rPr>
          <w:spacing w:val="-36"/>
          <w:sz w:val="20"/>
          <w:lang w:val="ru-RU"/>
        </w:rPr>
        <w:t xml:space="preserve"> </w:t>
      </w:r>
      <w:r w:rsidRPr="00843FD2">
        <w:rPr>
          <w:sz w:val="20"/>
          <w:lang w:val="ru-RU"/>
        </w:rPr>
        <w:t>тарифов.</w:t>
      </w:r>
    </w:p>
    <w:p w:rsidR="00C26B21" w:rsidRPr="00843FD2" w:rsidRDefault="00C26B21" w:rsidP="00C26B21">
      <w:pPr>
        <w:pStyle w:val="a3"/>
        <w:spacing w:before="9"/>
        <w:rPr>
          <w:sz w:val="19"/>
          <w:lang w:val="ru-RU"/>
        </w:rPr>
      </w:pPr>
    </w:p>
    <w:p w:rsidR="00C26B21" w:rsidRPr="00843FD2" w:rsidRDefault="00C26B21" w:rsidP="00C26B21">
      <w:pPr>
        <w:pStyle w:val="a5"/>
        <w:numPr>
          <w:ilvl w:val="0"/>
          <w:numId w:val="38"/>
        </w:numPr>
        <w:tabs>
          <w:tab w:val="left" w:pos="719"/>
        </w:tabs>
        <w:ind w:right="135" w:firstLine="0"/>
        <w:jc w:val="both"/>
        <w:rPr>
          <w:sz w:val="20"/>
          <w:lang w:val="ru-RU"/>
        </w:rPr>
      </w:pPr>
      <w:r w:rsidRPr="00843FD2">
        <w:rPr>
          <w:sz w:val="20"/>
          <w:lang w:val="ru-RU"/>
        </w:rPr>
        <w:t>В случае возврата посылки, причина недоставки которой не была сообщена, отправитель имеет право на возмещение тарифов, оплаченных при подаче посылки в стране подачи, и затрат,  связанных с возвратом посылки из страны</w:t>
      </w:r>
      <w:r w:rsidRPr="00843FD2">
        <w:rPr>
          <w:spacing w:val="-22"/>
          <w:sz w:val="20"/>
          <w:lang w:val="ru-RU"/>
        </w:rPr>
        <w:t xml:space="preserve"> </w:t>
      </w:r>
      <w:r w:rsidRPr="00843FD2">
        <w:rPr>
          <w:sz w:val="20"/>
          <w:lang w:val="ru-RU"/>
        </w:rPr>
        <w:t>назначения.</w:t>
      </w:r>
    </w:p>
    <w:p w:rsidR="00C26B21" w:rsidRPr="00843FD2" w:rsidRDefault="00C26B21" w:rsidP="00C26B21">
      <w:pPr>
        <w:pStyle w:val="a3"/>
        <w:rPr>
          <w:lang w:val="ru-RU"/>
        </w:rPr>
      </w:pPr>
    </w:p>
    <w:p w:rsidR="00C26B21" w:rsidRPr="00843FD2" w:rsidRDefault="00C26B21" w:rsidP="00C26B21">
      <w:pPr>
        <w:pStyle w:val="a5"/>
        <w:numPr>
          <w:ilvl w:val="0"/>
          <w:numId w:val="38"/>
        </w:numPr>
        <w:tabs>
          <w:tab w:val="left" w:pos="719"/>
        </w:tabs>
        <w:ind w:right="134" w:firstLine="0"/>
        <w:jc w:val="both"/>
        <w:rPr>
          <w:sz w:val="20"/>
          <w:lang w:val="ru-RU"/>
        </w:rPr>
      </w:pPr>
      <w:r w:rsidRPr="00843FD2">
        <w:rPr>
          <w:sz w:val="20"/>
          <w:lang w:val="ru-RU"/>
        </w:rPr>
        <w:t>В случаях, рассмотренных в п. 2, 3 и 4, сумма возмещения рассчитывается по переведенной в СПЗ прейскурантной цене предметов или товаров того же рода в месте и в момент приема отправлений для пересылки. При отсутствии прейскурантных цен возмещение исчисляется по обычной цене предметов или товаров, рассчитываемой на тех же</w:t>
      </w:r>
      <w:r w:rsidRPr="00843FD2">
        <w:rPr>
          <w:spacing w:val="-30"/>
          <w:sz w:val="20"/>
          <w:lang w:val="ru-RU"/>
        </w:rPr>
        <w:t xml:space="preserve"> </w:t>
      </w:r>
      <w:r w:rsidRPr="00843FD2">
        <w:rPr>
          <w:sz w:val="20"/>
          <w:lang w:val="ru-RU"/>
        </w:rPr>
        <w:t>основах.</w:t>
      </w:r>
    </w:p>
    <w:p w:rsidR="00C26B21" w:rsidRPr="00843FD2" w:rsidRDefault="00C26B21" w:rsidP="00C26B21">
      <w:pPr>
        <w:pStyle w:val="a3"/>
        <w:rPr>
          <w:lang w:val="ru-RU"/>
        </w:rPr>
      </w:pPr>
    </w:p>
    <w:p w:rsidR="00C26B21" w:rsidRPr="00843FD2" w:rsidRDefault="00C26B21" w:rsidP="00C26B21">
      <w:pPr>
        <w:pStyle w:val="a5"/>
        <w:numPr>
          <w:ilvl w:val="0"/>
          <w:numId w:val="38"/>
        </w:numPr>
        <w:tabs>
          <w:tab w:val="left" w:pos="719"/>
        </w:tabs>
        <w:ind w:right="131" w:firstLine="0"/>
        <w:jc w:val="both"/>
        <w:rPr>
          <w:b/>
          <w:sz w:val="20"/>
          <w:lang w:val="ru-RU"/>
        </w:rPr>
      </w:pPr>
      <w:r w:rsidRPr="00843FD2">
        <w:rPr>
          <w:sz w:val="20"/>
          <w:lang w:val="ru-RU"/>
        </w:rPr>
        <w:t xml:space="preserve">Если возмещение причитается за утерю, полное хищение или полное повреждение заказного отправления, простой посылки или отправления с объявленной ценностью, отправитель или, в зависимости от случая, адресат имеет право, кроме того, на возмещение уплаченных им при подаче </w:t>
      </w:r>
      <w:r w:rsidRPr="00843FD2">
        <w:rPr>
          <w:spacing w:val="-4"/>
          <w:sz w:val="20"/>
          <w:lang w:val="ru-RU"/>
        </w:rPr>
        <w:t>отправления</w:t>
      </w:r>
      <w:r w:rsidRPr="00843FD2">
        <w:rPr>
          <w:spacing w:val="-7"/>
          <w:sz w:val="20"/>
          <w:lang w:val="ru-RU"/>
        </w:rPr>
        <w:t xml:space="preserve"> </w:t>
      </w:r>
      <w:r w:rsidRPr="00843FD2">
        <w:rPr>
          <w:spacing w:val="-4"/>
          <w:sz w:val="20"/>
          <w:lang w:val="ru-RU"/>
        </w:rPr>
        <w:t>тарифов</w:t>
      </w:r>
      <w:r w:rsidRPr="00843FD2">
        <w:rPr>
          <w:spacing w:val="-7"/>
          <w:sz w:val="20"/>
          <w:lang w:val="ru-RU"/>
        </w:rPr>
        <w:t xml:space="preserve"> </w:t>
      </w:r>
      <w:r w:rsidRPr="00843FD2">
        <w:rPr>
          <w:sz w:val="20"/>
          <w:lang w:val="ru-RU"/>
        </w:rPr>
        <w:t>и</w:t>
      </w:r>
      <w:r w:rsidRPr="00843FD2">
        <w:rPr>
          <w:spacing w:val="-10"/>
          <w:sz w:val="20"/>
          <w:lang w:val="ru-RU"/>
        </w:rPr>
        <w:t xml:space="preserve"> </w:t>
      </w:r>
      <w:r w:rsidRPr="00843FD2">
        <w:rPr>
          <w:spacing w:val="-4"/>
          <w:sz w:val="20"/>
          <w:lang w:val="ru-RU"/>
        </w:rPr>
        <w:t>сборов,</w:t>
      </w:r>
      <w:r w:rsidRPr="00843FD2">
        <w:rPr>
          <w:spacing w:val="-7"/>
          <w:sz w:val="20"/>
          <w:lang w:val="ru-RU"/>
        </w:rPr>
        <w:t xml:space="preserve"> </w:t>
      </w:r>
      <w:r w:rsidRPr="00843FD2">
        <w:rPr>
          <w:spacing w:val="-3"/>
          <w:sz w:val="20"/>
          <w:lang w:val="ru-RU"/>
        </w:rPr>
        <w:t>за</w:t>
      </w:r>
      <w:r w:rsidRPr="00843FD2">
        <w:rPr>
          <w:spacing w:val="-7"/>
          <w:sz w:val="20"/>
          <w:lang w:val="ru-RU"/>
        </w:rPr>
        <w:t xml:space="preserve"> </w:t>
      </w:r>
      <w:r w:rsidRPr="00843FD2">
        <w:rPr>
          <w:spacing w:val="-4"/>
          <w:sz w:val="20"/>
          <w:lang w:val="ru-RU"/>
        </w:rPr>
        <w:t>исключением</w:t>
      </w:r>
      <w:r w:rsidRPr="00843FD2">
        <w:rPr>
          <w:spacing w:val="-7"/>
          <w:sz w:val="20"/>
          <w:lang w:val="ru-RU"/>
        </w:rPr>
        <w:t xml:space="preserve"> </w:t>
      </w:r>
      <w:r w:rsidRPr="00843FD2">
        <w:rPr>
          <w:spacing w:val="-4"/>
          <w:sz w:val="20"/>
          <w:lang w:val="ru-RU"/>
        </w:rPr>
        <w:t>заказного</w:t>
      </w:r>
      <w:r w:rsidRPr="00843FD2">
        <w:rPr>
          <w:spacing w:val="-7"/>
          <w:sz w:val="20"/>
          <w:lang w:val="ru-RU"/>
        </w:rPr>
        <w:t xml:space="preserve"> </w:t>
      </w:r>
      <w:r w:rsidRPr="00843FD2">
        <w:rPr>
          <w:spacing w:val="-3"/>
          <w:sz w:val="20"/>
          <w:lang w:val="ru-RU"/>
        </w:rPr>
        <w:t>или</w:t>
      </w:r>
      <w:r w:rsidRPr="00843FD2">
        <w:rPr>
          <w:spacing w:val="-10"/>
          <w:sz w:val="20"/>
          <w:lang w:val="ru-RU"/>
        </w:rPr>
        <w:t xml:space="preserve"> </w:t>
      </w:r>
      <w:r w:rsidRPr="00843FD2">
        <w:rPr>
          <w:spacing w:val="-4"/>
          <w:sz w:val="20"/>
          <w:lang w:val="ru-RU"/>
        </w:rPr>
        <w:t>страхового</w:t>
      </w:r>
      <w:r w:rsidRPr="00843FD2">
        <w:rPr>
          <w:spacing w:val="-9"/>
          <w:sz w:val="20"/>
          <w:lang w:val="ru-RU"/>
        </w:rPr>
        <w:t xml:space="preserve"> </w:t>
      </w:r>
      <w:r w:rsidRPr="00843FD2">
        <w:rPr>
          <w:spacing w:val="-3"/>
          <w:sz w:val="20"/>
          <w:lang w:val="ru-RU"/>
        </w:rPr>
        <w:t>сбора.</w:t>
      </w:r>
      <w:r w:rsidRPr="00843FD2">
        <w:rPr>
          <w:spacing w:val="-9"/>
          <w:sz w:val="20"/>
          <w:lang w:val="ru-RU"/>
        </w:rPr>
        <w:t xml:space="preserve"> </w:t>
      </w:r>
      <w:r w:rsidRPr="00843FD2">
        <w:rPr>
          <w:sz w:val="20"/>
          <w:lang w:val="ru-RU"/>
        </w:rPr>
        <w:t>То</w:t>
      </w:r>
      <w:r w:rsidRPr="00843FD2">
        <w:rPr>
          <w:spacing w:val="-9"/>
          <w:sz w:val="20"/>
          <w:lang w:val="ru-RU"/>
        </w:rPr>
        <w:t xml:space="preserve"> </w:t>
      </w:r>
      <w:r w:rsidRPr="00843FD2">
        <w:rPr>
          <w:sz w:val="20"/>
          <w:lang w:val="ru-RU"/>
        </w:rPr>
        <w:t>же</w:t>
      </w:r>
      <w:r w:rsidRPr="00843FD2">
        <w:rPr>
          <w:spacing w:val="-9"/>
          <w:sz w:val="20"/>
          <w:lang w:val="ru-RU"/>
        </w:rPr>
        <w:t xml:space="preserve"> </w:t>
      </w:r>
      <w:r w:rsidRPr="00843FD2">
        <w:rPr>
          <w:spacing w:val="-3"/>
          <w:sz w:val="20"/>
          <w:lang w:val="ru-RU"/>
        </w:rPr>
        <w:t>самое</w:t>
      </w:r>
      <w:r w:rsidRPr="00843FD2">
        <w:rPr>
          <w:spacing w:val="-9"/>
          <w:sz w:val="20"/>
          <w:lang w:val="ru-RU"/>
        </w:rPr>
        <w:t xml:space="preserve"> </w:t>
      </w:r>
      <w:r w:rsidRPr="00843FD2">
        <w:rPr>
          <w:spacing w:val="-4"/>
          <w:sz w:val="20"/>
          <w:lang w:val="ru-RU"/>
        </w:rPr>
        <w:t xml:space="preserve">относится </w:t>
      </w:r>
      <w:r w:rsidRPr="00843FD2">
        <w:rPr>
          <w:sz w:val="20"/>
          <w:lang w:val="ru-RU"/>
        </w:rPr>
        <w:t xml:space="preserve">к заказным отправлениям, простым посылкам или отправлениям с объявленной ценностью, от которых из-за их плохого состояния отказались получатели, </w:t>
      </w:r>
      <w:r w:rsidRPr="00843FD2">
        <w:rPr>
          <w:b/>
          <w:sz w:val="20"/>
          <w:lang w:val="ru-RU"/>
        </w:rPr>
        <w:t xml:space="preserve">если это повреждение связано с назначенным </w:t>
      </w:r>
      <w:proofErr w:type="gramStart"/>
      <w:r w:rsidRPr="00843FD2">
        <w:rPr>
          <w:b/>
          <w:sz w:val="20"/>
          <w:lang w:val="ru-RU"/>
        </w:rPr>
        <w:t>оператором</w:t>
      </w:r>
      <w:proofErr w:type="gramEnd"/>
      <w:r w:rsidRPr="00843FD2">
        <w:rPr>
          <w:b/>
          <w:sz w:val="20"/>
          <w:lang w:val="ru-RU"/>
        </w:rPr>
        <w:t xml:space="preserve"> и он обязан нести</w:t>
      </w:r>
      <w:r w:rsidRPr="00843FD2">
        <w:rPr>
          <w:b/>
          <w:spacing w:val="-23"/>
          <w:sz w:val="20"/>
          <w:lang w:val="ru-RU"/>
        </w:rPr>
        <w:t xml:space="preserve"> </w:t>
      </w:r>
      <w:r w:rsidRPr="00843FD2">
        <w:rPr>
          <w:b/>
          <w:sz w:val="20"/>
          <w:lang w:val="ru-RU"/>
        </w:rPr>
        <w:t>ответственность.</w:t>
      </w:r>
    </w:p>
    <w:p w:rsidR="00C26B21" w:rsidRPr="00843FD2" w:rsidRDefault="00C26B21" w:rsidP="00C26B21">
      <w:pPr>
        <w:pStyle w:val="a3"/>
        <w:rPr>
          <w:b/>
          <w:lang w:val="ru-RU"/>
        </w:rPr>
      </w:pPr>
    </w:p>
    <w:p w:rsidR="00C26B21" w:rsidRPr="00843FD2" w:rsidRDefault="00C26B21" w:rsidP="00C26B21">
      <w:pPr>
        <w:pStyle w:val="a5"/>
        <w:numPr>
          <w:ilvl w:val="0"/>
          <w:numId w:val="38"/>
        </w:numPr>
        <w:tabs>
          <w:tab w:val="left" w:pos="719"/>
        </w:tabs>
        <w:ind w:left="151" w:right="132" w:firstLine="0"/>
        <w:jc w:val="both"/>
        <w:rPr>
          <w:sz w:val="20"/>
          <w:lang w:val="ru-RU"/>
        </w:rPr>
      </w:pPr>
      <w:r w:rsidRPr="00843FD2">
        <w:rPr>
          <w:sz w:val="20"/>
          <w:lang w:val="ru-RU"/>
        </w:rPr>
        <w:t>В отступление от положений, изложенных в п. 2, 3 и 4, адресат имеет право на возмещение за расхищенное, поврежденное или утраченное заказное отправление, простую посылку или отправление с объявленной ценностью, если отправитель отказывается от своих прав в письменном виде в пользу адресата. Необходимость в этом отказе отпадает в случаях, когда отправитель и адресат являются одним и тем же</w:t>
      </w:r>
      <w:r w:rsidRPr="00843FD2">
        <w:rPr>
          <w:spacing w:val="-13"/>
          <w:sz w:val="20"/>
          <w:lang w:val="ru-RU"/>
        </w:rPr>
        <w:t xml:space="preserve"> </w:t>
      </w:r>
      <w:r w:rsidRPr="00843FD2">
        <w:rPr>
          <w:sz w:val="20"/>
          <w:lang w:val="ru-RU"/>
        </w:rPr>
        <w:t>лицом.</w:t>
      </w:r>
    </w:p>
    <w:p w:rsidR="00C26B21" w:rsidRPr="00843FD2" w:rsidRDefault="00C26B21" w:rsidP="00C26B21">
      <w:pPr>
        <w:pStyle w:val="a3"/>
        <w:spacing w:before="9"/>
        <w:rPr>
          <w:sz w:val="19"/>
          <w:lang w:val="ru-RU"/>
        </w:rPr>
      </w:pPr>
    </w:p>
    <w:p w:rsidR="00C26B21" w:rsidRDefault="00C26B21" w:rsidP="00C26B21">
      <w:pPr>
        <w:pStyle w:val="a5"/>
        <w:numPr>
          <w:ilvl w:val="0"/>
          <w:numId w:val="38"/>
        </w:numPr>
        <w:tabs>
          <w:tab w:val="left" w:pos="719"/>
        </w:tabs>
        <w:ind w:right="134" w:hanging="1"/>
        <w:jc w:val="both"/>
        <w:rPr>
          <w:sz w:val="20"/>
        </w:rPr>
      </w:pPr>
      <w:r w:rsidRPr="00843FD2">
        <w:rPr>
          <w:sz w:val="20"/>
          <w:lang w:val="ru-RU"/>
        </w:rPr>
        <w:t xml:space="preserve">Назначенный оператор страны подачи имеет право выплачивать отправителям в своей стране за заказные отправления и посылки без объявленной ценности возмещения, предусмотренные его национальным законодательством, если только они не меньше тех, которые указаны в п. 2.1 и 3.1. То же самое относится и к назначенному оператору страны назначения, когда возмещение выплачивается адресату. </w:t>
      </w:r>
      <w:proofErr w:type="spellStart"/>
      <w:r>
        <w:rPr>
          <w:sz w:val="20"/>
        </w:rPr>
        <w:t>Однако</w:t>
      </w:r>
      <w:proofErr w:type="spellEnd"/>
      <w:r>
        <w:rPr>
          <w:sz w:val="20"/>
        </w:rPr>
        <w:t xml:space="preserve"> </w:t>
      </w:r>
      <w:proofErr w:type="spellStart"/>
      <w:r>
        <w:rPr>
          <w:sz w:val="20"/>
        </w:rPr>
        <w:t>суммы</w:t>
      </w:r>
      <w:proofErr w:type="spellEnd"/>
      <w:r>
        <w:rPr>
          <w:sz w:val="20"/>
        </w:rPr>
        <w:t xml:space="preserve">, </w:t>
      </w:r>
      <w:proofErr w:type="spellStart"/>
      <w:r>
        <w:rPr>
          <w:sz w:val="20"/>
        </w:rPr>
        <w:t>установленные</w:t>
      </w:r>
      <w:proofErr w:type="spellEnd"/>
      <w:r>
        <w:rPr>
          <w:sz w:val="20"/>
        </w:rPr>
        <w:t xml:space="preserve"> в п. 2.1 и 3.1,</w:t>
      </w:r>
      <w:r>
        <w:rPr>
          <w:spacing w:val="-34"/>
          <w:sz w:val="20"/>
        </w:rPr>
        <w:t xml:space="preserve"> </w:t>
      </w:r>
      <w:proofErr w:type="spellStart"/>
      <w:r>
        <w:rPr>
          <w:sz w:val="20"/>
        </w:rPr>
        <w:t>применяются</w:t>
      </w:r>
      <w:proofErr w:type="spellEnd"/>
      <w:r>
        <w:rPr>
          <w:sz w:val="20"/>
        </w:rPr>
        <w:t>:</w:t>
      </w:r>
    </w:p>
    <w:p w:rsidR="00C26B21" w:rsidRPr="00843FD2" w:rsidRDefault="00C26B21" w:rsidP="00C26B21">
      <w:pPr>
        <w:pStyle w:val="a5"/>
        <w:numPr>
          <w:ilvl w:val="1"/>
          <w:numId w:val="38"/>
        </w:numPr>
        <w:tabs>
          <w:tab w:val="left" w:pos="719"/>
        </w:tabs>
        <w:spacing w:before="120"/>
        <w:ind w:left="718" w:hanging="566"/>
        <w:jc w:val="both"/>
        <w:rPr>
          <w:sz w:val="20"/>
          <w:lang w:val="ru-RU"/>
        </w:rPr>
      </w:pPr>
      <w:r w:rsidRPr="00843FD2">
        <w:rPr>
          <w:sz w:val="20"/>
          <w:lang w:val="ru-RU"/>
        </w:rPr>
        <w:t>в случае иска, предъявленного ответственному назначенному</w:t>
      </w:r>
      <w:r w:rsidRPr="00843FD2">
        <w:rPr>
          <w:spacing w:val="-29"/>
          <w:sz w:val="20"/>
          <w:lang w:val="ru-RU"/>
        </w:rPr>
        <w:t xml:space="preserve"> </w:t>
      </w:r>
      <w:r w:rsidRPr="00843FD2">
        <w:rPr>
          <w:sz w:val="20"/>
          <w:lang w:val="ru-RU"/>
        </w:rPr>
        <w:t>оператору;</w:t>
      </w:r>
    </w:p>
    <w:p w:rsidR="00C26B21" w:rsidRPr="00843FD2" w:rsidRDefault="00C26B21" w:rsidP="00C26B21">
      <w:pPr>
        <w:pStyle w:val="a5"/>
        <w:numPr>
          <w:ilvl w:val="1"/>
          <w:numId w:val="38"/>
        </w:numPr>
        <w:tabs>
          <w:tab w:val="left" w:pos="719"/>
        </w:tabs>
        <w:spacing w:before="120"/>
        <w:ind w:left="718" w:hanging="566"/>
        <w:jc w:val="both"/>
        <w:rPr>
          <w:sz w:val="20"/>
          <w:lang w:val="ru-RU"/>
        </w:rPr>
      </w:pPr>
      <w:r w:rsidRPr="00843FD2">
        <w:rPr>
          <w:sz w:val="20"/>
          <w:lang w:val="ru-RU"/>
        </w:rPr>
        <w:t>если отправитель отказывается от своих прав в пользу</w:t>
      </w:r>
      <w:r w:rsidRPr="00843FD2">
        <w:rPr>
          <w:spacing w:val="-24"/>
          <w:sz w:val="20"/>
          <w:lang w:val="ru-RU"/>
        </w:rPr>
        <w:t xml:space="preserve"> </w:t>
      </w:r>
      <w:r w:rsidRPr="00843FD2">
        <w:rPr>
          <w:sz w:val="20"/>
          <w:lang w:val="ru-RU"/>
        </w:rPr>
        <w:t>адресата.</w:t>
      </w:r>
    </w:p>
    <w:p w:rsidR="00C26B21" w:rsidRPr="00843FD2" w:rsidRDefault="00C26B21" w:rsidP="00C26B21">
      <w:pPr>
        <w:pStyle w:val="a3"/>
        <w:rPr>
          <w:sz w:val="21"/>
          <w:lang w:val="ru-RU"/>
        </w:rPr>
      </w:pPr>
    </w:p>
    <w:p w:rsidR="00C26B21" w:rsidRPr="00843FD2" w:rsidRDefault="00C26B21" w:rsidP="00C26B21">
      <w:pPr>
        <w:pStyle w:val="a5"/>
        <w:numPr>
          <w:ilvl w:val="0"/>
          <w:numId w:val="38"/>
        </w:numPr>
        <w:tabs>
          <w:tab w:val="left" w:pos="719"/>
        </w:tabs>
        <w:spacing w:before="1" w:line="249" w:lineRule="auto"/>
        <w:ind w:right="133" w:firstLine="0"/>
        <w:jc w:val="both"/>
        <w:rPr>
          <w:sz w:val="20"/>
          <w:lang w:val="ru-RU"/>
        </w:rPr>
      </w:pPr>
      <w:r w:rsidRPr="00843FD2">
        <w:rPr>
          <w:sz w:val="20"/>
          <w:lang w:val="ru-RU"/>
        </w:rPr>
        <w:t xml:space="preserve">Никакие оговорки, касающиеся превышения сроков рассмотрения рекламаций и выплаты возмещений назначенным операторам, включая периоды и условия, установленные в </w:t>
      </w:r>
      <w:r w:rsidRPr="00843FD2">
        <w:rPr>
          <w:b/>
          <w:sz w:val="20"/>
          <w:lang w:val="ru-RU"/>
        </w:rPr>
        <w:t>Регламенте</w:t>
      </w:r>
      <w:r w:rsidRPr="00843FD2">
        <w:rPr>
          <w:sz w:val="20"/>
          <w:lang w:val="ru-RU"/>
        </w:rPr>
        <w:t>, не применяются, за исключением случаев двусторонней</w:t>
      </w:r>
      <w:r w:rsidRPr="00843FD2">
        <w:rPr>
          <w:spacing w:val="-29"/>
          <w:sz w:val="20"/>
          <w:lang w:val="ru-RU"/>
        </w:rPr>
        <w:t xml:space="preserve"> </w:t>
      </w:r>
      <w:r w:rsidRPr="00843FD2">
        <w:rPr>
          <w:sz w:val="20"/>
          <w:lang w:val="ru-RU"/>
        </w:rPr>
        <w:t>договоренности.</w:t>
      </w:r>
    </w:p>
    <w:p w:rsidR="00C26B21" w:rsidRPr="00843FD2" w:rsidRDefault="00C26B21" w:rsidP="00C26B21">
      <w:pPr>
        <w:pStyle w:val="a3"/>
        <w:rPr>
          <w:sz w:val="22"/>
          <w:lang w:val="ru-RU"/>
        </w:rPr>
      </w:pPr>
    </w:p>
    <w:p w:rsidR="00C26B21" w:rsidRPr="00843FD2" w:rsidRDefault="00C26B21" w:rsidP="00C26B21">
      <w:pPr>
        <w:spacing w:before="192"/>
        <w:ind w:left="152"/>
        <w:jc w:val="both"/>
        <w:rPr>
          <w:b/>
          <w:sz w:val="20"/>
          <w:lang w:val="ru-RU"/>
        </w:rPr>
      </w:pPr>
      <w:r w:rsidRPr="00843FD2">
        <w:rPr>
          <w:sz w:val="20"/>
          <w:lang w:val="ru-RU"/>
        </w:rPr>
        <w:t xml:space="preserve">Статья </w:t>
      </w:r>
      <w:r w:rsidRPr="00843FD2">
        <w:rPr>
          <w:b/>
          <w:sz w:val="20"/>
          <w:lang w:val="ru-RU"/>
        </w:rPr>
        <w:t>23</w:t>
      </w:r>
    </w:p>
    <w:p w:rsidR="00C26B21" w:rsidRPr="00843FD2" w:rsidRDefault="00C26B21" w:rsidP="00C26B21">
      <w:pPr>
        <w:pStyle w:val="a3"/>
        <w:spacing w:before="2"/>
        <w:ind w:left="151"/>
        <w:jc w:val="both"/>
        <w:rPr>
          <w:lang w:val="ru-RU"/>
        </w:rPr>
      </w:pPr>
      <w:r w:rsidRPr="00843FD2">
        <w:rPr>
          <w:lang w:val="ru-RU"/>
        </w:rPr>
        <w:t>Освобождение стран-членов и назначенных операторов от ответственности</w:t>
      </w:r>
    </w:p>
    <w:p w:rsidR="00C26B21" w:rsidRPr="00843FD2" w:rsidRDefault="00C26B21" w:rsidP="00C26B21">
      <w:pPr>
        <w:pStyle w:val="a3"/>
        <w:rPr>
          <w:lang w:val="ru-RU"/>
        </w:rPr>
      </w:pPr>
    </w:p>
    <w:p w:rsidR="00C26B21" w:rsidRDefault="00C26B21" w:rsidP="00C26B21">
      <w:pPr>
        <w:pStyle w:val="a5"/>
        <w:numPr>
          <w:ilvl w:val="0"/>
          <w:numId w:val="37"/>
        </w:numPr>
        <w:tabs>
          <w:tab w:val="left" w:pos="719"/>
        </w:tabs>
        <w:ind w:right="134" w:firstLine="0"/>
        <w:jc w:val="both"/>
        <w:rPr>
          <w:sz w:val="20"/>
        </w:rPr>
      </w:pPr>
      <w:r w:rsidRPr="00843FD2">
        <w:rPr>
          <w:sz w:val="20"/>
          <w:lang w:val="ru-RU"/>
        </w:rPr>
        <w:t xml:space="preserve">Назначенные операторы перестают нести ответственность за заказные отправления, посылки и </w:t>
      </w:r>
      <w:r w:rsidRPr="00843FD2">
        <w:rPr>
          <w:spacing w:val="-4"/>
          <w:sz w:val="20"/>
          <w:lang w:val="ru-RU"/>
        </w:rPr>
        <w:t xml:space="preserve">отправления </w:t>
      </w:r>
      <w:r w:rsidRPr="00843FD2">
        <w:rPr>
          <w:sz w:val="20"/>
          <w:lang w:val="ru-RU"/>
        </w:rPr>
        <w:t xml:space="preserve">с </w:t>
      </w:r>
      <w:r w:rsidRPr="00843FD2">
        <w:rPr>
          <w:spacing w:val="-4"/>
          <w:sz w:val="20"/>
          <w:lang w:val="ru-RU"/>
        </w:rPr>
        <w:t xml:space="preserve">объявленной ценностью, вручение которых </w:t>
      </w:r>
      <w:r w:rsidRPr="00843FD2">
        <w:rPr>
          <w:spacing w:val="-3"/>
          <w:sz w:val="20"/>
          <w:lang w:val="ru-RU"/>
        </w:rPr>
        <w:t xml:space="preserve">они </w:t>
      </w:r>
      <w:r w:rsidRPr="00843FD2">
        <w:rPr>
          <w:spacing w:val="-4"/>
          <w:sz w:val="20"/>
          <w:lang w:val="ru-RU"/>
        </w:rPr>
        <w:t xml:space="preserve">произвели </w:t>
      </w:r>
      <w:r w:rsidRPr="00843FD2">
        <w:rPr>
          <w:sz w:val="20"/>
          <w:lang w:val="ru-RU"/>
        </w:rPr>
        <w:t xml:space="preserve">на </w:t>
      </w:r>
      <w:r w:rsidRPr="00843FD2">
        <w:rPr>
          <w:spacing w:val="-5"/>
          <w:sz w:val="20"/>
          <w:lang w:val="ru-RU"/>
        </w:rPr>
        <w:t xml:space="preserve">условиях, </w:t>
      </w:r>
      <w:r w:rsidRPr="00843FD2">
        <w:rPr>
          <w:spacing w:val="-4"/>
          <w:sz w:val="20"/>
          <w:lang w:val="ru-RU"/>
        </w:rPr>
        <w:t xml:space="preserve">установленных </w:t>
      </w:r>
      <w:r w:rsidRPr="00843FD2">
        <w:rPr>
          <w:sz w:val="20"/>
          <w:lang w:val="ru-RU"/>
        </w:rPr>
        <w:t xml:space="preserve">их внутренними правилами для отправлений подобной категории. </w:t>
      </w:r>
      <w:proofErr w:type="spellStart"/>
      <w:r>
        <w:rPr>
          <w:sz w:val="20"/>
        </w:rPr>
        <w:t>Ответственность</w:t>
      </w:r>
      <w:proofErr w:type="spellEnd"/>
      <w:r>
        <w:rPr>
          <w:sz w:val="20"/>
        </w:rPr>
        <w:t xml:space="preserve">, </w:t>
      </w:r>
      <w:proofErr w:type="spellStart"/>
      <w:r>
        <w:rPr>
          <w:sz w:val="20"/>
        </w:rPr>
        <w:t>тем</w:t>
      </w:r>
      <w:proofErr w:type="spellEnd"/>
      <w:r>
        <w:rPr>
          <w:sz w:val="20"/>
        </w:rPr>
        <w:t xml:space="preserve"> </w:t>
      </w:r>
      <w:proofErr w:type="spellStart"/>
      <w:r>
        <w:rPr>
          <w:sz w:val="20"/>
        </w:rPr>
        <w:t>не</w:t>
      </w:r>
      <w:proofErr w:type="spellEnd"/>
      <w:r>
        <w:rPr>
          <w:sz w:val="20"/>
        </w:rPr>
        <w:t xml:space="preserve"> </w:t>
      </w:r>
      <w:proofErr w:type="spellStart"/>
      <w:r>
        <w:rPr>
          <w:sz w:val="20"/>
        </w:rPr>
        <w:t>менее</w:t>
      </w:r>
      <w:proofErr w:type="spellEnd"/>
      <w:r>
        <w:rPr>
          <w:sz w:val="20"/>
        </w:rPr>
        <w:t xml:space="preserve">, </w:t>
      </w:r>
      <w:proofErr w:type="spellStart"/>
      <w:r>
        <w:rPr>
          <w:sz w:val="20"/>
        </w:rPr>
        <w:t>сохраняется</w:t>
      </w:r>
      <w:proofErr w:type="spellEnd"/>
      <w:r>
        <w:rPr>
          <w:sz w:val="20"/>
        </w:rPr>
        <w:t>:</w:t>
      </w:r>
    </w:p>
    <w:p w:rsidR="00C26B21" w:rsidRPr="00843FD2" w:rsidRDefault="00C26B21" w:rsidP="00C26B21">
      <w:pPr>
        <w:pStyle w:val="a5"/>
        <w:numPr>
          <w:ilvl w:val="1"/>
          <w:numId w:val="37"/>
        </w:numPr>
        <w:tabs>
          <w:tab w:val="left" w:pos="719"/>
        </w:tabs>
        <w:spacing w:before="132"/>
        <w:ind w:hanging="553"/>
        <w:jc w:val="both"/>
        <w:rPr>
          <w:sz w:val="20"/>
          <w:lang w:val="ru-RU"/>
        </w:rPr>
      </w:pPr>
      <w:r w:rsidRPr="00843FD2">
        <w:rPr>
          <w:spacing w:val="-5"/>
          <w:sz w:val="20"/>
          <w:lang w:val="ru-RU"/>
        </w:rPr>
        <w:t>если</w:t>
      </w:r>
      <w:r w:rsidRPr="00843FD2">
        <w:rPr>
          <w:spacing w:val="-14"/>
          <w:sz w:val="20"/>
          <w:lang w:val="ru-RU"/>
        </w:rPr>
        <w:t xml:space="preserve"> </w:t>
      </w:r>
      <w:r w:rsidRPr="00843FD2">
        <w:rPr>
          <w:spacing w:val="-6"/>
          <w:sz w:val="20"/>
          <w:lang w:val="ru-RU"/>
        </w:rPr>
        <w:t>хищение</w:t>
      </w:r>
      <w:r w:rsidRPr="00843FD2">
        <w:rPr>
          <w:spacing w:val="-11"/>
          <w:sz w:val="20"/>
          <w:lang w:val="ru-RU"/>
        </w:rPr>
        <w:t xml:space="preserve"> </w:t>
      </w:r>
      <w:r w:rsidRPr="00843FD2">
        <w:rPr>
          <w:spacing w:val="-4"/>
          <w:sz w:val="20"/>
          <w:lang w:val="ru-RU"/>
        </w:rPr>
        <w:t>или</w:t>
      </w:r>
      <w:r w:rsidRPr="00843FD2">
        <w:rPr>
          <w:spacing w:val="-11"/>
          <w:sz w:val="20"/>
          <w:lang w:val="ru-RU"/>
        </w:rPr>
        <w:t xml:space="preserve"> </w:t>
      </w:r>
      <w:r w:rsidRPr="00843FD2">
        <w:rPr>
          <w:spacing w:val="-6"/>
          <w:sz w:val="20"/>
          <w:lang w:val="ru-RU"/>
        </w:rPr>
        <w:t>повреждение</w:t>
      </w:r>
      <w:r w:rsidRPr="00843FD2">
        <w:rPr>
          <w:spacing w:val="-8"/>
          <w:sz w:val="20"/>
          <w:lang w:val="ru-RU"/>
        </w:rPr>
        <w:t xml:space="preserve"> </w:t>
      </w:r>
      <w:r w:rsidRPr="00843FD2">
        <w:rPr>
          <w:spacing w:val="-6"/>
          <w:sz w:val="20"/>
          <w:lang w:val="ru-RU"/>
        </w:rPr>
        <w:t>установлено</w:t>
      </w:r>
      <w:r w:rsidRPr="00843FD2">
        <w:rPr>
          <w:spacing w:val="-11"/>
          <w:sz w:val="20"/>
          <w:lang w:val="ru-RU"/>
        </w:rPr>
        <w:t xml:space="preserve"> </w:t>
      </w:r>
      <w:r w:rsidRPr="00843FD2">
        <w:rPr>
          <w:spacing w:val="-5"/>
          <w:sz w:val="20"/>
          <w:lang w:val="ru-RU"/>
        </w:rPr>
        <w:t>либо</w:t>
      </w:r>
      <w:r w:rsidRPr="00843FD2">
        <w:rPr>
          <w:spacing w:val="-11"/>
          <w:sz w:val="20"/>
          <w:lang w:val="ru-RU"/>
        </w:rPr>
        <w:t xml:space="preserve"> </w:t>
      </w:r>
      <w:r w:rsidRPr="00843FD2">
        <w:rPr>
          <w:spacing w:val="-3"/>
          <w:sz w:val="20"/>
          <w:lang w:val="ru-RU"/>
        </w:rPr>
        <w:t>до</w:t>
      </w:r>
      <w:r w:rsidRPr="00843FD2">
        <w:rPr>
          <w:spacing w:val="-13"/>
          <w:sz w:val="20"/>
          <w:lang w:val="ru-RU"/>
        </w:rPr>
        <w:t xml:space="preserve"> </w:t>
      </w:r>
      <w:r w:rsidRPr="00843FD2">
        <w:rPr>
          <w:spacing w:val="-6"/>
          <w:sz w:val="20"/>
          <w:lang w:val="ru-RU"/>
        </w:rPr>
        <w:t>выдачи,</w:t>
      </w:r>
      <w:r w:rsidRPr="00843FD2">
        <w:rPr>
          <w:spacing w:val="-13"/>
          <w:sz w:val="20"/>
          <w:lang w:val="ru-RU"/>
        </w:rPr>
        <w:t xml:space="preserve"> </w:t>
      </w:r>
      <w:r w:rsidRPr="00843FD2">
        <w:rPr>
          <w:spacing w:val="-4"/>
          <w:sz w:val="20"/>
          <w:lang w:val="ru-RU"/>
        </w:rPr>
        <w:t>либо</w:t>
      </w:r>
      <w:r w:rsidRPr="00843FD2">
        <w:rPr>
          <w:spacing w:val="-13"/>
          <w:sz w:val="20"/>
          <w:lang w:val="ru-RU"/>
        </w:rPr>
        <w:t xml:space="preserve"> </w:t>
      </w:r>
      <w:r w:rsidRPr="00843FD2">
        <w:rPr>
          <w:spacing w:val="-3"/>
          <w:sz w:val="20"/>
          <w:lang w:val="ru-RU"/>
        </w:rPr>
        <w:t>во</w:t>
      </w:r>
      <w:r w:rsidRPr="00843FD2">
        <w:rPr>
          <w:spacing w:val="-13"/>
          <w:sz w:val="20"/>
          <w:lang w:val="ru-RU"/>
        </w:rPr>
        <w:t xml:space="preserve"> </w:t>
      </w:r>
      <w:r w:rsidRPr="00843FD2">
        <w:rPr>
          <w:spacing w:val="-5"/>
          <w:sz w:val="20"/>
          <w:lang w:val="ru-RU"/>
        </w:rPr>
        <w:t>время</w:t>
      </w:r>
      <w:r w:rsidRPr="00843FD2">
        <w:rPr>
          <w:spacing w:val="-13"/>
          <w:sz w:val="20"/>
          <w:lang w:val="ru-RU"/>
        </w:rPr>
        <w:t xml:space="preserve"> </w:t>
      </w:r>
      <w:r w:rsidRPr="00843FD2">
        <w:rPr>
          <w:spacing w:val="-6"/>
          <w:sz w:val="20"/>
          <w:lang w:val="ru-RU"/>
        </w:rPr>
        <w:t>вручения</w:t>
      </w:r>
      <w:r w:rsidRPr="00843FD2">
        <w:rPr>
          <w:spacing w:val="-13"/>
          <w:sz w:val="20"/>
          <w:lang w:val="ru-RU"/>
        </w:rPr>
        <w:t xml:space="preserve"> </w:t>
      </w:r>
      <w:r w:rsidRPr="00843FD2">
        <w:rPr>
          <w:spacing w:val="-6"/>
          <w:sz w:val="20"/>
          <w:lang w:val="ru-RU"/>
        </w:rPr>
        <w:t>отправления;</w:t>
      </w:r>
    </w:p>
    <w:p w:rsidR="00C26B21" w:rsidRPr="00843FD2" w:rsidRDefault="00C26B21" w:rsidP="00C26B21">
      <w:pPr>
        <w:pStyle w:val="a5"/>
        <w:numPr>
          <w:ilvl w:val="1"/>
          <w:numId w:val="37"/>
        </w:numPr>
        <w:tabs>
          <w:tab w:val="left" w:pos="706"/>
        </w:tabs>
        <w:spacing w:before="93" w:line="252" w:lineRule="auto"/>
        <w:ind w:right="150"/>
        <w:jc w:val="both"/>
        <w:rPr>
          <w:sz w:val="20"/>
          <w:lang w:val="ru-RU"/>
        </w:rPr>
      </w:pPr>
      <w:r w:rsidRPr="00843FD2">
        <w:rPr>
          <w:sz w:val="20"/>
          <w:lang w:val="ru-RU"/>
        </w:rPr>
        <w:t xml:space="preserve">если </w:t>
      </w:r>
      <w:r w:rsidRPr="00843FD2">
        <w:rPr>
          <w:b/>
          <w:sz w:val="20"/>
          <w:lang w:val="ru-RU"/>
        </w:rPr>
        <w:t xml:space="preserve">национальное </w:t>
      </w:r>
      <w:r w:rsidRPr="00843FD2">
        <w:rPr>
          <w:sz w:val="20"/>
          <w:lang w:val="ru-RU"/>
        </w:rPr>
        <w:t xml:space="preserve">законодательство это позволяет, адресат или, в надлежащем случае, отправитель при возврате отправления </w:t>
      </w:r>
      <w:proofErr w:type="gramStart"/>
      <w:r w:rsidRPr="00843FD2">
        <w:rPr>
          <w:sz w:val="20"/>
          <w:lang w:val="ru-RU"/>
        </w:rPr>
        <w:t>в место подачи</w:t>
      </w:r>
      <w:proofErr w:type="gramEnd"/>
      <w:r w:rsidRPr="00843FD2">
        <w:rPr>
          <w:sz w:val="20"/>
          <w:lang w:val="ru-RU"/>
        </w:rPr>
        <w:t xml:space="preserve"> делает оговорки, принимая расхищенное или поврежденное</w:t>
      </w:r>
      <w:r w:rsidRPr="00843FD2">
        <w:rPr>
          <w:spacing w:val="-15"/>
          <w:sz w:val="20"/>
          <w:lang w:val="ru-RU"/>
        </w:rPr>
        <w:t xml:space="preserve"> </w:t>
      </w:r>
      <w:r w:rsidRPr="00843FD2">
        <w:rPr>
          <w:sz w:val="20"/>
          <w:lang w:val="ru-RU"/>
        </w:rPr>
        <w:t>отправление;</w:t>
      </w:r>
    </w:p>
    <w:p w:rsidR="00C26B21" w:rsidRPr="00843FD2" w:rsidRDefault="00C26B21" w:rsidP="00C26B21">
      <w:pPr>
        <w:pStyle w:val="a5"/>
        <w:numPr>
          <w:ilvl w:val="1"/>
          <w:numId w:val="37"/>
        </w:numPr>
        <w:tabs>
          <w:tab w:val="left" w:pos="706"/>
        </w:tabs>
        <w:spacing w:before="116" w:line="252" w:lineRule="auto"/>
        <w:ind w:right="152"/>
        <w:jc w:val="both"/>
        <w:rPr>
          <w:sz w:val="20"/>
          <w:lang w:val="ru-RU"/>
        </w:rPr>
      </w:pPr>
      <w:r w:rsidRPr="00843FD2">
        <w:rPr>
          <w:sz w:val="20"/>
          <w:lang w:val="ru-RU"/>
        </w:rPr>
        <w:t xml:space="preserve">если </w:t>
      </w:r>
      <w:r w:rsidRPr="00843FD2">
        <w:rPr>
          <w:b/>
          <w:sz w:val="20"/>
          <w:lang w:val="ru-RU"/>
        </w:rPr>
        <w:t xml:space="preserve">национальное </w:t>
      </w:r>
      <w:r w:rsidRPr="00843FD2">
        <w:rPr>
          <w:sz w:val="20"/>
          <w:lang w:val="ru-RU"/>
        </w:rPr>
        <w:t xml:space="preserve">законодательство это </w:t>
      </w:r>
      <w:proofErr w:type="gramStart"/>
      <w:r w:rsidRPr="00843FD2">
        <w:rPr>
          <w:sz w:val="20"/>
          <w:lang w:val="ru-RU"/>
        </w:rPr>
        <w:t>позволяет и заказное отправление было</w:t>
      </w:r>
      <w:proofErr w:type="gramEnd"/>
      <w:r w:rsidRPr="00843FD2">
        <w:rPr>
          <w:sz w:val="20"/>
          <w:lang w:val="ru-RU"/>
        </w:rPr>
        <w:t xml:space="preserve"> доставлено в ящик для писем, но получатель заявляет о неполучении</w:t>
      </w:r>
      <w:r w:rsidRPr="00843FD2">
        <w:rPr>
          <w:spacing w:val="-24"/>
          <w:sz w:val="20"/>
          <w:lang w:val="ru-RU"/>
        </w:rPr>
        <w:t xml:space="preserve"> </w:t>
      </w:r>
      <w:r w:rsidRPr="00843FD2">
        <w:rPr>
          <w:sz w:val="20"/>
          <w:lang w:val="ru-RU"/>
        </w:rPr>
        <w:t>отправления;</w:t>
      </w:r>
    </w:p>
    <w:p w:rsidR="00C26B21" w:rsidRPr="00843FD2" w:rsidRDefault="00C26B21" w:rsidP="00C26B21">
      <w:pPr>
        <w:pStyle w:val="a5"/>
        <w:numPr>
          <w:ilvl w:val="1"/>
          <w:numId w:val="37"/>
        </w:numPr>
        <w:tabs>
          <w:tab w:val="left" w:pos="706"/>
        </w:tabs>
        <w:spacing w:before="119" w:line="249" w:lineRule="auto"/>
        <w:ind w:right="149"/>
        <w:jc w:val="both"/>
        <w:rPr>
          <w:sz w:val="20"/>
          <w:lang w:val="ru-RU"/>
        </w:rPr>
      </w:pPr>
      <w:proofErr w:type="gramStart"/>
      <w:r w:rsidRPr="00843FD2">
        <w:rPr>
          <w:sz w:val="20"/>
          <w:lang w:val="ru-RU"/>
        </w:rPr>
        <w:lastRenderedPageBreak/>
        <w:t>если получатель или в случае возврата в место подачи отправитель посылки или отправления с объявленной ценностью, несмотря на правильно выданную расписку, без задержки заявляет назначенному оператору, выдавшему ему отправление, об обнаружении им повреждения; он должен представить доказательство, что хищение или повреждение не произошло после выдачи;</w:t>
      </w:r>
      <w:r w:rsidRPr="00843FD2">
        <w:rPr>
          <w:spacing w:val="-25"/>
          <w:sz w:val="20"/>
          <w:lang w:val="ru-RU"/>
        </w:rPr>
        <w:t xml:space="preserve"> </w:t>
      </w:r>
      <w:r w:rsidRPr="00843FD2">
        <w:rPr>
          <w:spacing w:val="-2"/>
          <w:sz w:val="20"/>
          <w:lang w:val="ru-RU"/>
        </w:rPr>
        <w:t>термин</w:t>
      </w:r>
      <w:r w:rsidRPr="00843FD2">
        <w:rPr>
          <w:spacing w:val="-25"/>
          <w:sz w:val="20"/>
          <w:lang w:val="ru-RU"/>
        </w:rPr>
        <w:t xml:space="preserve"> </w:t>
      </w:r>
      <w:r w:rsidRPr="00843FD2">
        <w:rPr>
          <w:sz w:val="20"/>
          <w:lang w:val="ru-RU"/>
        </w:rPr>
        <w:t>«без</w:t>
      </w:r>
      <w:r w:rsidRPr="00843FD2">
        <w:rPr>
          <w:spacing w:val="-25"/>
          <w:sz w:val="20"/>
          <w:lang w:val="ru-RU"/>
        </w:rPr>
        <w:t xml:space="preserve"> </w:t>
      </w:r>
      <w:r w:rsidRPr="00843FD2">
        <w:rPr>
          <w:sz w:val="20"/>
          <w:lang w:val="ru-RU"/>
        </w:rPr>
        <w:t>задержки»</w:t>
      </w:r>
      <w:r w:rsidRPr="00843FD2">
        <w:rPr>
          <w:spacing w:val="-25"/>
          <w:sz w:val="20"/>
          <w:lang w:val="ru-RU"/>
        </w:rPr>
        <w:t xml:space="preserve"> </w:t>
      </w:r>
      <w:r w:rsidRPr="00843FD2">
        <w:rPr>
          <w:sz w:val="20"/>
          <w:lang w:val="ru-RU"/>
        </w:rPr>
        <w:t>должен</w:t>
      </w:r>
      <w:r w:rsidRPr="00843FD2">
        <w:rPr>
          <w:spacing w:val="-25"/>
          <w:sz w:val="20"/>
          <w:lang w:val="ru-RU"/>
        </w:rPr>
        <w:t xml:space="preserve"> </w:t>
      </w:r>
      <w:r w:rsidRPr="00843FD2">
        <w:rPr>
          <w:sz w:val="20"/>
          <w:lang w:val="ru-RU"/>
        </w:rPr>
        <w:t>толковаться</w:t>
      </w:r>
      <w:r w:rsidRPr="00843FD2">
        <w:rPr>
          <w:spacing w:val="-27"/>
          <w:sz w:val="20"/>
          <w:lang w:val="ru-RU"/>
        </w:rPr>
        <w:t xml:space="preserve"> </w:t>
      </w:r>
      <w:r w:rsidRPr="00843FD2">
        <w:rPr>
          <w:sz w:val="20"/>
          <w:lang w:val="ru-RU"/>
        </w:rPr>
        <w:t>согласно</w:t>
      </w:r>
      <w:r w:rsidRPr="00843FD2">
        <w:rPr>
          <w:spacing w:val="-25"/>
          <w:sz w:val="20"/>
          <w:lang w:val="ru-RU"/>
        </w:rPr>
        <w:t xml:space="preserve"> </w:t>
      </w:r>
      <w:r w:rsidRPr="00843FD2">
        <w:rPr>
          <w:sz w:val="20"/>
          <w:lang w:val="ru-RU"/>
        </w:rPr>
        <w:t>национальному</w:t>
      </w:r>
      <w:r w:rsidRPr="00843FD2">
        <w:rPr>
          <w:spacing w:val="-27"/>
          <w:sz w:val="20"/>
          <w:lang w:val="ru-RU"/>
        </w:rPr>
        <w:t xml:space="preserve"> </w:t>
      </w:r>
      <w:r w:rsidRPr="00843FD2">
        <w:rPr>
          <w:sz w:val="20"/>
          <w:lang w:val="ru-RU"/>
        </w:rPr>
        <w:t>законодательству.</w:t>
      </w:r>
      <w:proofErr w:type="gramEnd"/>
    </w:p>
    <w:p w:rsidR="00C26B21" w:rsidRPr="00843FD2" w:rsidRDefault="00C26B21" w:rsidP="00C26B21">
      <w:pPr>
        <w:pStyle w:val="a3"/>
        <w:spacing w:before="10"/>
        <w:rPr>
          <w:sz w:val="19"/>
          <w:lang w:val="ru-RU"/>
        </w:rPr>
      </w:pPr>
    </w:p>
    <w:p w:rsidR="00C26B21" w:rsidRPr="00843FD2" w:rsidRDefault="00C26B21" w:rsidP="00C26B21">
      <w:pPr>
        <w:pStyle w:val="a5"/>
        <w:numPr>
          <w:ilvl w:val="0"/>
          <w:numId w:val="37"/>
        </w:numPr>
        <w:tabs>
          <w:tab w:val="left" w:pos="706"/>
        </w:tabs>
        <w:ind w:left="705"/>
        <w:jc w:val="both"/>
        <w:rPr>
          <w:sz w:val="20"/>
          <w:lang w:val="ru-RU"/>
        </w:rPr>
      </w:pPr>
      <w:r w:rsidRPr="00843FD2">
        <w:rPr>
          <w:sz w:val="20"/>
          <w:lang w:val="ru-RU"/>
        </w:rPr>
        <w:t>Страны-члены и назначенные операторы не несут</w:t>
      </w:r>
      <w:r w:rsidRPr="00843FD2">
        <w:rPr>
          <w:spacing w:val="-33"/>
          <w:sz w:val="20"/>
          <w:lang w:val="ru-RU"/>
        </w:rPr>
        <w:t xml:space="preserve"> </w:t>
      </w:r>
      <w:r w:rsidRPr="00843FD2">
        <w:rPr>
          <w:sz w:val="20"/>
          <w:lang w:val="ru-RU"/>
        </w:rPr>
        <w:t>ответственности:</w:t>
      </w:r>
    </w:p>
    <w:p w:rsidR="00C26B21" w:rsidRPr="00843FD2" w:rsidRDefault="00C26B21" w:rsidP="00C26B21">
      <w:pPr>
        <w:pStyle w:val="a5"/>
        <w:numPr>
          <w:ilvl w:val="1"/>
          <w:numId w:val="37"/>
        </w:numPr>
        <w:tabs>
          <w:tab w:val="left" w:pos="706"/>
        </w:tabs>
        <w:spacing w:before="129"/>
        <w:jc w:val="both"/>
        <w:rPr>
          <w:sz w:val="20"/>
          <w:lang w:val="ru-RU"/>
        </w:rPr>
      </w:pPr>
      <w:r w:rsidRPr="00843FD2">
        <w:rPr>
          <w:sz w:val="20"/>
          <w:lang w:val="ru-RU"/>
        </w:rPr>
        <w:t>в случае действия форс-мажорных обстоятель</w:t>
      </w:r>
      <w:proofErr w:type="gramStart"/>
      <w:r w:rsidRPr="00843FD2">
        <w:rPr>
          <w:sz w:val="20"/>
          <w:lang w:val="ru-RU"/>
        </w:rPr>
        <w:t>ств пр</w:t>
      </w:r>
      <w:proofErr w:type="gramEnd"/>
      <w:r w:rsidRPr="00843FD2">
        <w:rPr>
          <w:sz w:val="20"/>
          <w:lang w:val="ru-RU"/>
        </w:rPr>
        <w:t>и условии соблюдения статьи</w:t>
      </w:r>
      <w:r w:rsidRPr="00843FD2">
        <w:rPr>
          <w:spacing w:val="-36"/>
          <w:sz w:val="20"/>
          <w:lang w:val="ru-RU"/>
        </w:rPr>
        <w:t xml:space="preserve"> </w:t>
      </w:r>
      <w:r w:rsidRPr="00843FD2">
        <w:rPr>
          <w:b/>
          <w:sz w:val="20"/>
          <w:lang w:val="ru-RU"/>
        </w:rPr>
        <w:t>18.5.9</w:t>
      </w:r>
      <w:r w:rsidRPr="00843FD2">
        <w:rPr>
          <w:sz w:val="20"/>
          <w:lang w:val="ru-RU"/>
        </w:rPr>
        <w:t>;</w:t>
      </w:r>
    </w:p>
    <w:p w:rsidR="00C26B21" w:rsidRPr="00843FD2" w:rsidRDefault="00C26B21" w:rsidP="00C26B21">
      <w:pPr>
        <w:pStyle w:val="a5"/>
        <w:numPr>
          <w:ilvl w:val="1"/>
          <w:numId w:val="37"/>
        </w:numPr>
        <w:tabs>
          <w:tab w:val="left" w:pos="706"/>
        </w:tabs>
        <w:spacing w:before="72" w:line="249" w:lineRule="auto"/>
        <w:ind w:right="145"/>
        <w:jc w:val="both"/>
        <w:rPr>
          <w:sz w:val="20"/>
          <w:lang w:val="ru-RU"/>
        </w:rPr>
      </w:pPr>
      <w:r w:rsidRPr="00843FD2">
        <w:rPr>
          <w:spacing w:val="-4"/>
          <w:sz w:val="20"/>
          <w:lang w:val="ru-RU"/>
        </w:rPr>
        <w:t xml:space="preserve">когда </w:t>
      </w:r>
      <w:r w:rsidRPr="00843FD2">
        <w:rPr>
          <w:spacing w:val="-3"/>
          <w:sz w:val="20"/>
          <w:lang w:val="ru-RU"/>
        </w:rPr>
        <w:t xml:space="preserve">они </w:t>
      </w:r>
      <w:r w:rsidRPr="00843FD2">
        <w:rPr>
          <w:sz w:val="20"/>
          <w:lang w:val="ru-RU"/>
        </w:rPr>
        <w:t xml:space="preserve">не </w:t>
      </w:r>
      <w:r w:rsidRPr="00843FD2">
        <w:rPr>
          <w:spacing w:val="-4"/>
          <w:sz w:val="20"/>
          <w:lang w:val="ru-RU"/>
        </w:rPr>
        <w:t xml:space="preserve">могут установить судьбу отправления вследствие </w:t>
      </w:r>
      <w:r w:rsidRPr="00843FD2">
        <w:rPr>
          <w:spacing w:val="-5"/>
          <w:sz w:val="20"/>
          <w:lang w:val="ru-RU"/>
        </w:rPr>
        <w:t xml:space="preserve">уничтожения </w:t>
      </w:r>
      <w:r w:rsidRPr="00843FD2">
        <w:rPr>
          <w:spacing w:val="-4"/>
          <w:sz w:val="20"/>
          <w:lang w:val="ru-RU"/>
        </w:rPr>
        <w:t xml:space="preserve">служебных документов </w:t>
      </w:r>
      <w:r w:rsidRPr="00843FD2">
        <w:rPr>
          <w:sz w:val="20"/>
          <w:lang w:val="ru-RU"/>
        </w:rPr>
        <w:t>в результате действия форс-мажорных обстоятельств, если их ответственность не доказана иным</w:t>
      </w:r>
      <w:r w:rsidRPr="00843FD2">
        <w:rPr>
          <w:spacing w:val="-8"/>
          <w:sz w:val="20"/>
          <w:lang w:val="ru-RU"/>
        </w:rPr>
        <w:t xml:space="preserve"> </w:t>
      </w:r>
      <w:r w:rsidRPr="00843FD2">
        <w:rPr>
          <w:sz w:val="20"/>
          <w:lang w:val="ru-RU"/>
        </w:rPr>
        <w:t>образом;</w:t>
      </w:r>
    </w:p>
    <w:p w:rsidR="00C26B21" w:rsidRPr="00843FD2" w:rsidRDefault="00C26B21" w:rsidP="00C26B21">
      <w:pPr>
        <w:pStyle w:val="a5"/>
        <w:numPr>
          <w:ilvl w:val="1"/>
          <w:numId w:val="37"/>
        </w:numPr>
        <w:tabs>
          <w:tab w:val="left" w:pos="706"/>
        </w:tabs>
        <w:spacing w:before="121"/>
        <w:jc w:val="both"/>
        <w:rPr>
          <w:sz w:val="20"/>
          <w:lang w:val="ru-RU"/>
        </w:rPr>
      </w:pPr>
      <w:r w:rsidRPr="00843FD2">
        <w:rPr>
          <w:spacing w:val="-3"/>
          <w:sz w:val="20"/>
          <w:lang w:val="ru-RU"/>
        </w:rPr>
        <w:t>если</w:t>
      </w:r>
      <w:r w:rsidRPr="00843FD2">
        <w:rPr>
          <w:spacing w:val="-8"/>
          <w:sz w:val="20"/>
          <w:lang w:val="ru-RU"/>
        </w:rPr>
        <w:t xml:space="preserve"> </w:t>
      </w:r>
      <w:r w:rsidRPr="00843FD2">
        <w:rPr>
          <w:spacing w:val="-5"/>
          <w:sz w:val="20"/>
          <w:lang w:val="ru-RU"/>
        </w:rPr>
        <w:t>ущерб</w:t>
      </w:r>
      <w:r w:rsidRPr="00843FD2">
        <w:rPr>
          <w:spacing w:val="-8"/>
          <w:sz w:val="20"/>
          <w:lang w:val="ru-RU"/>
        </w:rPr>
        <w:t xml:space="preserve"> </w:t>
      </w:r>
      <w:r w:rsidRPr="00843FD2">
        <w:rPr>
          <w:spacing w:val="-2"/>
          <w:sz w:val="20"/>
          <w:lang w:val="ru-RU"/>
        </w:rPr>
        <w:t>был</w:t>
      </w:r>
      <w:r w:rsidRPr="00843FD2">
        <w:rPr>
          <w:spacing w:val="-10"/>
          <w:sz w:val="20"/>
          <w:lang w:val="ru-RU"/>
        </w:rPr>
        <w:t xml:space="preserve"> </w:t>
      </w:r>
      <w:r w:rsidRPr="00843FD2">
        <w:rPr>
          <w:spacing w:val="-4"/>
          <w:sz w:val="20"/>
          <w:lang w:val="ru-RU"/>
        </w:rPr>
        <w:t>причинен</w:t>
      </w:r>
      <w:r w:rsidRPr="00843FD2">
        <w:rPr>
          <w:spacing w:val="-9"/>
          <w:sz w:val="20"/>
          <w:lang w:val="ru-RU"/>
        </w:rPr>
        <w:t xml:space="preserve"> </w:t>
      </w:r>
      <w:r w:rsidRPr="00843FD2">
        <w:rPr>
          <w:spacing w:val="-3"/>
          <w:sz w:val="20"/>
          <w:lang w:val="ru-RU"/>
        </w:rPr>
        <w:t>по</w:t>
      </w:r>
      <w:r w:rsidRPr="00843FD2">
        <w:rPr>
          <w:spacing w:val="-9"/>
          <w:sz w:val="20"/>
          <w:lang w:val="ru-RU"/>
        </w:rPr>
        <w:t xml:space="preserve"> </w:t>
      </w:r>
      <w:r w:rsidRPr="00843FD2">
        <w:rPr>
          <w:spacing w:val="-3"/>
          <w:sz w:val="20"/>
          <w:lang w:val="ru-RU"/>
        </w:rPr>
        <w:t>вине</w:t>
      </w:r>
      <w:r w:rsidRPr="00843FD2">
        <w:rPr>
          <w:spacing w:val="-7"/>
          <w:sz w:val="20"/>
          <w:lang w:val="ru-RU"/>
        </w:rPr>
        <w:t xml:space="preserve"> </w:t>
      </w:r>
      <w:r w:rsidRPr="00843FD2">
        <w:rPr>
          <w:spacing w:val="-4"/>
          <w:sz w:val="20"/>
          <w:lang w:val="ru-RU"/>
        </w:rPr>
        <w:t>или</w:t>
      </w:r>
      <w:r w:rsidRPr="00843FD2">
        <w:rPr>
          <w:spacing w:val="-10"/>
          <w:sz w:val="20"/>
          <w:lang w:val="ru-RU"/>
        </w:rPr>
        <w:t xml:space="preserve"> </w:t>
      </w:r>
      <w:r w:rsidRPr="00843FD2">
        <w:rPr>
          <w:spacing w:val="-4"/>
          <w:sz w:val="20"/>
          <w:lang w:val="ru-RU"/>
        </w:rPr>
        <w:t>небрежности</w:t>
      </w:r>
      <w:r w:rsidRPr="00843FD2">
        <w:rPr>
          <w:spacing w:val="-10"/>
          <w:sz w:val="20"/>
          <w:lang w:val="ru-RU"/>
        </w:rPr>
        <w:t xml:space="preserve"> </w:t>
      </w:r>
      <w:r w:rsidRPr="00843FD2">
        <w:rPr>
          <w:spacing w:val="-4"/>
          <w:sz w:val="20"/>
          <w:lang w:val="ru-RU"/>
        </w:rPr>
        <w:t>отправителя</w:t>
      </w:r>
      <w:r w:rsidRPr="00843FD2">
        <w:rPr>
          <w:spacing w:val="-7"/>
          <w:sz w:val="20"/>
          <w:lang w:val="ru-RU"/>
        </w:rPr>
        <w:t xml:space="preserve"> </w:t>
      </w:r>
      <w:r w:rsidRPr="00843FD2">
        <w:rPr>
          <w:spacing w:val="-3"/>
          <w:sz w:val="20"/>
          <w:lang w:val="ru-RU"/>
        </w:rPr>
        <w:t>или</w:t>
      </w:r>
      <w:r w:rsidRPr="00843FD2">
        <w:rPr>
          <w:spacing w:val="-10"/>
          <w:sz w:val="20"/>
          <w:lang w:val="ru-RU"/>
        </w:rPr>
        <w:t xml:space="preserve"> </w:t>
      </w:r>
      <w:r w:rsidRPr="00843FD2">
        <w:rPr>
          <w:spacing w:val="-4"/>
          <w:sz w:val="20"/>
          <w:lang w:val="ru-RU"/>
        </w:rPr>
        <w:t>вызван</w:t>
      </w:r>
      <w:r w:rsidRPr="00843FD2">
        <w:rPr>
          <w:spacing w:val="-9"/>
          <w:sz w:val="20"/>
          <w:lang w:val="ru-RU"/>
        </w:rPr>
        <w:t xml:space="preserve"> </w:t>
      </w:r>
      <w:r w:rsidRPr="00843FD2">
        <w:rPr>
          <w:spacing w:val="-4"/>
          <w:sz w:val="20"/>
          <w:lang w:val="ru-RU"/>
        </w:rPr>
        <w:t>свойствами</w:t>
      </w:r>
      <w:r w:rsidRPr="00843FD2">
        <w:rPr>
          <w:spacing w:val="-10"/>
          <w:sz w:val="20"/>
          <w:lang w:val="ru-RU"/>
        </w:rPr>
        <w:t xml:space="preserve"> </w:t>
      </w:r>
      <w:r w:rsidRPr="00843FD2">
        <w:rPr>
          <w:spacing w:val="-4"/>
          <w:sz w:val="20"/>
          <w:lang w:val="ru-RU"/>
        </w:rPr>
        <w:t>вложения;</w:t>
      </w:r>
    </w:p>
    <w:p w:rsidR="00C26B21" w:rsidRPr="00843FD2" w:rsidRDefault="00C26B21" w:rsidP="00C26B21">
      <w:pPr>
        <w:pStyle w:val="a5"/>
        <w:numPr>
          <w:ilvl w:val="1"/>
          <w:numId w:val="37"/>
        </w:numPr>
        <w:tabs>
          <w:tab w:val="left" w:pos="706"/>
        </w:tabs>
        <w:spacing w:before="127"/>
        <w:jc w:val="both"/>
        <w:rPr>
          <w:sz w:val="20"/>
          <w:lang w:val="ru-RU"/>
        </w:rPr>
      </w:pPr>
      <w:r w:rsidRPr="00843FD2">
        <w:rPr>
          <w:sz w:val="20"/>
          <w:lang w:val="ru-RU"/>
        </w:rPr>
        <w:t>в случае отправлений, подпадающих под запреты, указанные в статье</w:t>
      </w:r>
      <w:r w:rsidRPr="00843FD2">
        <w:rPr>
          <w:spacing w:val="-28"/>
          <w:sz w:val="20"/>
          <w:lang w:val="ru-RU"/>
        </w:rPr>
        <w:t xml:space="preserve"> </w:t>
      </w:r>
      <w:r w:rsidRPr="00843FD2">
        <w:rPr>
          <w:b/>
          <w:sz w:val="20"/>
          <w:lang w:val="ru-RU"/>
        </w:rPr>
        <w:t>19</w:t>
      </w:r>
      <w:r w:rsidRPr="00843FD2">
        <w:rPr>
          <w:sz w:val="20"/>
          <w:lang w:val="ru-RU"/>
        </w:rPr>
        <w:t>;</w:t>
      </w:r>
    </w:p>
    <w:p w:rsidR="00C26B21" w:rsidRPr="00843FD2" w:rsidRDefault="00C26B21" w:rsidP="00C26B21">
      <w:pPr>
        <w:pStyle w:val="a5"/>
        <w:numPr>
          <w:ilvl w:val="1"/>
          <w:numId w:val="37"/>
        </w:numPr>
        <w:tabs>
          <w:tab w:val="left" w:pos="706"/>
        </w:tabs>
        <w:spacing w:before="129" w:line="252" w:lineRule="auto"/>
        <w:ind w:right="146"/>
        <w:jc w:val="both"/>
        <w:rPr>
          <w:sz w:val="20"/>
          <w:lang w:val="ru-RU"/>
        </w:rPr>
      </w:pPr>
      <w:r w:rsidRPr="00843FD2">
        <w:rPr>
          <w:sz w:val="20"/>
          <w:lang w:val="ru-RU"/>
        </w:rPr>
        <w:t xml:space="preserve">в случае конфискации в силу </w:t>
      </w:r>
      <w:r w:rsidRPr="00843FD2">
        <w:rPr>
          <w:b/>
          <w:sz w:val="20"/>
          <w:lang w:val="ru-RU"/>
        </w:rPr>
        <w:t xml:space="preserve">национального </w:t>
      </w:r>
      <w:r w:rsidRPr="00843FD2">
        <w:rPr>
          <w:sz w:val="20"/>
          <w:lang w:val="ru-RU"/>
        </w:rPr>
        <w:t>законодательства страны назначения согласно сообщению страны-члена или назначенного оператора этой</w:t>
      </w:r>
      <w:r w:rsidRPr="00843FD2">
        <w:rPr>
          <w:spacing w:val="-26"/>
          <w:sz w:val="20"/>
          <w:lang w:val="ru-RU"/>
        </w:rPr>
        <w:t xml:space="preserve"> </w:t>
      </w:r>
      <w:r w:rsidRPr="00843FD2">
        <w:rPr>
          <w:sz w:val="20"/>
          <w:lang w:val="ru-RU"/>
        </w:rPr>
        <w:t>страны;</w:t>
      </w:r>
    </w:p>
    <w:p w:rsidR="00C26B21" w:rsidRPr="00843FD2" w:rsidRDefault="00C26B21" w:rsidP="00C26B21">
      <w:pPr>
        <w:pStyle w:val="a5"/>
        <w:numPr>
          <w:ilvl w:val="1"/>
          <w:numId w:val="37"/>
        </w:numPr>
        <w:tabs>
          <w:tab w:val="left" w:pos="706"/>
        </w:tabs>
        <w:spacing w:before="118" w:line="249" w:lineRule="auto"/>
        <w:ind w:right="142"/>
        <w:jc w:val="both"/>
        <w:rPr>
          <w:sz w:val="20"/>
          <w:lang w:val="ru-RU"/>
        </w:rPr>
      </w:pPr>
      <w:r w:rsidRPr="00843FD2">
        <w:rPr>
          <w:spacing w:val="-5"/>
          <w:sz w:val="20"/>
          <w:lang w:val="ru-RU"/>
        </w:rPr>
        <w:t xml:space="preserve">если речь идет </w:t>
      </w:r>
      <w:r w:rsidRPr="00843FD2">
        <w:rPr>
          <w:spacing w:val="-4"/>
          <w:sz w:val="20"/>
          <w:lang w:val="ru-RU"/>
        </w:rPr>
        <w:t xml:space="preserve">об </w:t>
      </w:r>
      <w:r w:rsidRPr="00843FD2">
        <w:rPr>
          <w:spacing w:val="-6"/>
          <w:sz w:val="20"/>
          <w:lang w:val="ru-RU"/>
        </w:rPr>
        <w:t xml:space="preserve">отправлениях </w:t>
      </w:r>
      <w:r w:rsidRPr="00843FD2">
        <w:rPr>
          <w:sz w:val="20"/>
          <w:lang w:val="ru-RU"/>
        </w:rPr>
        <w:t xml:space="preserve">с </w:t>
      </w:r>
      <w:r w:rsidRPr="00843FD2">
        <w:rPr>
          <w:spacing w:val="-6"/>
          <w:sz w:val="20"/>
          <w:lang w:val="ru-RU"/>
        </w:rPr>
        <w:t xml:space="preserve">объявленной ценностью, </w:t>
      </w:r>
      <w:r w:rsidRPr="00843FD2">
        <w:rPr>
          <w:sz w:val="20"/>
          <w:lang w:val="ru-RU"/>
        </w:rPr>
        <w:t xml:space="preserve">в </w:t>
      </w:r>
      <w:r w:rsidRPr="00843FD2">
        <w:rPr>
          <w:spacing w:val="-6"/>
          <w:sz w:val="20"/>
          <w:lang w:val="ru-RU"/>
        </w:rPr>
        <w:t xml:space="preserve">отношении которых </w:t>
      </w:r>
      <w:r w:rsidRPr="00843FD2">
        <w:rPr>
          <w:spacing w:val="-5"/>
          <w:sz w:val="20"/>
          <w:lang w:val="ru-RU"/>
        </w:rPr>
        <w:t xml:space="preserve">было </w:t>
      </w:r>
      <w:r w:rsidRPr="00843FD2">
        <w:rPr>
          <w:spacing w:val="-6"/>
          <w:sz w:val="20"/>
          <w:lang w:val="ru-RU"/>
        </w:rPr>
        <w:t xml:space="preserve">произведено </w:t>
      </w:r>
      <w:r w:rsidRPr="00843FD2">
        <w:rPr>
          <w:sz w:val="20"/>
          <w:lang w:val="ru-RU"/>
        </w:rPr>
        <w:t>злоумышленное объявление ценности, превышающее действительную стоимость</w:t>
      </w:r>
      <w:r w:rsidRPr="00843FD2">
        <w:rPr>
          <w:spacing w:val="-34"/>
          <w:sz w:val="20"/>
          <w:lang w:val="ru-RU"/>
        </w:rPr>
        <w:t xml:space="preserve"> </w:t>
      </w:r>
      <w:r w:rsidRPr="00843FD2">
        <w:rPr>
          <w:sz w:val="20"/>
          <w:lang w:val="ru-RU"/>
        </w:rPr>
        <w:t>вложения;</w:t>
      </w:r>
    </w:p>
    <w:p w:rsidR="00C26B21" w:rsidRPr="00843FD2" w:rsidRDefault="00C26B21" w:rsidP="00C26B21">
      <w:pPr>
        <w:pStyle w:val="a5"/>
        <w:numPr>
          <w:ilvl w:val="1"/>
          <w:numId w:val="37"/>
        </w:numPr>
        <w:tabs>
          <w:tab w:val="left" w:pos="706"/>
        </w:tabs>
        <w:spacing w:before="120" w:line="249" w:lineRule="auto"/>
        <w:ind w:right="147" w:hanging="566"/>
        <w:jc w:val="both"/>
        <w:rPr>
          <w:sz w:val="20"/>
          <w:lang w:val="ru-RU"/>
        </w:rPr>
      </w:pPr>
      <w:r w:rsidRPr="00843FD2">
        <w:rPr>
          <w:sz w:val="20"/>
          <w:lang w:val="ru-RU"/>
        </w:rPr>
        <w:t>если отправитель не подал никакой рекламации в течение шести месяцев со дня, следующего за днем подачи</w:t>
      </w:r>
      <w:r w:rsidRPr="00843FD2">
        <w:rPr>
          <w:spacing w:val="-14"/>
          <w:sz w:val="20"/>
          <w:lang w:val="ru-RU"/>
        </w:rPr>
        <w:t xml:space="preserve"> </w:t>
      </w:r>
      <w:r w:rsidRPr="00843FD2">
        <w:rPr>
          <w:sz w:val="20"/>
          <w:lang w:val="ru-RU"/>
        </w:rPr>
        <w:t>отправления;</w:t>
      </w:r>
    </w:p>
    <w:p w:rsidR="00C26B21" w:rsidRPr="00843FD2" w:rsidRDefault="00C26B21" w:rsidP="00C26B21">
      <w:pPr>
        <w:pStyle w:val="a5"/>
        <w:numPr>
          <w:ilvl w:val="1"/>
          <w:numId w:val="37"/>
        </w:numPr>
        <w:tabs>
          <w:tab w:val="left" w:pos="706"/>
        </w:tabs>
        <w:spacing w:before="120"/>
        <w:ind w:hanging="566"/>
        <w:jc w:val="both"/>
        <w:rPr>
          <w:sz w:val="20"/>
          <w:lang w:val="ru-RU"/>
        </w:rPr>
      </w:pPr>
      <w:r w:rsidRPr="00843FD2">
        <w:rPr>
          <w:sz w:val="20"/>
          <w:lang w:val="ru-RU"/>
        </w:rPr>
        <w:t>если речь идет о посылках военнопленных и интернированных гражданских</w:t>
      </w:r>
      <w:r w:rsidRPr="00843FD2">
        <w:rPr>
          <w:spacing w:val="-29"/>
          <w:sz w:val="20"/>
          <w:lang w:val="ru-RU"/>
        </w:rPr>
        <w:t xml:space="preserve"> </w:t>
      </w:r>
      <w:r w:rsidRPr="00843FD2">
        <w:rPr>
          <w:sz w:val="20"/>
          <w:lang w:val="ru-RU"/>
        </w:rPr>
        <w:t>лиц;</w:t>
      </w:r>
    </w:p>
    <w:p w:rsidR="00C26B21" w:rsidRPr="00843FD2" w:rsidRDefault="00C26B21" w:rsidP="00C26B21">
      <w:pPr>
        <w:pStyle w:val="a5"/>
        <w:numPr>
          <w:ilvl w:val="1"/>
          <w:numId w:val="37"/>
        </w:numPr>
        <w:tabs>
          <w:tab w:val="left" w:pos="706"/>
        </w:tabs>
        <w:spacing w:before="117"/>
        <w:ind w:right="149" w:hanging="566"/>
        <w:jc w:val="both"/>
        <w:rPr>
          <w:sz w:val="20"/>
          <w:lang w:val="ru-RU"/>
        </w:rPr>
      </w:pPr>
      <w:r w:rsidRPr="00843FD2">
        <w:rPr>
          <w:sz w:val="20"/>
          <w:lang w:val="ru-RU"/>
        </w:rPr>
        <w:t>если в действиях отправителя усматриваются элементы мошенничества с целью получения компенсации.</w:t>
      </w:r>
    </w:p>
    <w:p w:rsidR="00C26B21" w:rsidRPr="00843FD2" w:rsidRDefault="00C26B21" w:rsidP="00C26B21">
      <w:pPr>
        <w:pStyle w:val="a3"/>
        <w:spacing w:before="7"/>
        <w:rPr>
          <w:lang w:val="ru-RU"/>
        </w:rPr>
      </w:pPr>
    </w:p>
    <w:p w:rsidR="00C26B21" w:rsidRPr="00843FD2" w:rsidRDefault="00C26B21" w:rsidP="00C26B21">
      <w:pPr>
        <w:pStyle w:val="a5"/>
        <w:numPr>
          <w:ilvl w:val="0"/>
          <w:numId w:val="37"/>
        </w:numPr>
        <w:tabs>
          <w:tab w:val="left" w:pos="706"/>
        </w:tabs>
        <w:ind w:left="139" w:right="146" w:firstLine="0"/>
        <w:jc w:val="both"/>
        <w:rPr>
          <w:sz w:val="20"/>
          <w:lang w:val="ru-RU"/>
        </w:rPr>
      </w:pPr>
      <w:r w:rsidRPr="00843FD2">
        <w:rPr>
          <w:sz w:val="20"/>
          <w:lang w:val="ru-RU"/>
        </w:rPr>
        <w:t>Страны-члены и назначенные операторы не несут никакой ответственности за таможенные декларации, в какой бы форме они не были составлены, и за решения, принятые таможенными службами при проверке отправлений, подлежащих таможенному</w:t>
      </w:r>
      <w:r w:rsidRPr="00843FD2">
        <w:rPr>
          <w:spacing w:val="-27"/>
          <w:sz w:val="20"/>
          <w:lang w:val="ru-RU"/>
        </w:rPr>
        <w:t xml:space="preserve"> </w:t>
      </w:r>
      <w:r w:rsidRPr="00843FD2">
        <w:rPr>
          <w:sz w:val="20"/>
          <w:lang w:val="ru-RU"/>
        </w:rPr>
        <w:t>контролю.</w:t>
      </w:r>
    </w:p>
    <w:p w:rsidR="00C26B21" w:rsidRPr="00843FD2" w:rsidRDefault="00C26B21" w:rsidP="00C26B21">
      <w:pPr>
        <w:pStyle w:val="a3"/>
        <w:rPr>
          <w:sz w:val="22"/>
          <w:lang w:val="ru-RU"/>
        </w:rPr>
      </w:pPr>
    </w:p>
    <w:p w:rsidR="00C26B21" w:rsidRPr="00843FD2" w:rsidRDefault="00C26B21" w:rsidP="00C26B21">
      <w:pPr>
        <w:pStyle w:val="a3"/>
        <w:spacing w:before="9"/>
        <w:rPr>
          <w:sz w:val="17"/>
          <w:lang w:val="ru-RU"/>
        </w:rPr>
      </w:pPr>
    </w:p>
    <w:p w:rsidR="00C26B21" w:rsidRDefault="00C26B21" w:rsidP="00C26B21">
      <w:pPr>
        <w:spacing w:before="1"/>
        <w:ind w:left="139"/>
        <w:jc w:val="both"/>
        <w:rPr>
          <w:b/>
          <w:sz w:val="20"/>
        </w:rPr>
      </w:pPr>
      <w:proofErr w:type="spellStart"/>
      <w:r>
        <w:rPr>
          <w:sz w:val="20"/>
        </w:rPr>
        <w:t>Статья</w:t>
      </w:r>
      <w:proofErr w:type="spellEnd"/>
      <w:r>
        <w:rPr>
          <w:sz w:val="20"/>
        </w:rPr>
        <w:t xml:space="preserve"> </w:t>
      </w:r>
      <w:r>
        <w:rPr>
          <w:b/>
          <w:sz w:val="20"/>
        </w:rPr>
        <w:t>24</w:t>
      </w:r>
    </w:p>
    <w:p w:rsidR="00C26B21" w:rsidRDefault="00C26B21" w:rsidP="00C26B21">
      <w:pPr>
        <w:pStyle w:val="a3"/>
        <w:ind w:left="139"/>
        <w:jc w:val="both"/>
      </w:pPr>
      <w:proofErr w:type="spellStart"/>
      <w:r>
        <w:t>Ответственность</w:t>
      </w:r>
      <w:proofErr w:type="spellEnd"/>
      <w:r>
        <w:t xml:space="preserve"> </w:t>
      </w:r>
      <w:proofErr w:type="spellStart"/>
      <w:r>
        <w:t>отправителя</w:t>
      </w:r>
      <w:proofErr w:type="spellEnd"/>
    </w:p>
    <w:p w:rsidR="00C26B21" w:rsidRDefault="00C26B21" w:rsidP="00C26B21">
      <w:pPr>
        <w:pStyle w:val="a3"/>
      </w:pPr>
    </w:p>
    <w:p w:rsidR="00C26B21" w:rsidRPr="00843FD2" w:rsidRDefault="00C26B21" w:rsidP="00C26B21">
      <w:pPr>
        <w:pStyle w:val="a5"/>
        <w:numPr>
          <w:ilvl w:val="0"/>
          <w:numId w:val="36"/>
        </w:numPr>
        <w:tabs>
          <w:tab w:val="left" w:pos="706"/>
        </w:tabs>
        <w:ind w:right="147" w:firstLine="0"/>
        <w:jc w:val="both"/>
        <w:rPr>
          <w:sz w:val="20"/>
          <w:lang w:val="ru-RU"/>
        </w:rPr>
      </w:pPr>
      <w:r w:rsidRPr="00843FD2">
        <w:rPr>
          <w:sz w:val="20"/>
          <w:lang w:val="ru-RU"/>
        </w:rPr>
        <w:t>Отправитель отправления несет ответственность за телесные повреждения, причиненные почтовым служащим, и за все повреждения, причиненные другим почтовым отправлениям, а также почтовому оборудованию, которые имели место в связи с отправкой им предметов, не разрешенных к пересылке или не отвечающих условиям</w:t>
      </w:r>
      <w:r w:rsidRPr="00843FD2">
        <w:rPr>
          <w:spacing w:val="-17"/>
          <w:sz w:val="20"/>
          <w:lang w:val="ru-RU"/>
        </w:rPr>
        <w:t xml:space="preserve"> </w:t>
      </w:r>
      <w:r w:rsidRPr="00843FD2">
        <w:rPr>
          <w:sz w:val="20"/>
          <w:lang w:val="ru-RU"/>
        </w:rPr>
        <w:t>допуска.</w:t>
      </w:r>
    </w:p>
    <w:p w:rsidR="00C26B21" w:rsidRPr="00843FD2" w:rsidRDefault="00C26B21" w:rsidP="00C26B21">
      <w:pPr>
        <w:pStyle w:val="a3"/>
        <w:rPr>
          <w:lang w:val="ru-RU"/>
        </w:rPr>
      </w:pPr>
    </w:p>
    <w:p w:rsidR="00C26B21" w:rsidRPr="00843FD2" w:rsidRDefault="00C26B21" w:rsidP="00C26B21">
      <w:pPr>
        <w:pStyle w:val="a5"/>
        <w:numPr>
          <w:ilvl w:val="0"/>
          <w:numId w:val="36"/>
        </w:numPr>
        <w:tabs>
          <w:tab w:val="left" w:pos="706"/>
        </w:tabs>
        <w:ind w:right="149" w:firstLine="0"/>
        <w:jc w:val="both"/>
        <w:rPr>
          <w:sz w:val="20"/>
          <w:lang w:val="ru-RU"/>
        </w:rPr>
      </w:pPr>
      <w:r w:rsidRPr="00843FD2">
        <w:rPr>
          <w:sz w:val="20"/>
          <w:lang w:val="ru-RU"/>
        </w:rPr>
        <w:t>В случае повреждения других почтовых отправлений, отправитель несет ответственность за каждое поврежденное отправление в тех же пределах, что и назначенные</w:t>
      </w:r>
      <w:r w:rsidRPr="00843FD2">
        <w:rPr>
          <w:spacing w:val="-38"/>
          <w:sz w:val="20"/>
          <w:lang w:val="ru-RU"/>
        </w:rPr>
        <w:t xml:space="preserve"> </w:t>
      </w:r>
      <w:r w:rsidRPr="00843FD2">
        <w:rPr>
          <w:sz w:val="20"/>
          <w:lang w:val="ru-RU"/>
        </w:rPr>
        <w:t>операторы.</w:t>
      </w:r>
    </w:p>
    <w:p w:rsidR="00C26B21" w:rsidRPr="00843FD2" w:rsidRDefault="00C26B21" w:rsidP="00C26B21">
      <w:pPr>
        <w:pStyle w:val="a3"/>
        <w:rPr>
          <w:lang w:val="ru-RU"/>
        </w:rPr>
      </w:pPr>
    </w:p>
    <w:p w:rsidR="00C26B21" w:rsidRPr="00843FD2" w:rsidRDefault="00C26B21" w:rsidP="00C26B21">
      <w:pPr>
        <w:pStyle w:val="a5"/>
        <w:numPr>
          <w:ilvl w:val="0"/>
          <w:numId w:val="36"/>
        </w:numPr>
        <w:tabs>
          <w:tab w:val="left" w:pos="706"/>
        </w:tabs>
        <w:ind w:right="146" w:firstLine="0"/>
        <w:jc w:val="both"/>
        <w:rPr>
          <w:sz w:val="20"/>
          <w:lang w:val="ru-RU"/>
        </w:rPr>
      </w:pPr>
      <w:r w:rsidRPr="00843FD2">
        <w:rPr>
          <w:sz w:val="20"/>
          <w:lang w:val="ru-RU"/>
        </w:rPr>
        <w:t>Ответственность с отправителя не снимается, даже если учреждение подачи приняло такое отправление.</w:t>
      </w:r>
    </w:p>
    <w:p w:rsidR="00C26B21" w:rsidRPr="00843FD2" w:rsidRDefault="00C26B21" w:rsidP="00C26B21">
      <w:pPr>
        <w:pStyle w:val="a3"/>
        <w:rPr>
          <w:lang w:val="ru-RU"/>
        </w:rPr>
      </w:pPr>
    </w:p>
    <w:p w:rsidR="00C26B21" w:rsidRPr="00843FD2" w:rsidRDefault="00C26B21" w:rsidP="00C26B21">
      <w:pPr>
        <w:pStyle w:val="a5"/>
        <w:numPr>
          <w:ilvl w:val="0"/>
          <w:numId w:val="36"/>
        </w:numPr>
        <w:tabs>
          <w:tab w:val="left" w:pos="706"/>
        </w:tabs>
        <w:ind w:right="149" w:firstLine="0"/>
        <w:jc w:val="both"/>
        <w:rPr>
          <w:sz w:val="20"/>
          <w:lang w:val="ru-RU"/>
        </w:rPr>
      </w:pPr>
      <w:r w:rsidRPr="00843FD2">
        <w:rPr>
          <w:sz w:val="20"/>
          <w:lang w:val="ru-RU"/>
        </w:rPr>
        <w:t>Напротив, если отправитель соблюдал условия допуска, он не несет ответственности, если со стороны назначенных операторов или перевозчиков при обработке отправления имели место ошибки или небрежность после их</w:t>
      </w:r>
      <w:r w:rsidRPr="00843FD2">
        <w:rPr>
          <w:spacing w:val="-15"/>
          <w:sz w:val="20"/>
          <w:lang w:val="ru-RU"/>
        </w:rPr>
        <w:t xml:space="preserve"> </w:t>
      </w:r>
      <w:r w:rsidRPr="00843FD2">
        <w:rPr>
          <w:sz w:val="20"/>
          <w:lang w:val="ru-RU"/>
        </w:rPr>
        <w:t>приема.</w:t>
      </w:r>
    </w:p>
    <w:p w:rsidR="00C26B21" w:rsidRPr="00843FD2" w:rsidRDefault="00C26B21" w:rsidP="00C26B21">
      <w:pPr>
        <w:pStyle w:val="a3"/>
        <w:rPr>
          <w:lang w:val="ru-RU"/>
        </w:rPr>
      </w:pPr>
    </w:p>
    <w:p w:rsidR="00C26B21" w:rsidRPr="00843FD2" w:rsidRDefault="00C26B21" w:rsidP="00C26B21">
      <w:pPr>
        <w:pStyle w:val="a3"/>
        <w:rPr>
          <w:sz w:val="18"/>
          <w:lang w:val="ru-RU"/>
        </w:rPr>
      </w:pPr>
    </w:p>
    <w:p w:rsidR="00C26B21" w:rsidRDefault="00C26B21" w:rsidP="00C26B21">
      <w:pPr>
        <w:spacing w:before="93"/>
        <w:ind w:left="151"/>
        <w:jc w:val="both"/>
        <w:rPr>
          <w:b/>
          <w:sz w:val="20"/>
        </w:rPr>
      </w:pPr>
      <w:proofErr w:type="spellStart"/>
      <w:r>
        <w:rPr>
          <w:sz w:val="20"/>
        </w:rPr>
        <w:t>Статья</w:t>
      </w:r>
      <w:proofErr w:type="spellEnd"/>
      <w:r>
        <w:rPr>
          <w:sz w:val="20"/>
        </w:rPr>
        <w:t xml:space="preserve"> </w:t>
      </w:r>
      <w:r>
        <w:rPr>
          <w:b/>
          <w:sz w:val="20"/>
        </w:rPr>
        <w:t>25</w:t>
      </w:r>
    </w:p>
    <w:p w:rsidR="00C26B21" w:rsidRDefault="00C26B21" w:rsidP="00C26B21">
      <w:pPr>
        <w:pStyle w:val="a3"/>
        <w:spacing w:before="2"/>
        <w:ind w:left="151"/>
        <w:jc w:val="both"/>
      </w:pPr>
      <w:proofErr w:type="spellStart"/>
      <w:r>
        <w:t>Выплата</w:t>
      </w:r>
      <w:proofErr w:type="spellEnd"/>
      <w:r>
        <w:t xml:space="preserve"> </w:t>
      </w:r>
      <w:proofErr w:type="spellStart"/>
      <w:r>
        <w:t>возмещения</w:t>
      </w:r>
      <w:proofErr w:type="spellEnd"/>
    </w:p>
    <w:p w:rsidR="00C26B21" w:rsidRDefault="00C26B21" w:rsidP="00C26B21">
      <w:pPr>
        <w:pStyle w:val="a3"/>
        <w:spacing w:before="9"/>
        <w:rPr>
          <w:sz w:val="19"/>
        </w:rPr>
      </w:pPr>
    </w:p>
    <w:p w:rsidR="00C26B21" w:rsidRPr="00843FD2" w:rsidRDefault="00C26B21" w:rsidP="00C26B21">
      <w:pPr>
        <w:pStyle w:val="a5"/>
        <w:numPr>
          <w:ilvl w:val="0"/>
          <w:numId w:val="35"/>
        </w:numPr>
        <w:tabs>
          <w:tab w:val="left" w:pos="719"/>
        </w:tabs>
        <w:ind w:right="134" w:firstLine="0"/>
        <w:jc w:val="both"/>
        <w:rPr>
          <w:sz w:val="20"/>
          <w:lang w:val="ru-RU"/>
        </w:rPr>
      </w:pPr>
      <w:r w:rsidRPr="00843FD2">
        <w:rPr>
          <w:sz w:val="20"/>
          <w:lang w:val="ru-RU"/>
        </w:rPr>
        <w:t>При условии соблюдения права предъявления иска назначенному оператору, который несет ответственность, обязательство выплаты возмещения и возврата тарифов и сборов возлагается, в зависимости от случая, на назначенного оператора страны подачи или назначенного оператора страны</w:t>
      </w:r>
      <w:r w:rsidRPr="00843FD2">
        <w:rPr>
          <w:spacing w:val="-12"/>
          <w:sz w:val="20"/>
          <w:lang w:val="ru-RU"/>
        </w:rPr>
        <w:t xml:space="preserve"> </w:t>
      </w:r>
      <w:r w:rsidRPr="00843FD2">
        <w:rPr>
          <w:sz w:val="20"/>
          <w:lang w:val="ru-RU"/>
        </w:rPr>
        <w:t>назначения.</w:t>
      </w:r>
    </w:p>
    <w:p w:rsidR="00C26B21" w:rsidRPr="00843FD2" w:rsidRDefault="00C26B21" w:rsidP="00C26B21">
      <w:pPr>
        <w:pStyle w:val="a3"/>
        <w:rPr>
          <w:lang w:val="ru-RU"/>
        </w:rPr>
      </w:pPr>
    </w:p>
    <w:p w:rsidR="00C26B21" w:rsidRPr="00843FD2" w:rsidRDefault="00C26B21" w:rsidP="00C26B21">
      <w:pPr>
        <w:pStyle w:val="a5"/>
        <w:numPr>
          <w:ilvl w:val="0"/>
          <w:numId w:val="35"/>
        </w:numPr>
        <w:tabs>
          <w:tab w:val="left" w:pos="719"/>
        </w:tabs>
        <w:ind w:right="136" w:firstLine="0"/>
        <w:jc w:val="both"/>
        <w:rPr>
          <w:sz w:val="20"/>
          <w:lang w:val="ru-RU"/>
        </w:rPr>
      </w:pPr>
      <w:r w:rsidRPr="00843FD2">
        <w:rPr>
          <w:sz w:val="20"/>
          <w:lang w:val="ru-RU"/>
        </w:rPr>
        <w:t xml:space="preserve">Отправитель имеет право отказаться от своих прав на возмещение в пользу адресата. В случае отказа от своих прав отправитель или адресат может разрешить третьему лицу получить возмещение, если это позволяет </w:t>
      </w:r>
      <w:r w:rsidRPr="00843FD2">
        <w:rPr>
          <w:b/>
          <w:sz w:val="20"/>
          <w:lang w:val="ru-RU"/>
        </w:rPr>
        <w:t>национальное</w:t>
      </w:r>
      <w:r w:rsidRPr="00843FD2">
        <w:rPr>
          <w:b/>
          <w:spacing w:val="-32"/>
          <w:sz w:val="20"/>
          <w:lang w:val="ru-RU"/>
        </w:rPr>
        <w:t xml:space="preserve"> </w:t>
      </w:r>
      <w:r w:rsidRPr="00843FD2">
        <w:rPr>
          <w:sz w:val="20"/>
          <w:lang w:val="ru-RU"/>
        </w:rPr>
        <w:t>законодательство.</w:t>
      </w:r>
    </w:p>
    <w:p w:rsidR="00C26B21" w:rsidRPr="00843FD2" w:rsidRDefault="00C26B21" w:rsidP="00C26B21">
      <w:pPr>
        <w:pStyle w:val="a3"/>
        <w:rPr>
          <w:sz w:val="22"/>
          <w:lang w:val="ru-RU"/>
        </w:rPr>
      </w:pPr>
    </w:p>
    <w:p w:rsidR="00C26B21" w:rsidRPr="00843FD2" w:rsidRDefault="00C26B21" w:rsidP="00C26B21">
      <w:pPr>
        <w:pStyle w:val="a3"/>
        <w:rPr>
          <w:sz w:val="18"/>
          <w:lang w:val="ru-RU"/>
        </w:rPr>
      </w:pPr>
    </w:p>
    <w:p w:rsidR="00C26B21" w:rsidRPr="00843FD2" w:rsidRDefault="00C26B21" w:rsidP="00C26B21">
      <w:pPr>
        <w:spacing w:before="1"/>
        <w:ind w:left="151"/>
        <w:jc w:val="both"/>
        <w:rPr>
          <w:b/>
          <w:sz w:val="20"/>
          <w:lang w:val="ru-RU"/>
        </w:rPr>
      </w:pPr>
      <w:r w:rsidRPr="00843FD2">
        <w:rPr>
          <w:sz w:val="20"/>
          <w:lang w:val="ru-RU"/>
        </w:rPr>
        <w:t xml:space="preserve">Статья </w:t>
      </w:r>
      <w:r w:rsidRPr="00843FD2">
        <w:rPr>
          <w:b/>
          <w:sz w:val="20"/>
          <w:lang w:val="ru-RU"/>
        </w:rPr>
        <w:t>26</w:t>
      </w:r>
    </w:p>
    <w:p w:rsidR="00C26B21" w:rsidRPr="00843FD2" w:rsidRDefault="00C26B21" w:rsidP="00C26B21">
      <w:pPr>
        <w:pStyle w:val="a3"/>
        <w:ind w:left="151"/>
        <w:jc w:val="both"/>
        <w:rPr>
          <w:lang w:val="ru-RU"/>
        </w:rPr>
      </w:pPr>
      <w:r w:rsidRPr="00843FD2">
        <w:rPr>
          <w:lang w:val="ru-RU"/>
        </w:rPr>
        <w:t>Возможное взыскание возмещения с отправителя или адресата</w:t>
      </w:r>
    </w:p>
    <w:p w:rsidR="00C26B21" w:rsidRPr="00843FD2" w:rsidRDefault="00C26B21" w:rsidP="00C26B21">
      <w:pPr>
        <w:pStyle w:val="a3"/>
        <w:rPr>
          <w:lang w:val="ru-RU"/>
        </w:rPr>
      </w:pPr>
    </w:p>
    <w:p w:rsidR="00C26B21" w:rsidRPr="00843FD2" w:rsidRDefault="00C26B21" w:rsidP="00C26B21">
      <w:pPr>
        <w:pStyle w:val="a5"/>
        <w:numPr>
          <w:ilvl w:val="0"/>
          <w:numId w:val="34"/>
        </w:numPr>
        <w:tabs>
          <w:tab w:val="left" w:pos="718"/>
        </w:tabs>
        <w:ind w:right="132" w:firstLine="0"/>
        <w:jc w:val="both"/>
        <w:rPr>
          <w:sz w:val="20"/>
          <w:lang w:val="ru-RU"/>
        </w:rPr>
      </w:pPr>
      <w:r w:rsidRPr="00843FD2">
        <w:rPr>
          <w:sz w:val="20"/>
          <w:lang w:val="ru-RU"/>
        </w:rPr>
        <w:t>Если после выплаты возмещения заказное отправление, посылка или отправление с объявленной ценностью или часть вложения, ранее считавшиеся утраченными, найдены, то отправитель или адресат, в зависимости от конкретного случая, уведомляется о  том,  что отправление может быть ему передано в течение трех месяцев при взимании с него суммы выплаченного возмещения. Одновременно у него запрашивается, кому должно быть вручено отправление. В случае отказа или отсутствия ответа в установленный срок такой же порядок применяется в отношении адресата или, в зависимости от обстоятельств, в отношении отправителя, с предоставлением этому лицу права дать ответ в течение такого же периода</w:t>
      </w:r>
      <w:r w:rsidRPr="00843FD2">
        <w:rPr>
          <w:spacing w:val="-36"/>
          <w:sz w:val="20"/>
          <w:lang w:val="ru-RU"/>
        </w:rPr>
        <w:t xml:space="preserve"> </w:t>
      </w:r>
      <w:r w:rsidRPr="00843FD2">
        <w:rPr>
          <w:sz w:val="20"/>
          <w:lang w:val="ru-RU"/>
        </w:rPr>
        <w:t>времени.</w:t>
      </w:r>
    </w:p>
    <w:p w:rsidR="00C26B21" w:rsidRPr="00843FD2" w:rsidRDefault="00C26B21" w:rsidP="00C26B21">
      <w:pPr>
        <w:pStyle w:val="a3"/>
        <w:rPr>
          <w:lang w:val="ru-RU"/>
        </w:rPr>
      </w:pPr>
    </w:p>
    <w:p w:rsidR="00C26B21" w:rsidRPr="00843FD2" w:rsidRDefault="00C26B21" w:rsidP="00C26B21">
      <w:pPr>
        <w:pStyle w:val="a5"/>
        <w:numPr>
          <w:ilvl w:val="0"/>
          <w:numId w:val="34"/>
        </w:numPr>
        <w:tabs>
          <w:tab w:val="left" w:pos="719"/>
        </w:tabs>
        <w:ind w:right="134" w:firstLine="0"/>
        <w:jc w:val="both"/>
        <w:rPr>
          <w:sz w:val="20"/>
          <w:lang w:val="ru-RU"/>
        </w:rPr>
      </w:pPr>
      <w:r w:rsidRPr="00843FD2">
        <w:rPr>
          <w:sz w:val="20"/>
          <w:lang w:val="ru-RU"/>
        </w:rPr>
        <w:t xml:space="preserve">Если отправитель и адресат </w:t>
      </w:r>
      <w:proofErr w:type="gramStart"/>
      <w:r w:rsidRPr="00843FD2">
        <w:rPr>
          <w:sz w:val="20"/>
          <w:lang w:val="ru-RU"/>
        </w:rPr>
        <w:t>отказываются</w:t>
      </w:r>
      <w:proofErr w:type="gramEnd"/>
      <w:r w:rsidRPr="00843FD2">
        <w:rPr>
          <w:sz w:val="20"/>
          <w:lang w:val="ru-RU"/>
        </w:rPr>
        <w:t xml:space="preserve"> получить отправление или не дают ответ в течение периода времени, предусмотренного в п. 1, то оно переходит в собственность назначенного оператора или, в надлежащем случае, назначенных операторов, которые понесли</w:t>
      </w:r>
      <w:r w:rsidRPr="00843FD2">
        <w:rPr>
          <w:spacing w:val="-35"/>
          <w:sz w:val="20"/>
          <w:lang w:val="ru-RU"/>
        </w:rPr>
        <w:t xml:space="preserve"> </w:t>
      </w:r>
      <w:r w:rsidRPr="00843FD2">
        <w:rPr>
          <w:sz w:val="20"/>
          <w:lang w:val="ru-RU"/>
        </w:rPr>
        <w:t>убытки.</w:t>
      </w:r>
    </w:p>
    <w:p w:rsidR="00C26B21" w:rsidRPr="00843FD2" w:rsidRDefault="00C26B21" w:rsidP="00C26B21">
      <w:pPr>
        <w:pStyle w:val="a3"/>
        <w:rPr>
          <w:lang w:val="ru-RU"/>
        </w:rPr>
      </w:pPr>
    </w:p>
    <w:p w:rsidR="00C26B21" w:rsidRPr="00843FD2" w:rsidRDefault="00C26B21" w:rsidP="00C26B21">
      <w:pPr>
        <w:pStyle w:val="a5"/>
        <w:numPr>
          <w:ilvl w:val="0"/>
          <w:numId w:val="34"/>
        </w:numPr>
        <w:tabs>
          <w:tab w:val="left" w:pos="719"/>
        </w:tabs>
        <w:ind w:right="136" w:firstLine="0"/>
        <w:jc w:val="both"/>
        <w:rPr>
          <w:sz w:val="20"/>
          <w:lang w:val="ru-RU"/>
        </w:rPr>
      </w:pPr>
      <w:r w:rsidRPr="00843FD2">
        <w:rPr>
          <w:sz w:val="20"/>
          <w:lang w:val="ru-RU"/>
        </w:rPr>
        <w:t>В случае последующего обнаружения отправления с объявленной ценностью, стоимость вложения которого признана ниже суммы выплаченного возмещения, отправитель или получатель, в зависимости от случая, должен вернуть сумму возмещения за вручение отправления независимо от последствий, вытекающих из злоумышленного объявления</w:t>
      </w:r>
      <w:r w:rsidRPr="00843FD2">
        <w:rPr>
          <w:spacing w:val="-31"/>
          <w:sz w:val="20"/>
          <w:lang w:val="ru-RU"/>
        </w:rPr>
        <w:t xml:space="preserve"> </w:t>
      </w:r>
      <w:r w:rsidRPr="00843FD2">
        <w:rPr>
          <w:sz w:val="20"/>
          <w:lang w:val="ru-RU"/>
        </w:rPr>
        <w:t>ценности.</w:t>
      </w:r>
    </w:p>
    <w:p w:rsidR="00C26B21" w:rsidRPr="00843FD2" w:rsidRDefault="00C26B21" w:rsidP="00C26B21">
      <w:pPr>
        <w:pStyle w:val="a3"/>
        <w:rPr>
          <w:sz w:val="22"/>
          <w:lang w:val="ru-RU"/>
        </w:rPr>
      </w:pPr>
    </w:p>
    <w:p w:rsidR="00C26B21" w:rsidRPr="00843FD2" w:rsidRDefault="00C26B21" w:rsidP="00C26B21">
      <w:pPr>
        <w:pStyle w:val="a3"/>
        <w:spacing w:before="8"/>
        <w:rPr>
          <w:sz w:val="17"/>
          <w:lang w:val="ru-RU"/>
        </w:rPr>
      </w:pPr>
    </w:p>
    <w:p w:rsidR="00C26B21" w:rsidRDefault="00C26B21" w:rsidP="00C26B21">
      <w:pPr>
        <w:pStyle w:val="4"/>
        <w:ind w:left="151" w:right="-1"/>
      </w:pPr>
      <w:proofErr w:type="spellStart"/>
      <w:r>
        <w:t>Седьмая</w:t>
      </w:r>
      <w:proofErr w:type="spellEnd"/>
      <w:r>
        <w:t xml:space="preserve"> </w:t>
      </w:r>
      <w:proofErr w:type="spellStart"/>
      <w:r>
        <w:t>часть</w:t>
      </w:r>
      <w:proofErr w:type="spellEnd"/>
      <w:r>
        <w:t xml:space="preserve"> </w:t>
      </w:r>
      <w:proofErr w:type="spellStart"/>
      <w:r>
        <w:t>Оплата</w:t>
      </w:r>
      <w:proofErr w:type="spellEnd"/>
    </w:p>
    <w:p w:rsidR="00C26B21" w:rsidRDefault="00C26B21" w:rsidP="00C26B21">
      <w:pPr>
        <w:pStyle w:val="a5"/>
        <w:numPr>
          <w:ilvl w:val="1"/>
          <w:numId w:val="34"/>
        </w:numPr>
        <w:tabs>
          <w:tab w:val="left" w:pos="719"/>
        </w:tabs>
        <w:spacing w:before="230"/>
        <w:ind w:hanging="566"/>
        <w:jc w:val="both"/>
        <w:rPr>
          <w:sz w:val="24"/>
        </w:rPr>
      </w:pPr>
      <w:proofErr w:type="spellStart"/>
      <w:r>
        <w:rPr>
          <w:sz w:val="24"/>
        </w:rPr>
        <w:t>Транзитные</w:t>
      </w:r>
      <w:proofErr w:type="spellEnd"/>
      <w:r>
        <w:rPr>
          <w:spacing w:val="-8"/>
          <w:sz w:val="24"/>
        </w:rPr>
        <w:t xml:space="preserve"> </w:t>
      </w:r>
      <w:proofErr w:type="spellStart"/>
      <w:r>
        <w:rPr>
          <w:sz w:val="24"/>
        </w:rPr>
        <w:t>расходы</w:t>
      </w:r>
      <w:proofErr w:type="spellEnd"/>
    </w:p>
    <w:p w:rsidR="00C26B21" w:rsidRDefault="00C26B21" w:rsidP="00C26B21">
      <w:pPr>
        <w:pStyle w:val="a3"/>
        <w:rPr>
          <w:sz w:val="26"/>
        </w:rPr>
      </w:pPr>
    </w:p>
    <w:p w:rsidR="00C26B21" w:rsidRDefault="00C26B21" w:rsidP="00C26B21">
      <w:pPr>
        <w:spacing w:before="158"/>
        <w:ind w:left="152"/>
        <w:jc w:val="both"/>
        <w:rPr>
          <w:b/>
          <w:sz w:val="20"/>
        </w:rPr>
      </w:pPr>
      <w:proofErr w:type="spellStart"/>
      <w:r>
        <w:rPr>
          <w:sz w:val="20"/>
        </w:rPr>
        <w:t>Статья</w:t>
      </w:r>
      <w:proofErr w:type="spellEnd"/>
      <w:r>
        <w:rPr>
          <w:sz w:val="20"/>
        </w:rPr>
        <w:t xml:space="preserve"> </w:t>
      </w:r>
      <w:r>
        <w:rPr>
          <w:b/>
          <w:sz w:val="20"/>
        </w:rPr>
        <w:t>27</w:t>
      </w:r>
    </w:p>
    <w:p w:rsidR="00C26B21" w:rsidRDefault="00C26B21" w:rsidP="00C26B21">
      <w:pPr>
        <w:pStyle w:val="a3"/>
        <w:spacing w:before="2"/>
        <w:ind w:left="151"/>
        <w:jc w:val="both"/>
      </w:pPr>
      <w:proofErr w:type="spellStart"/>
      <w:r>
        <w:t>Транзитные</w:t>
      </w:r>
      <w:proofErr w:type="spellEnd"/>
      <w:r>
        <w:t xml:space="preserve"> </w:t>
      </w:r>
      <w:proofErr w:type="spellStart"/>
      <w:r>
        <w:t>расходы</w:t>
      </w:r>
      <w:proofErr w:type="spellEnd"/>
    </w:p>
    <w:p w:rsidR="00C26B21" w:rsidRDefault="00C26B21" w:rsidP="00C26B21">
      <w:pPr>
        <w:pStyle w:val="a3"/>
      </w:pPr>
    </w:p>
    <w:p w:rsidR="00C26B21" w:rsidRPr="00843FD2" w:rsidRDefault="00C26B21" w:rsidP="00C26B21">
      <w:pPr>
        <w:pStyle w:val="a5"/>
        <w:numPr>
          <w:ilvl w:val="2"/>
          <w:numId w:val="34"/>
        </w:numPr>
        <w:tabs>
          <w:tab w:val="left" w:pos="719"/>
        </w:tabs>
        <w:spacing w:before="1"/>
        <w:ind w:right="134" w:firstLine="0"/>
        <w:jc w:val="both"/>
        <w:rPr>
          <w:sz w:val="20"/>
          <w:lang w:val="ru-RU"/>
        </w:rPr>
      </w:pPr>
      <w:r w:rsidRPr="00843FD2">
        <w:rPr>
          <w:sz w:val="20"/>
          <w:lang w:val="ru-RU"/>
        </w:rPr>
        <w:t>За пересылку закрытых депеш и отправлений, пересылаемых открытым транзитом, которыми обмениваются два назначенных оператора или два учреждения одной и той же страны-члена посредством служб одного или нескольких назначенных операторов (посреднические услуги), надлежит оплачивать транзитные расходы. Они представляют собой вознаграждение за услуги по сухопутному, морскому и воздушному транзиту. Этот принцип также применяется к засланным отправлениям или ошибочно направленным</w:t>
      </w:r>
      <w:r w:rsidRPr="00843FD2">
        <w:rPr>
          <w:spacing w:val="-20"/>
          <w:sz w:val="20"/>
          <w:lang w:val="ru-RU"/>
        </w:rPr>
        <w:t xml:space="preserve"> </w:t>
      </w:r>
      <w:r w:rsidRPr="00843FD2">
        <w:rPr>
          <w:sz w:val="20"/>
          <w:lang w:val="ru-RU"/>
        </w:rPr>
        <w:t>депешам.</w:t>
      </w:r>
    </w:p>
    <w:p w:rsidR="00C26B21" w:rsidRPr="00843FD2" w:rsidRDefault="00C26B21" w:rsidP="00C26B21">
      <w:pPr>
        <w:pStyle w:val="a3"/>
        <w:spacing w:before="7"/>
        <w:rPr>
          <w:sz w:val="19"/>
          <w:lang w:val="ru-RU"/>
        </w:rPr>
      </w:pPr>
    </w:p>
    <w:p w:rsidR="00C26B21" w:rsidRDefault="00C26B21" w:rsidP="00C26B21">
      <w:pPr>
        <w:pStyle w:val="4"/>
        <w:numPr>
          <w:ilvl w:val="1"/>
          <w:numId w:val="34"/>
        </w:numPr>
        <w:tabs>
          <w:tab w:val="left" w:pos="719"/>
        </w:tabs>
        <w:spacing w:before="1"/>
        <w:ind w:hanging="566"/>
        <w:jc w:val="both"/>
      </w:pPr>
      <w:proofErr w:type="spellStart"/>
      <w:r>
        <w:t>Оконечные</w:t>
      </w:r>
      <w:proofErr w:type="spellEnd"/>
      <w:r>
        <w:rPr>
          <w:spacing w:val="-9"/>
        </w:rPr>
        <w:t xml:space="preserve"> </w:t>
      </w:r>
      <w:proofErr w:type="spellStart"/>
      <w:r>
        <w:t>расходы</w:t>
      </w:r>
      <w:proofErr w:type="spellEnd"/>
    </w:p>
    <w:p w:rsidR="00C26B21" w:rsidRDefault="00C26B21" w:rsidP="00C26B21">
      <w:pPr>
        <w:spacing w:before="229"/>
        <w:ind w:left="152"/>
        <w:jc w:val="both"/>
        <w:rPr>
          <w:b/>
          <w:sz w:val="20"/>
        </w:rPr>
      </w:pPr>
      <w:proofErr w:type="spellStart"/>
      <w:r>
        <w:rPr>
          <w:sz w:val="20"/>
        </w:rPr>
        <w:t>Статья</w:t>
      </w:r>
      <w:proofErr w:type="spellEnd"/>
      <w:r>
        <w:rPr>
          <w:sz w:val="20"/>
        </w:rPr>
        <w:t xml:space="preserve"> </w:t>
      </w:r>
      <w:r>
        <w:rPr>
          <w:b/>
          <w:sz w:val="20"/>
        </w:rPr>
        <w:t>28</w:t>
      </w:r>
    </w:p>
    <w:p w:rsidR="00C26B21" w:rsidRDefault="00C26B21" w:rsidP="00C26B21">
      <w:pPr>
        <w:pStyle w:val="a3"/>
        <w:spacing w:before="2"/>
        <w:ind w:left="151"/>
        <w:jc w:val="both"/>
      </w:pPr>
      <w:proofErr w:type="spellStart"/>
      <w:proofErr w:type="gramStart"/>
      <w:r>
        <w:t>Оконечные</w:t>
      </w:r>
      <w:proofErr w:type="spellEnd"/>
      <w:r>
        <w:t xml:space="preserve"> </w:t>
      </w:r>
      <w:proofErr w:type="spellStart"/>
      <w:r>
        <w:t>расходы</w:t>
      </w:r>
      <w:proofErr w:type="spellEnd"/>
      <w:r>
        <w:t>.</w:t>
      </w:r>
      <w:proofErr w:type="gramEnd"/>
      <w:r>
        <w:t xml:space="preserve"> </w:t>
      </w:r>
      <w:proofErr w:type="spellStart"/>
      <w:r>
        <w:t>Общие</w:t>
      </w:r>
      <w:proofErr w:type="spellEnd"/>
      <w:r>
        <w:t xml:space="preserve"> </w:t>
      </w:r>
      <w:proofErr w:type="spellStart"/>
      <w:r>
        <w:t>положения</w:t>
      </w:r>
      <w:proofErr w:type="spellEnd"/>
    </w:p>
    <w:p w:rsidR="00C26B21" w:rsidRDefault="00C26B21" w:rsidP="00C26B21">
      <w:pPr>
        <w:pStyle w:val="a3"/>
        <w:spacing w:before="9"/>
        <w:rPr>
          <w:sz w:val="19"/>
        </w:rPr>
      </w:pPr>
    </w:p>
    <w:p w:rsidR="00C26B21" w:rsidRPr="001477C6" w:rsidRDefault="00C26B21" w:rsidP="00C26B21">
      <w:pPr>
        <w:pStyle w:val="a5"/>
        <w:numPr>
          <w:ilvl w:val="2"/>
          <w:numId w:val="34"/>
        </w:numPr>
        <w:tabs>
          <w:tab w:val="left" w:pos="719"/>
        </w:tabs>
        <w:spacing w:before="93" w:line="242" w:lineRule="auto"/>
        <w:ind w:left="138" w:right="150" w:firstLine="0"/>
        <w:jc w:val="both"/>
        <w:rPr>
          <w:lang w:val="ru-RU"/>
        </w:rPr>
      </w:pPr>
      <w:r w:rsidRPr="001477C6">
        <w:rPr>
          <w:sz w:val="20"/>
          <w:lang w:val="ru-RU"/>
        </w:rPr>
        <w:t xml:space="preserve">За исключением предусмотренных в </w:t>
      </w:r>
      <w:r w:rsidRPr="001477C6">
        <w:rPr>
          <w:b/>
          <w:sz w:val="20"/>
          <w:lang w:val="ru-RU"/>
        </w:rPr>
        <w:t xml:space="preserve">Регламенте </w:t>
      </w:r>
      <w:r w:rsidRPr="001477C6">
        <w:rPr>
          <w:sz w:val="20"/>
          <w:lang w:val="ru-RU"/>
        </w:rPr>
        <w:t>случаев освобождения от оплаты, каждый назначенный</w:t>
      </w:r>
      <w:r w:rsidRPr="001477C6">
        <w:rPr>
          <w:spacing w:val="41"/>
          <w:sz w:val="20"/>
          <w:lang w:val="ru-RU"/>
        </w:rPr>
        <w:t xml:space="preserve"> </w:t>
      </w:r>
      <w:r w:rsidRPr="001477C6">
        <w:rPr>
          <w:sz w:val="20"/>
          <w:lang w:val="ru-RU"/>
        </w:rPr>
        <w:t>оператор,</w:t>
      </w:r>
      <w:r w:rsidRPr="001477C6">
        <w:rPr>
          <w:spacing w:val="42"/>
          <w:sz w:val="20"/>
          <w:lang w:val="ru-RU"/>
        </w:rPr>
        <w:t xml:space="preserve"> </w:t>
      </w:r>
      <w:r w:rsidRPr="001477C6">
        <w:rPr>
          <w:sz w:val="20"/>
          <w:lang w:val="ru-RU"/>
        </w:rPr>
        <w:t>получающий</w:t>
      </w:r>
      <w:r w:rsidRPr="001477C6">
        <w:rPr>
          <w:spacing w:val="40"/>
          <w:sz w:val="20"/>
          <w:lang w:val="ru-RU"/>
        </w:rPr>
        <w:t xml:space="preserve"> </w:t>
      </w:r>
      <w:r w:rsidRPr="001477C6">
        <w:rPr>
          <w:sz w:val="20"/>
          <w:lang w:val="ru-RU"/>
        </w:rPr>
        <w:t>от</w:t>
      </w:r>
      <w:r w:rsidRPr="001477C6">
        <w:rPr>
          <w:spacing w:val="42"/>
          <w:sz w:val="20"/>
          <w:lang w:val="ru-RU"/>
        </w:rPr>
        <w:t xml:space="preserve"> </w:t>
      </w:r>
      <w:r w:rsidRPr="001477C6">
        <w:rPr>
          <w:sz w:val="20"/>
          <w:lang w:val="ru-RU"/>
        </w:rPr>
        <w:t>другого</w:t>
      </w:r>
      <w:r w:rsidRPr="001477C6">
        <w:rPr>
          <w:spacing w:val="42"/>
          <w:sz w:val="20"/>
          <w:lang w:val="ru-RU"/>
        </w:rPr>
        <w:t xml:space="preserve"> </w:t>
      </w:r>
      <w:r w:rsidRPr="001477C6">
        <w:rPr>
          <w:sz w:val="20"/>
          <w:lang w:val="ru-RU"/>
        </w:rPr>
        <w:t>назначенного</w:t>
      </w:r>
      <w:r w:rsidRPr="001477C6">
        <w:rPr>
          <w:spacing w:val="42"/>
          <w:sz w:val="20"/>
          <w:lang w:val="ru-RU"/>
        </w:rPr>
        <w:t xml:space="preserve"> </w:t>
      </w:r>
      <w:r w:rsidRPr="001477C6">
        <w:rPr>
          <w:sz w:val="20"/>
          <w:lang w:val="ru-RU"/>
        </w:rPr>
        <w:t>оператора</w:t>
      </w:r>
      <w:r w:rsidRPr="001477C6">
        <w:rPr>
          <w:spacing w:val="42"/>
          <w:sz w:val="20"/>
          <w:lang w:val="ru-RU"/>
        </w:rPr>
        <w:t xml:space="preserve"> </w:t>
      </w:r>
      <w:r w:rsidRPr="001477C6">
        <w:rPr>
          <w:sz w:val="20"/>
          <w:lang w:val="ru-RU"/>
        </w:rPr>
        <w:t>отправления</w:t>
      </w:r>
      <w:r w:rsidRPr="001477C6">
        <w:rPr>
          <w:spacing w:val="42"/>
          <w:sz w:val="20"/>
          <w:lang w:val="ru-RU"/>
        </w:rPr>
        <w:t xml:space="preserve"> </w:t>
      </w:r>
      <w:r w:rsidRPr="001477C6">
        <w:rPr>
          <w:sz w:val="20"/>
          <w:lang w:val="ru-RU"/>
        </w:rPr>
        <w:t>письменной</w:t>
      </w:r>
      <w:r>
        <w:rPr>
          <w:sz w:val="20"/>
          <w:lang w:val="ru-RU"/>
        </w:rPr>
        <w:t xml:space="preserve"> </w:t>
      </w:r>
      <w:r w:rsidRPr="001477C6">
        <w:rPr>
          <w:lang w:val="ru-RU"/>
        </w:rPr>
        <w:t>корреспонденции, имеет право взыскивать с отправляющего назначенного оператора расходы, произведенные в связи с полученной международной почтой.</w:t>
      </w:r>
    </w:p>
    <w:p w:rsidR="00C26B21" w:rsidRPr="00843FD2" w:rsidRDefault="00C26B21" w:rsidP="00C26B21">
      <w:pPr>
        <w:pStyle w:val="a3"/>
        <w:spacing w:before="10"/>
        <w:rPr>
          <w:lang w:val="ru-RU"/>
        </w:rPr>
      </w:pPr>
    </w:p>
    <w:p w:rsidR="00C26B21" w:rsidRDefault="00C26B21" w:rsidP="00C26B21">
      <w:pPr>
        <w:pStyle w:val="a5"/>
        <w:numPr>
          <w:ilvl w:val="2"/>
          <w:numId w:val="34"/>
        </w:numPr>
        <w:tabs>
          <w:tab w:val="left" w:pos="705"/>
        </w:tabs>
        <w:ind w:left="138" w:right="149" w:firstLine="0"/>
        <w:jc w:val="both"/>
        <w:rPr>
          <w:sz w:val="20"/>
        </w:rPr>
      </w:pPr>
      <w:r w:rsidRPr="00843FD2">
        <w:rPr>
          <w:sz w:val="20"/>
          <w:lang w:val="ru-RU"/>
        </w:rPr>
        <w:t xml:space="preserve">Для применения положений об оплате оконечных расходов своими назначенными операторами страны и территории классифицируются в соответствии со списками, составленными с этой целью </w:t>
      </w:r>
      <w:proofErr w:type="spellStart"/>
      <w:r>
        <w:rPr>
          <w:sz w:val="20"/>
        </w:rPr>
        <w:t>Конгрессом</w:t>
      </w:r>
      <w:proofErr w:type="spellEnd"/>
      <w:r>
        <w:rPr>
          <w:sz w:val="20"/>
        </w:rPr>
        <w:t xml:space="preserve"> в </w:t>
      </w:r>
      <w:proofErr w:type="spellStart"/>
      <w:r>
        <w:rPr>
          <w:sz w:val="20"/>
        </w:rPr>
        <w:t>его</w:t>
      </w:r>
      <w:proofErr w:type="spellEnd"/>
      <w:r>
        <w:rPr>
          <w:sz w:val="20"/>
        </w:rPr>
        <w:t xml:space="preserve"> </w:t>
      </w:r>
      <w:proofErr w:type="spellStart"/>
      <w:r>
        <w:rPr>
          <w:sz w:val="20"/>
        </w:rPr>
        <w:t>резолюции</w:t>
      </w:r>
      <w:proofErr w:type="spellEnd"/>
      <w:r>
        <w:rPr>
          <w:sz w:val="20"/>
        </w:rPr>
        <w:t xml:space="preserve"> </w:t>
      </w:r>
      <w:r>
        <w:rPr>
          <w:b/>
          <w:sz w:val="20"/>
        </w:rPr>
        <w:t xml:space="preserve">C 7/2016, </w:t>
      </w:r>
      <w:proofErr w:type="spellStart"/>
      <w:r>
        <w:rPr>
          <w:sz w:val="20"/>
        </w:rPr>
        <w:t>как</w:t>
      </w:r>
      <w:proofErr w:type="spellEnd"/>
      <w:r>
        <w:rPr>
          <w:sz w:val="20"/>
        </w:rPr>
        <w:t xml:space="preserve"> </w:t>
      </w:r>
      <w:proofErr w:type="spellStart"/>
      <w:r>
        <w:rPr>
          <w:sz w:val="20"/>
        </w:rPr>
        <w:t>указано</w:t>
      </w:r>
      <w:proofErr w:type="spellEnd"/>
      <w:r>
        <w:rPr>
          <w:spacing w:val="-20"/>
          <w:sz w:val="20"/>
        </w:rPr>
        <w:t xml:space="preserve"> </w:t>
      </w:r>
      <w:proofErr w:type="spellStart"/>
      <w:r>
        <w:rPr>
          <w:sz w:val="20"/>
        </w:rPr>
        <w:t>ниже</w:t>
      </w:r>
      <w:proofErr w:type="spellEnd"/>
      <w:r>
        <w:rPr>
          <w:sz w:val="20"/>
        </w:rPr>
        <w:t>:</w:t>
      </w:r>
    </w:p>
    <w:p w:rsidR="00C26B21" w:rsidRPr="00843FD2" w:rsidRDefault="00C26B21" w:rsidP="00C26B21">
      <w:pPr>
        <w:pStyle w:val="a5"/>
        <w:numPr>
          <w:ilvl w:val="3"/>
          <w:numId w:val="34"/>
        </w:numPr>
        <w:tabs>
          <w:tab w:val="left" w:pos="705"/>
        </w:tabs>
        <w:spacing w:before="120"/>
        <w:ind w:hanging="566"/>
        <w:jc w:val="both"/>
        <w:rPr>
          <w:sz w:val="20"/>
          <w:lang w:val="ru-RU"/>
        </w:rPr>
      </w:pPr>
      <w:r w:rsidRPr="00843FD2">
        <w:rPr>
          <w:sz w:val="20"/>
          <w:lang w:val="ru-RU"/>
        </w:rPr>
        <w:t xml:space="preserve">страны и территории, входящие в конечную систему до 2010 г. </w:t>
      </w:r>
      <w:r w:rsidRPr="00843FD2">
        <w:rPr>
          <w:b/>
          <w:sz w:val="20"/>
          <w:lang w:val="ru-RU"/>
        </w:rPr>
        <w:t>(группа</w:t>
      </w:r>
      <w:r w:rsidRPr="00843FD2">
        <w:rPr>
          <w:b/>
          <w:spacing w:val="-29"/>
          <w:sz w:val="20"/>
          <w:lang w:val="ru-RU"/>
        </w:rPr>
        <w:t xml:space="preserve"> </w:t>
      </w:r>
      <w:r>
        <w:rPr>
          <w:b/>
          <w:sz w:val="20"/>
        </w:rPr>
        <w:t>I</w:t>
      </w:r>
      <w:r w:rsidRPr="00843FD2">
        <w:rPr>
          <w:b/>
          <w:sz w:val="20"/>
          <w:lang w:val="ru-RU"/>
        </w:rPr>
        <w:t>)</w:t>
      </w:r>
      <w:r w:rsidRPr="00843FD2">
        <w:rPr>
          <w:sz w:val="20"/>
          <w:lang w:val="ru-RU"/>
        </w:rPr>
        <w:t>;</w:t>
      </w:r>
    </w:p>
    <w:p w:rsidR="00C26B21" w:rsidRPr="00843FD2" w:rsidRDefault="00C26B21" w:rsidP="00C26B21">
      <w:pPr>
        <w:pStyle w:val="a5"/>
        <w:numPr>
          <w:ilvl w:val="3"/>
          <w:numId w:val="34"/>
        </w:numPr>
        <w:tabs>
          <w:tab w:val="left" w:pos="705"/>
        </w:tabs>
        <w:spacing w:before="120"/>
        <w:ind w:hanging="566"/>
        <w:jc w:val="both"/>
        <w:rPr>
          <w:sz w:val="20"/>
          <w:lang w:val="ru-RU"/>
        </w:rPr>
      </w:pPr>
      <w:r w:rsidRPr="00843FD2">
        <w:rPr>
          <w:sz w:val="20"/>
          <w:lang w:val="ru-RU"/>
        </w:rPr>
        <w:lastRenderedPageBreak/>
        <w:t xml:space="preserve">страны и территории, входящие в конечную систему с 2010 г. и 2012 г. </w:t>
      </w:r>
      <w:r w:rsidRPr="00843FD2">
        <w:rPr>
          <w:b/>
          <w:sz w:val="20"/>
          <w:lang w:val="ru-RU"/>
        </w:rPr>
        <w:t>(группа</w:t>
      </w:r>
      <w:r w:rsidRPr="00843FD2">
        <w:rPr>
          <w:b/>
          <w:spacing w:val="-30"/>
          <w:sz w:val="20"/>
          <w:lang w:val="ru-RU"/>
        </w:rPr>
        <w:t xml:space="preserve"> </w:t>
      </w:r>
      <w:r>
        <w:rPr>
          <w:b/>
          <w:sz w:val="20"/>
        </w:rPr>
        <w:t>II</w:t>
      </w:r>
      <w:r w:rsidRPr="00843FD2">
        <w:rPr>
          <w:b/>
          <w:sz w:val="20"/>
          <w:lang w:val="ru-RU"/>
        </w:rPr>
        <w:t>)</w:t>
      </w:r>
      <w:r w:rsidRPr="00843FD2">
        <w:rPr>
          <w:sz w:val="20"/>
          <w:lang w:val="ru-RU"/>
        </w:rPr>
        <w:t>;</w:t>
      </w:r>
    </w:p>
    <w:p w:rsidR="00C26B21" w:rsidRPr="00843FD2" w:rsidRDefault="00C26B21" w:rsidP="00C26B21">
      <w:pPr>
        <w:pStyle w:val="a5"/>
        <w:numPr>
          <w:ilvl w:val="3"/>
          <w:numId w:val="34"/>
        </w:numPr>
        <w:tabs>
          <w:tab w:val="left" w:pos="706"/>
        </w:tabs>
        <w:spacing w:before="120"/>
        <w:ind w:left="705"/>
        <w:jc w:val="both"/>
        <w:rPr>
          <w:sz w:val="20"/>
          <w:lang w:val="ru-RU"/>
        </w:rPr>
      </w:pPr>
      <w:r w:rsidRPr="00843FD2">
        <w:rPr>
          <w:sz w:val="20"/>
          <w:lang w:val="ru-RU"/>
        </w:rPr>
        <w:t xml:space="preserve">страны и территории, входящие в конечную систему с  </w:t>
      </w:r>
      <w:r w:rsidRPr="00843FD2">
        <w:rPr>
          <w:b/>
          <w:sz w:val="20"/>
          <w:lang w:val="ru-RU"/>
        </w:rPr>
        <w:t>2016 г. (группа</w:t>
      </w:r>
      <w:r w:rsidRPr="00843FD2">
        <w:rPr>
          <w:b/>
          <w:spacing w:val="-27"/>
          <w:sz w:val="20"/>
          <w:lang w:val="ru-RU"/>
        </w:rPr>
        <w:t xml:space="preserve"> </w:t>
      </w:r>
      <w:r>
        <w:rPr>
          <w:b/>
          <w:sz w:val="20"/>
        </w:rPr>
        <w:t>III</w:t>
      </w:r>
      <w:r w:rsidRPr="00843FD2">
        <w:rPr>
          <w:b/>
          <w:sz w:val="20"/>
          <w:lang w:val="ru-RU"/>
        </w:rPr>
        <w:t>)</w:t>
      </w:r>
      <w:r w:rsidRPr="00843FD2">
        <w:rPr>
          <w:sz w:val="20"/>
          <w:lang w:val="ru-RU"/>
        </w:rPr>
        <w:t>;</w:t>
      </w:r>
    </w:p>
    <w:p w:rsidR="00C26B21" w:rsidRPr="00843FD2" w:rsidRDefault="00C26B21" w:rsidP="00C26B21">
      <w:pPr>
        <w:pStyle w:val="a5"/>
        <w:numPr>
          <w:ilvl w:val="3"/>
          <w:numId w:val="34"/>
        </w:numPr>
        <w:tabs>
          <w:tab w:val="left" w:pos="706"/>
        </w:tabs>
        <w:spacing w:before="120"/>
        <w:ind w:left="705"/>
        <w:jc w:val="both"/>
        <w:rPr>
          <w:sz w:val="20"/>
          <w:lang w:val="ru-RU"/>
        </w:rPr>
      </w:pPr>
      <w:r w:rsidRPr="00843FD2">
        <w:rPr>
          <w:sz w:val="20"/>
          <w:lang w:val="ru-RU"/>
        </w:rPr>
        <w:t xml:space="preserve">страны и территории, входящие в переходную систему </w:t>
      </w:r>
      <w:r w:rsidRPr="00843FD2">
        <w:rPr>
          <w:b/>
          <w:sz w:val="20"/>
          <w:lang w:val="ru-RU"/>
        </w:rPr>
        <w:t>(группа</w:t>
      </w:r>
      <w:r w:rsidRPr="00843FD2">
        <w:rPr>
          <w:b/>
          <w:spacing w:val="-24"/>
          <w:sz w:val="20"/>
          <w:lang w:val="ru-RU"/>
        </w:rPr>
        <w:t xml:space="preserve"> </w:t>
      </w:r>
      <w:r>
        <w:rPr>
          <w:b/>
          <w:sz w:val="20"/>
        </w:rPr>
        <w:t>IV</w:t>
      </w:r>
      <w:r w:rsidRPr="00843FD2">
        <w:rPr>
          <w:b/>
          <w:sz w:val="20"/>
          <w:lang w:val="ru-RU"/>
        </w:rPr>
        <w:t>)</w:t>
      </w:r>
      <w:r w:rsidRPr="00843FD2">
        <w:rPr>
          <w:sz w:val="20"/>
          <w:lang w:val="ru-RU"/>
        </w:rPr>
        <w:t>.</w:t>
      </w:r>
    </w:p>
    <w:p w:rsidR="00C26B21" w:rsidRPr="00843FD2" w:rsidRDefault="00C26B21" w:rsidP="00C26B21">
      <w:pPr>
        <w:pStyle w:val="a3"/>
        <w:rPr>
          <w:lang w:val="ru-RU"/>
        </w:rPr>
      </w:pPr>
    </w:p>
    <w:p w:rsidR="00C26B21" w:rsidRPr="00843FD2" w:rsidRDefault="00C26B21" w:rsidP="00C26B21">
      <w:pPr>
        <w:pStyle w:val="a5"/>
        <w:numPr>
          <w:ilvl w:val="2"/>
          <w:numId w:val="34"/>
        </w:numPr>
        <w:tabs>
          <w:tab w:val="left" w:pos="706"/>
        </w:tabs>
        <w:spacing w:before="1"/>
        <w:ind w:left="138" w:right="149" w:firstLine="0"/>
        <w:jc w:val="both"/>
        <w:rPr>
          <w:sz w:val="20"/>
          <w:lang w:val="ru-RU"/>
        </w:rPr>
      </w:pPr>
      <w:r w:rsidRPr="00843FD2">
        <w:rPr>
          <w:sz w:val="20"/>
          <w:lang w:val="ru-RU"/>
        </w:rPr>
        <w:t>Положения настоящей Конвенции об оплате оконечных расходов являются переходными мерами, ведущими к принятию в конце переходного периода системы оплаты с учетом специфических для каждой страны</w:t>
      </w:r>
      <w:r w:rsidRPr="00843FD2">
        <w:rPr>
          <w:spacing w:val="-20"/>
          <w:sz w:val="20"/>
          <w:lang w:val="ru-RU"/>
        </w:rPr>
        <w:t xml:space="preserve"> </w:t>
      </w:r>
      <w:r w:rsidRPr="00843FD2">
        <w:rPr>
          <w:sz w:val="20"/>
          <w:lang w:val="ru-RU"/>
        </w:rPr>
        <w:t>элементов.</w:t>
      </w:r>
    </w:p>
    <w:p w:rsidR="00C26B21" w:rsidRPr="00843FD2" w:rsidRDefault="00C26B21" w:rsidP="00C26B21">
      <w:pPr>
        <w:pStyle w:val="a3"/>
        <w:spacing w:before="10"/>
        <w:rPr>
          <w:lang w:val="ru-RU"/>
        </w:rPr>
      </w:pPr>
    </w:p>
    <w:p w:rsidR="00C26B21" w:rsidRPr="00843FD2" w:rsidRDefault="00C26B21" w:rsidP="00C26B21">
      <w:pPr>
        <w:pStyle w:val="a5"/>
        <w:numPr>
          <w:ilvl w:val="2"/>
          <w:numId w:val="34"/>
        </w:numPr>
        <w:tabs>
          <w:tab w:val="left" w:pos="706"/>
        </w:tabs>
        <w:ind w:left="705"/>
        <w:jc w:val="both"/>
        <w:rPr>
          <w:sz w:val="20"/>
          <w:lang w:val="ru-RU"/>
        </w:rPr>
      </w:pPr>
      <w:r w:rsidRPr="00843FD2">
        <w:rPr>
          <w:sz w:val="20"/>
          <w:lang w:val="ru-RU"/>
        </w:rPr>
        <w:t>Доступ к внутреннему режиму. Прямой</w:t>
      </w:r>
      <w:r w:rsidRPr="00843FD2">
        <w:rPr>
          <w:spacing w:val="-17"/>
          <w:sz w:val="20"/>
          <w:lang w:val="ru-RU"/>
        </w:rPr>
        <w:t xml:space="preserve"> </w:t>
      </w:r>
      <w:r w:rsidRPr="00843FD2">
        <w:rPr>
          <w:sz w:val="20"/>
          <w:lang w:val="ru-RU"/>
        </w:rPr>
        <w:t>доступ</w:t>
      </w:r>
    </w:p>
    <w:p w:rsidR="00C26B21" w:rsidRPr="00843FD2" w:rsidRDefault="00C26B21" w:rsidP="00C26B21">
      <w:pPr>
        <w:pStyle w:val="a5"/>
        <w:numPr>
          <w:ilvl w:val="3"/>
          <w:numId w:val="34"/>
        </w:numPr>
        <w:tabs>
          <w:tab w:val="left" w:pos="706"/>
        </w:tabs>
        <w:spacing w:before="129" w:line="249" w:lineRule="auto"/>
        <w:ind w:left="705" w:right="144"/>
        <w:jc w:val="both"/>
        <w:rPr>
          <w:sz w:val="20"/>
          <w:lang w:val="ru-RU"/>
        </w:rPr>
      </w:pPr>
      <w:r w:rsidRPr="00843FD2">
        <w:rPr>
          <w:sz w:val="20"/>
          <w:lang w:val="ru-RU"/>
        </w:rPr>
        <w:t xml:space="preserve">В принципе, каждый назначенный оператор стран, присоединившихся к конечной системе до 2010 года, предоставляет другим назначенным операторам все тарифы, сроки и условия, </w:t>
      </w:r>
      <w:r w:rsidRPr="00843FD2">
        <w:rPr>
          <w:spacing w:val="-4"/>
          <w:sz w:val="20"/>
          <w:lang w:val="ru-RU"/>
        </w:rPr>
        <w:t xml:space="preserve">предлагаемые </w:t>
      </w:r>
      <w:r w:rsidRPr="00843FD2">
        <w:rPr>
          <w:sz w:val="20"/>
          <w:lang w:val="ru-RU"/>
        </w:rPr>
        <w:t xml:space="preserve">в </w:t>
      </w:r>
      <w:r w:rsidRPr="00843FD2">
        <w:rPr>
          <w:spacing w:val="-4"/>
          <w:sz w:val="20"/>
          <w:lang w:val="ru-RU"/>
        </w:rPr>
        <w:t xml:space="preserve">его внутреннем режиме </w:t>
      </w:r>
      <w:r w:rsidRPr="00843FD2">
        <w:rPr>
          <w:sz w:val="20"/>
          <w:lang w:val="ru-RU"/>
        </w:rPr>
        <w:t xml:space="preserve">на </w:t>
      </w:r>
      <w:r w:rsidRPr="00843FD2">
        <w:rPr>
          <w:spacing w:val="-4"/>
          <w:sz w:val="20"/>
          <w:lang w:val="ru-RU"/>
        </w:rPr>
        <w:t xml:space="preserve">условиях, аналогичных тем, которые обеспечиваются </w:t>
      </w:r>
      <w:r w:rsidRPr="00843FD2">
        <w:rPr>
          <w:sz w:val="20"/>
          <w:lang w:val="ru-RU"/>
        </w:rPr>
        <w:t>для его национальных клиентов. Назначенный оператор страны назначения должен оценить, выполнил ли назначенный оператор страны подачи условия в области прямого</w:t>
      </w:r>
      <w:r w:rsidRPr="00843FD2">
        <w:rPr>
          <w:spacing w:val="-34"/>
          <w:sz w:val="20"/>
          <w:lang w:val="ru-RU"/>
        </w:rPr>
        <w:t xml:space="preserve"> </w:t>
      </w:r>
      <w:r w:rsidRPr="00843FD2">
        <w:rPr>
          <w:sz w:val="20"/>
          <w:lang w:val="ru-RU"/>
        </w:rPr>
        <w:t>доступа.</w:t>
      </w:r>
    </w:p>
    <w:p w:rsidR="00C26B21" w:rsidRPr="00843FD2" w:rsidRDefault="00C26B21" w:rsidP="00C26B21">
      <w:pPr>
        <w:pStyle w:val="a5"/>
        <w:numPr>
          <w:ilvl w:val="3"/>
          <w:numId w:val="34"/>
        </w:numPr>
        <w:tabs>
          <w:tab w:val="left" w:pos="706"/>
        </w:tabs>
        <w:spacing w:before="120" w:line="249" w:lineRule="auto"/>
        <w:ind w:left="705" w:right="149" w:hanging="566"/>
        <w:jc w:val="both"/>
        <w:rPr>
          <w:sz w:val="20"/>
          <w:lang w:val="ru-RU"/>
        </w:rPr>
      </w:pPr>
      <w:r w:rsidRPr="00843FD2">
        <w:rPr>
          <w:sz w:val="20"/>
          <w:lang w:val="ru-RU"/>
        </w:rPr>
        <w:t>Назначенные операторы стран, присоединившихся к конечной системе до 2010 года, предоставляют другим назначенным операторам стран, присоединившихся к конечной системе до 2010 года, тарифы, сроки и условия, предлагаемые в их внутренней службе, на условиях, аналогичных тем, которые предлагаются их национальным</w:t>
      </w:r>
      <w:r w:rsidRPr="00843FD2">
        <w:rPr>
          <w:spacing w:val="-25"/>
          <w:sz w:val="20"/>
          <w:lang w:val="ru-RU"/>
        </w:rPr>
        <w:t xml:space="preserve"> </w:t>
      </w:r>
      <w:r w:rsidRPr="00843FD2">
        <w:rPr>
          <w:sz w:val="20"/>
          <w:lang w:val="ru-RU"/>
        </w:rPr>
        <w:t>клиентам.</w:t>
      </w:r>
    </w:p>
    <w:p w:rsidR="00C26B21" w:rsidRPr="00843FD2" w:rsidRDefault="00C26B21" w:rsidP="00C26B21">
      <w:pPr>
        <w:pStyle w:val="a5"/>
        <w:numPr>
          <w:ilvl w:val="3"/>
          <w:numId w:val="34"/>
        </w:numPr>
        <w:tabs>
          <w:tab w:val="left" w:pos="706"/>
        </w:tabs>
        <w:spacing w:before="120" w:line="249" w:lineRule="auto"/>
        <w:ind w:left="705" w:right="146" w:hanging="566"/>
        <w:jc w:val="both"/>
        <w:rPr>
          <w:sz w:val="20"/>
          <w:lang w:val="ru-RU"/>
        </w:rPr>
      </w:pPr>
      <w:r w:rsidRPr="00843FD2">
        <w:rPr>
          <w:sz w:val="20"/>
          <w:lang w:val="ru-RU"/>
        </w:rPr>
        <w:t xml:space="preserve">Назначенные операторы стран, присоединившихся к конечной системе </w:t>
      </w:r>
      <w:r>
        <w:rPr>
          <w:sz w:val="20"/>
        </w:rPr>
        <w:t>c</w:t>
      </w:r>
      <w:r w:rsidRPr="00843FD2">
        <w:rPr>
          <w:sz w:val="20"/>
          <w:lang w:val="ru-RU"/>
        </w:rPr>
        <w:t xml:space="preserve"> 2010 года, имеют право предоставлять ограниченному числу назначенных операторов условия внутреннего режима на взаимной основе в течение двухлетнего пробного периода. По истечении этого периода они должны либо прекратить, либо продолжать предоставлять условия внутреннего режима всем назначенным операторам. </w:t>
      </w:r>
      <w:proofErr w:type="gramStart"/>
      <w:r w:rsidRPr="00843FD2">
        <w:rPr>
          <w:sz w:val="20"/>
          <w:lang w:val="ru-RU"/>
        </w:rPr>
        <w:t>Однако, если назначенные операторы стран, присоединившихся к конечной системе с 2010 года, обращаются к назначенным операторам стран, которые входили в конечную систему до 2010 года, с просьбой о применении к ним условий внутреннего режима, они должны предоставлять всем другим назначенным операторам тарифы, сроки и условия, предлагаемые в своей внутренней службе, на условиях, аналогичных тем, которые предлагаются национальным</w:t>
      </w:r>
      <w:r w:rsidRPr="00843FD2">
        <w:rPr>
          <w:spacing w:val="-29"/>
          <w:sz w:val="20"/>
          <w:lang w:val="ru-RU"/>
        </w:rPr>
        <w:t xml:space="preserve"> </w:t>
      </w:r>
      <w:r w:rsidRPr="00843FD2">
        <w:rPr>
          <w:sz w:val="20"/>
          <w:lang w:val="ru-RU"/>
        </w:rPr>
        <w:t>клиентам.</w:t>
      </w:r>
      <w:proofErr w:type="gramEnd"/>
    </w:p>
    <w:p w:rsidR="00C26B21" w:rsidRPr="00843FD2" w:rsidRDefault="00C26B21" w:rsidP="00C26B21">
      <w:pPr>
        <w:pStyle w:val="a5"/>
        <w:numPr>
          <w:ilvl w:val="3"/>
          <w:numId w:val="34"/>
        </w:numPr>
        <w:tabs>
          <w:tab w:val="left" w:pos="706"/>
        </w:tabs>
        <w:spacing w:before="120" w:line="249" w:lineRule="auto"/>
        <w:ind w:left="705" w:right="146" w:hanging="566"/>
        <w:jc w:val="both"/>
        <w:rPr>
          <w:sz w:val="20"/>
          <w:lang w:val="ru-RU"/>
        </w:rPr>
      </w:pPr>
      <w:r w:rsidRPr="00843FD2">
        <w:rPr>
          <w:sz w:val="20"/>
          <w:lang w:val="ru-RU"/>
        </w:rPr>
        <w:t>По своему усмотрению назначенные операторы стран переходной системы могут не предлагать другим назначенным операторам пользоваться условиями их внутреннего режима. Однако они могут по своему выбору сделать доступными условия внутреннего режима для ограниченного числа назначенных операторов на взаимной основе в течение двухлетнего пробного периода. По истечении этого срока они должны выбрать один из вариантов: либо прекратить предоставлять доступ к условиям своего внутреннего режима, либо и впредь делать доступными для всех назначенных операторов условия своего внутреннего</w:t>
      </w:r>
      <w:r w:rsidRPr="00843FD2">
        <w:rPr>
          <w:spacing w:val="-34"/>
          <w:sz w:val="20"/>
          <w:lang w:val="ru-RU"/>
        </w:rPr>
        <w:t xml:space="preserve"> </w:t>
      </w:r>
      <w:r w:rsidRPr="00843FD2">
        <w:rPr>
          <w:sz w:val="20"/>
          <w:lang w:val="ru-RU"/>
        </w:rPr>
        <w:t>режима.</w:t>
      </w:r>
    </w:p>
    <w:p w:rsidR="00C26B21" w:rsidRPr="00843FD2" w:rsidRDefault="00C26B21" w:rsidP="00C26B21">
      <w:pPr>
        <w:pStyle w:val="a3"/>
        <w:spacing w:before="10"/>
        <w:rPr>
          <w:lang w:val="ru-RU"/>
        </w:rPr>
      </w:pPr>
    </w:p>
    <w:p w:rsidR="00C26B21" w:rsidRPr="00843FD2" w:rsidRDefault="00C26B21" w:rsidP="00C26B21">
      <w:pPr>
        <w:pStyle w:val="a5"/>
        <w:numPr>
          <w:ilvl w:val="2"/>
          <w:numId w:val="34"/>
        </w:numPr>
        <w:tabs>
          <w:tab w:val="left" w:pos="706"/>
        </w:tabs>
        <w:spacing w:line="249" w:lineRule="auto"/>
        <w:ind w:left="139" w:right="147" w:firstLine="0"/>
        <w:jc w:val="both"/>
        <w:rPr>
          <w:sz w:val="20"/>
          <w:lang w:val="ru-RU"/>
        </w:rPr>
      </w:pPr>
      <w:r w:rsidRPr="00843FD2">
        <w:rPr>
          <w:sz w:val="20"/>
          <w:lang w:val="ru-RU"/>
        </w:rPr>
        <w:t xml:space="preserve">Оплата оконечных расходов будет осуществляться в зависимости от показателей качества службы в стране назначения. Вследствие этого Совет почтовой эксплуатации будет уполномочен разрешать выплату вознаграждения к оплате, указанной в статьях </w:t>
      </w:r>
      <w:r w:rsidRPr="00843FD2">
        <w:rPr>
          <w:b/>
          <w:sz w:val="20"/>
          <w:lang w:val="ru-RU"/>
        </w:rPr>
        <w:t>29 и 30</w:t>
      </w:r>
      <w:r w:rsidRPr="00843FD2">
        <w:rPr>
          <w:sz w:val="20"/>
          <w:lang w:val="ru-RU"/>
        </w:rPr>
        <w:t xml:space="preserve">, чтобы стимулировать участие в системе контроля и поощрить назначенных операторов, соблюдающих свои контрольные показатели в области качества. В случае недостаточного уровня качества Совет почтовой эксплуатации может также налагать штрафы, однако компенсация, выплачиваемая назначенным операторам, не может быть ниже минимальной оплаты, указанной в статьях </w:t>
      </w:r>
      <w:r w:rsidRPr="00843FD2">
        <w:rPr>
          <w:b/>
          <w:sz w:val="20"/>
          <w:lang w:val="ru-RU"/>
        </w:rPr>
        <w:t>29 и</w:t>
      </w:r>
      <w:r w:rsidRPr="00843FD2">
        <w:rPr>
          <w:b/>
          <w:spacing w:val="-33"/>
          <w:sz w:val="20"/>
          <w:lang w:val="ru-RU"/>
        </w:rPr>
        <w:t xml:space="preserve"> </w:t>
      </w:r>
      <w:r w:rsidRPr="00843FD2">
        <w:rPr>
          <w:b/>
          <w:sz w:val="20"/>
          <w:lang w:val="ru-RU"/>
        </w:rPr>
        <w:t>30</w:t>
      </w:r>
      <w:r w:rsidRPr="00843FD2">
        <w:rPr>
          <w:sz w:val="20"/>
          <w:lang w:val="ru-RU"/>
        </w:rPr>
        <w:t>.</w:t>
      </w:r>
    </w:p>
    <w:p w:rsidR="00C26B21" w:rsidRPr="00843FD2" w:rsidRDefault="00C26B21" w:rsidP="00C26B21">
      <w:pPr>
        <w:pStyle w:val="a3"/>
        <w:spacing w:before="3"/>
        <w:rPr>
          <w:sz w:val="19"/>
          <w:lang w:val="ru-RU"/>
        </w:rPr>
      </w:pPr>
    </w:p>
    <w:p w:rsidR="00C26B21" w:rsidRPr="00843FD2" w:rsidRDefault="00C26B21" w:rsidP="00C26B21">
      <w:pPr>
        <w:pStyle w:val="a5"/>
        <w:numPr>
          <w:ilvl w:val="2"/>
          <w:numId w:val="34"/>
        </w:numPr>
        <w:tabs>
          <w:tab w:val="left" w:pos="706"/>
        </w:tabs>
        <w:ind w:left="139" w:right="149" w:firstLine="0"/>
        <w:jc w:val="both"/>
        <w:rPr>
          <w:sz w:val="20"/>
          <w:lang w:val="ru-RU"/>
        </w:rPr>
      </w:pPr>
      <w:r w:rsidRPr="00843FD2">
        <w:rPr>
          <w:sz w:val="20"/>
          <w:lang w:val="ru-RU"/>
        </w:rPr>
        <w:t>Любой назначенный оператор может полностью или частично отказаться от оплаты, предусмотренной в п.</w:t>
      </w:r>
      <w:r w:rsidRPr="00843FD2">
        <w:rPr>
          <w:spacing w:val="-13"/>
          <w:sz w:val="20"/>
          <w:lang w:val="ru-RU"/>
        </w:rPr>
        <w:t xml:space="preserve"> </w:t>
      </w:r>
      <w:r w:rsidRPr="00843FD2">
        <w:rPr>
          <w:sz w:val="20"/>
          <w:lang w:val="ru-RU"/>
        </w:rPr>
        <w:t>1.</w:t>
      </w:r>
    </w:p>
    <w:p w:rsidR="00C26B21" w:rsidRPr="00843FD2" w:rsidRDefault="00C26B21" w:rsidP="00C26B21">
      <w:pPr>
        <w:pStyle w:val="a3"/>
        <w:spacing w:before="2"/>
        <w:rPr>
          <w:sz w:val="18"/>
          <w:lang w:val="ru-RU"/>
        </w:rPr>
      </w:pPr>
    </w:p>
    <w:p w:rsidR="00C26B21" w:rsidRPr="00843FD2" w:rsidRDefault="00C26B21" w:rsidP="00C26B21">
      <w:pPr>
        <w:pStyle w:val="a5"/>
        <w:numPr>
          <w:ilvl w:val="2"/>
          <w:numId w:val="34"/>
        </w:numPr>
        <w:tabs>
          <w:tab w:val="left" w:pos="719"/>
        </w:tabs>
        <w:spacing w:before="93"/>
        <w:ind w:left="718" w:hanging="566"/>
        <w:jc w:val="both"/>
        <w:rPr>
          <w:sz w:val="20"/>
          <w:lang w:val="ru-RU"/>
        </w:rPr>
      </w:pPr>
      <w:r w:rsidRPr="00843FD2">
        <w:rPr>
          <w:sz w:val="20"/>
          <w:lang w:val="ru-RU"/>
        </w:rPr>
        <w:t>Для</w:t>
      </w:r>
      <w:r w:rsidRPr="00843FD2">
        <w:rPr>
          <w:spacing w:val="20"/>
          <w:sz w:val="20"/>
          <w:lang w:val="ru-RU"/>
        </w:rPr>
        <w:t xml:space="preserve"> </w:t>
      </w:r>
      <w:r w:rsidRPr="00843FD2">
        <w:rPr>
          <w:sz w:val="20"/>
          <w:lang w:val="ru-RU"/>
        </w:rPr>
        <w:t>оплаты</w:t>
      </w:r>
      <w:r w:rsidRPr="00843FD2">
        <w:rPr>
          <w:spacing w:val="20"/>
          <w:sz w:val="20"/>
          <w:lang w:val="ru-RU"/>
        </w:rPr>
        <w:t xml:space="preserve"> </w:t>
      </w:r>
      <w:r w:rsidRPr="00843FD2">
        <w:rPr>
          <w:sz w:val="20"/>
          <w:lang w:val="ru-RU"/>
        </w:rPr>
        <w:t>оконечных</w:t>
      </w:r>
      <w:r w:rsidRPr="00843FD2">
        <w:rPr>
          <w:spacing w:val="20"/>
          <w:sz w:val="20"/>
          <w:lang w:val="ru-RU"/>
        </w:rPr>
        <w:t xml:space="preserve"> </w:t>
      </w:r>
      <w:r w:rsidRPr="00843FD2">
        <w:rPr>
          <w:sz w:val="20"/>
          <w:lang w:val="ru-RU"/>
        </w:rPr>
        <w:t>расходов</w:t>
      </w:r>
      <w:r w:rsidRPr="00843FD2">
        <w:rPr>
          <w:spacing w:val="20"/>
          <w:sz w:val="20"/>
          <w:lang w:val="ru-RU"/>
        </w:rPr>
        <w:t xml:space="preserve"> </w:t>
      </w:r>
      <w:r w:rsidRPr="00843FD2">
        <w:rPr>
          <w:sz w:val="20"/>
          <w:lang w:val="ru-RU"/>
        </w:rPr>
        <w:t>мешки</w:t>
      </w:r>
      <w:r w:rsidRPr="00843FD2">
        <w:rPr>
          <w:spacing w:val="20"/>
          <w:sz w:val="20"/>
          <w:lang w:val="ru-RU"/>
        </w:rPr>
        <w:t xml:space="preserve"> </w:t>
      </w:r>
      <w:r w:rsidRPr="00843FD2">
        <w:rPr>
          <w:sz w:val="20"/>
          <w:lang w:val="ru-RU"/>
        </w:rPr>
        <w:t>М</w:t>
      </w:r>
      <w:r w:rsidRPr="00843FD2">
        <w:rPr>
          <w:spacing w:val="20"/>
          <w:sz w:val="20"/>
          <w:lang w:val="ru-RU"/>
        </w:rPr>
        <w:t xml:space="preserve"> </w:t>
      </w:r>
      <w:r w:rsidRPr="00843FD2">
        <w:rPr>
          <w:sz w:val="20"/>
          <w:lang w:val="ru-RU"/>
        </w:rPr>
        <w:t>весом</w:t>
      </w:r>
      <w:r w:rsidRPr="00843FD2">
        <w:rPr>
          <w:spacing w:val="20"/>
          <w:sz w:val="20"/>
          <w:lang w:val="ru-RU"/>
        </w:rPr>
        <w:t xml:space="preserve"> </w:t>
      </w:r>
      <w:r w:rsidRPr="00843FD2">
        <w:rPr>
          <w:sz w:val="20"/>
          <w:lang w:val="ru-RU"/>
        </w:rPr>
        <w:t>менее</w:t>
      </w:r>
      <w:r w:rsidRPr="00843FD2">
        <w:rPr>
          <w:spacing w:val="20"/>
          <w:sz w:val="20"/>
          <w:lang w:val="ru-RU"/>
        </w:rPr>
        <w:t xml:space="preserve"> </w:t>
      </w:r>
      <w:r w:rsidRPr="00843FD2">
        <w:rPr>
          <w:sz w:val="20"/>
          <w:lang w:val="ru-RU"/>
        </w:rPr>
        <w:t>5</w:t>
      </w:r>
      <w:r w:rsidRPr="00843FD2">
        <w:rPr>
          <w:spacing w:val="20"/>
          <w:sz w:val="20"/>
          <w:lang w:val="ru-RU"/>
        </w:rPr>
        <w:t xml:space="preserve"> </w:t>
      </w:r>
      <w:r w:rsidRPr="00843FD2">
        <w:rPr>
          <w:sz w:val="20"/>
          <w:lang w:val="ru-RU"/>
        </w:rPr>
        <w:t>кг</w:t>
      </w:r>
      <w:r w:rsidRPr="00843FD2">
        <w:rPr>
          <w:spacing w:val="18"/>
          <w:sz w:val="20"/>
          <w:lang w:val="ru-RU"/>
        </w:rPr>
        <w:t xml:space="preserve"> </w:t>
      </w:r>
      <w:r w:rsidRPr="00843FD2">
        <w:rPr>
          <w:sz w:val="20"/>
          <w:lang w:val="ru-RU"/>
        </w:rPr>
        <w:t>приравниваются</w:t>
      </w:r>
      <w:r w:rsidRPr="00843FD2">
        <w:rPr>
          <w:spacing w:val="20"/>
          <w:sz w:val="20"/>
          <w:lang w:val="ru-RU"/>
        </w:rPr>
        <w:t xml:space="preserve"> </w:t>
      </w:r>
      <w:r w:rsidRPr="00843FD2">
        <w:rPr>
          <w:sz w:val="20"/>
          <w:lang w:val="ru-RU"/>
        </w:rPr>
        <w:t>к</w:t>
      </w:r>
      <w:r w:rsidRPr="00843FD2">
        <w:rPr>
          <w:spacing w:val="18"/>
          <w:sz w:val="20"/>
          <w:lang w:val="ru-RU"/>
        </w:rPr>
        <w:t xml:space="preserve"> </w:t>
      </w:r>
      <w:r w:rsidRPr="00843FD2">
        <w:rPr>
          <w:sz w:val="20"/>
          <w:lang w:val="ru-RU"/>
        </w:rPr>
        <w:t>мешкам</w:t>
      </w:r>
      <w:r w:rsidRPr="00843FD2">
        <w:rPr>
          <w:spacing w:val="20"/>
          <w:sz w:val="20"/>
          <w:lang w:val="ru-RU"/>
        </w:rPr>
        <w:t xml:space="preserve"> </w:t>
      </w:r>
      <w:r w:rsidRPr="00843FD2">
        <w:rPr>
          <w:sz w:val="20"/>
          <w:lang w:val="ru-RU"/>
        </w:rPr>
        <w:t>весом</w:t>
      </w:r>
    </w:p>
    <w:p w:rsidR="00C26B21" w:rsidRPr="00843FD2" w:rsidRDefault="00C26B21" w:rsidP="00C26B21">
      <w:pPr>
        <w:pStyle w:val="a3"/>
        <w:ind w:left="151"/>
        <w:jc w:val="both"/>
        <w:rPr>
          <w:lang w:val="ru-RU"/>
        </w:rPr>
      </w:pPr>
      <w:r w:rsidRPr="00843FD2">
        <w:rPr>
          <w:lang w:val="ru-RU"/>
        </w:rPr>
        <w:t>5 кг. Тарифная ставка оконечных расходов, которая будет применяться к мешкам М, составляет:</w:t>
      </w:r>
    </w:p>
    <w:p w:rsidR="00C26B21" w:rsidRPr="00843FD2" w:rsidRDefault="00C26B21" w:rsidP="00C26B21">
      <w:pPr>
        <w:pStyle w:val="a5"/>
        <w:numPr>
          <w:ilvl w:val="1"/>
          <w:numId w:val="33"/>
        </w:numPr>
        <w:tabs>
          <w:tab w:val="left" w:pos="719"/>
        </w:tabs>
        <w:spacing w:before="118"/>
        <w:ind w:hanging="566"/>
        <w:jc w:val="both"/>
        <w:rPr>
          <w:sz w:val="20"/>
          <w:lang w:val="ru-RU"/>
        </w:rPr>
      </w:pPr>
      <w:r w:rsidRPr="00843FD2">
        <w:rPr>
          <w:sz w:val="20"/>
          <w:lang w:val="ru-RU"/>
        </w:rPr>
        <w:t xml:space="preserve">на </w:t>
      </w:r>
      <w:r w:rsidRPr="00843FD2">
        <w:rPr>
          <w:b/>
          <w:sz w:val="20"/>
          <w:lang w:val="ru-RU"/>
        </w:rPr>
        <w:t>2018 г</w:t>
      </w:r>
      <w:r w:rsidRPr="00843FD2">
        <w:rPr>
          <w:sz w:val="20"/>
          <w:lang w:val="ru-RU"/>
        </w:rPr>
        <w:t xml:space="preserve">.:  </w:t>
      </w:r>
      <w:r w:rsidRPr="00843FD2">
        <w:rPr>
          <w:b/>
          <w:sz w:val="20"/>
          <w:lang w:val="ru-RU"/>
        </w:rPr>
        <w:t xml:space="preserve">0.909 </w:t>
      </w:r>
      <w:r w:rsidRPr="00843FD2">
        <w:rPr>
          <w:sz w:val="20"/>
          <w:lang w:val="ru-RU"/>
        </w:rPr>
        <w:t>СПЗ за</w:t>
      </w:r>
      <w:r w:rsidRPr="00843FD2">
        <w:rPr>
          <w:spacing w:val="-16"/>
          <w:sz w:val="20"/>
          <w:lang w:val="ru-RU"/>
        </w:rPr>
        <w:t xml:space="preserve"> </w:t>
      </w:r>
      <w:r w:rsidRPr="00843FD2">
        <w:rPr>
          <w:sz w:val="20"/>
          <w:lang w:val="ru-RU"/>
        </w:rPr>
        <w:t>килограмм;</w:t>
      </w:r>
    </w:p>
    <w:p w:rsidR="00C26B21" w:rsidRPr="00843FD2" w:rsidRDefault="00C26B21" w:rsidP="00C26B21">
      <w:pPr>
        <w:pStyle w:val="a5"/>
        <w:numPr>
          <w:ilvl w:val="1"/>
          <w:numId w:val="33"/>
        </w:numPr>
        <w:tabs>
          <w:tab w:val="left" w:pos="719"/>
        </w:tabs>
        <w:spacing w:before="118"/>
        <w:ind w:hanging="566"/>
        <w:jc w:val="both"/>
        <w:rPr>
          <w:sz w:val="20"/>
          <w:lang w:val="ru-RU"/>
        </w:rPr>
      </w:pPr>
      <w:r w:rsidRPr="00843FD2">
        <w:rPr>
          <w:sz w:val="20"/>
          <w:lang w:val="ru-RU"/>
        </w:rPr>
        <w:t xml:space="preserve">на </w:t>
      </w:r>
      <w:r w:rsidRPr="00843FD2">
        <w:rPr>
          <w:b/>
          <w:sz w:val="20"/>
          <w:lang w:val="ru-RU"/>
        </w:rPr>
        <w:t>2019 г</w:t>
      </w:r>
      <w:r w:rsidRPr="00843FD2">
        <w:rPr>
          <w:sz w:val="20"/>
          <w:lang w:val="ru-RU"/>
        </w:rPr>
        <w:t xml:space="preserve">.:  </w:t>
      </w:r>
      <w:r w:rsidRPr="00843FD2">
        <w:rPr>
          <w:b/>
          <w:sz w:val="20"/>
          <w:lang w:val="ru-RU"/>
        </w:rPr>
        <w:t xml:space="preserve">0.935 </w:t>
      </w:r>
      <w:r w:rsidRPr="00843FD2">
        <w:rPr>
          <w:sz w:val="20"/>
          <w:lang w:val="ru-RU"/>
        </w:rPr>
        <w:t>СПЗ за</w:t>
      </w:r>
      <w:r w:rsidRPr="00843FD2">
        <w:rPr>
          <w:spacing w:val="-16"/>
          <w:sz w:val="20"/>
          <w:lang w:val="ru-RU"/>
        </w:rPr>
        <w:t xml:space="preserve"> </w:t>
      </w:r>
      <w:r w:rsidRPr="00843FD2">
        <w:rPr>
          <w:sz w:val="20"/>
          <w:lang w:val="ru-RU"/>
        </w:rPr>
        <w:t>килограмм;</w:t>
      </w:r>
    </w:p>
    <w:p w:rsidR="00C26B21" w:rsidRPr="00843FD2" w:rsidRDefault="00C26B21" w:rsidP="00C26B21">
      <w:pPr>
        <w:pStyle w:val="a5"/>
        <w:numPr>
          <w:ilvl w:val="1"/>
          <w:numId w:val="33"/>
        </w:numPr>
        <w:tabs>
          <w:tab w:val="left" w:pos="719"/>
        </w:tabs>
        <w:spacing w:before="120"/>
        <w:ind w:hanging="566"/>
        <w:jc w:val="both"/>
        <w:rPr>
          <w:sz w:val="20"/>
          <w:lang w:val="ru-RU"/>
        </w:rPr>
      </w:pPr>
      <w:r w:rsidRPr="00843FD2">
        <w:rPr>
          <w:sz w:val="20"/>
          <w:lang w:val="ru-RU"/>
        </w:rPr>
        <w:lastRenderedPageBreak/>
        <w:t xml:space="preserve">на </w:t>
      </w:r>
      <w:r w:rsidRPr="00843FD2">
        <w:rPr>
          <w:b/>
          <w:sz w:val="20"/>
          <w:lang w:val="ru-RU"/>
        </w:rPr>
        <w:t>2020 г</w:t>
      </w:r>
      <w:r w:rsidRPr="00843FD2">
        <w:rPr>
          <w:sz w:val="20"/>
          <w:lang w:val="ru-RU"/>
        </w:rPr>
        <w:t xml:space="preserve">.:  </w:t>
      </w:r>
      <w:r w:rsidRPr="00843FD2">
        <w:rPr>
          <w:b/>
          <w:sz w:val="20"/>
          <w:lang w:val="ru-RU"/>
        </w:rPr>
        <w:t xml:space="preserve">0.961  </w:t>
      </w:r>
      <w:r w:rsidRPr="00843FD2">
        <w:rPr>
          <w:sz w:val="20"/>
          <w:lang w:val="ru-RU"/>
        </w:rPr>
        <w:t>СПЗ за</w:t>
      </w:r>
      <w:r w:rsidRPr="00843FD2">
        <w:rPr>
          <w:spacing w:val="-14"/>
          <w:sz w:val="20"/>
          <w:lang w:val="ru-RU"/>
        </w:rPr>
        <w:t xml:space="preserve"> </w:t>
      </w:r>
      <w:r w:rsidRPr="00843FD2">
        <w:rPr>
          <w:sz w:val="20"/>
          <w:lang w:val="ru-RU"/>
        </w:rPr>
        <w:t>килограмм;</w:t>
      </w:r>
    </w:p>
    <w:p w:rsidR="00C26B21" w:rsidRPr="00843FD2" w:rsidRDefault="00C26B21" w:rsidP="00C26B21">
      <w:pPr>
        <w:pStyle w:val="a5"/>
        <w:numPr>
          <w:ilvl w:val="1"/>
          <w:numId w:val="33"/>
        </w:numPr>
        <w:tabs>
          <w:tab w:val="left" w:pos="719"/>
        </w:tabs>
        <w:spacing w:before="120"/>
        <w:ind w:hanging="566"/>
        <w:jc w:val="both"/>
        <w:rPr>
          <w:sz w:val="20"/>
          <w:lang w:val="ru-RU"/>
        </w:rPr>
      </w:pPr>
      <w:r w:rsidRPr="00843FD2">
        <w:rPr>
          <w:sz w:val="20"/>
          <w:lang w:val="ru-RU"/>
        </w:rPr>
        <w:t xml:space="preserve">на </w:t>
      </w:r>
      <w:r w:rsidRPr="00843FD2">
        <w:rPr>
          <w:b/>
          <w:sz w:val="20"/>
          <w:lang w:val="ru-RU"/>
        </w:rPr>
        <w:t>2021 г</w:t>
      </w:r>
      <w:r w:rsidRPr="00843FD2">
        <w:rPr>
          <w:sz w:val="20"/>
          <w:lang w:val="ru-RU"/>
        </w:rPr>
        <w:t xml:space="preserve">.:  </w:t>
      </w:r>
      <w:r w:rsidRPr="00843FD2">
        <w:rPr>
          <w:b/>
          <w:sz w:val="20"/>
          <w:lang w:val="ru-RU"/>
        </w:rPr>
        <w:t xml:space="preserve">0.988 </w:t>
      </w:r>
      <w:r w:rsidRPr="00843FD2">
        <w:rPr>
          <w:sz w:val="20"/>
          <w:lang w:val="ru-RU"/>
        </w:rPr>
        <w:t>СПЗ за</w:t>
      </w:r>
      <w:r w:rsidRPr="00843FD2">
        <w:rPr>
          <w:spacing w:val="-15"/>
          <w:sz w:val="20"/>
          <w:lang w:val="ru-RU"/>
        </w:rPr>
        <w:t xml:space="preserve"> </w:t>
      </w:r>
      <w:r w:rsidRPr="00843FD2">
        <w:rPr>
          <w:sz w:val="20"/>
          <w:lang w:val="ru-RU"/>
        </w:rPr>
        <w:t>килограмм.</w:t>
      </w:r>
    </w:p>
    <w:p w:rsidR="00C26B21" w:rsidRPr="00843FD2" w:rsidRDefault="00C26B21" w:rsidP="00C26B21">
      <w:pPr>
        <w:pStyle w:val="a3"/>
        <w:spacing w:before="1"/>
        <w:rPr>
          <w:lang w:val="ru-RU"/>
        </w:rPr>
      </w:pPr>
    </w:p>
    <w:p w:rsidR="00C26B21" w:rsidRPr="00843FD2" w:rsidRDefault="00C26B21" w:rsidP="00C26B21">
      <w:pPr>
        <w:pStyle w:val="a5"/>
        <w:numPr>
          <w:ilvl w:val="2"/>
          <w:numId w:val="34"/>
        </w:numPr>
        <w:tabs>
          <w:tab w:val="left" w:pos="719"/>
        </w:tabs>
        <w:ind w:left="152" w:right="130" w:firstLine="0"/>
        <w:jc w:val="both"/>
        <w:rPr>
          <w:sz w:val="20"/>
          <w:lang w:val="ru-RU"/>
        </w:rPr>
      </w:pPr>
      <w:proofErr w:type="gramStart"/>
      <w:r w:rsidRPr="00843FD2">
        <w:rPr>
          <w:sz w:val="20"/>
          <w:lang w:val="ru-RU"/>
        </w:rPr>
        <w:t xml:space="preserve">Для заказных отправлений предусматривается доплата в размере </w:t>
      </w:r>
      <w:r w:rsidRPr="00843FD2">
        <w:rPr>
          <w:b/>
          <w:sz w:val="20"/>
          <w:lang w:val="ru-RU"/>
        </w:rPr>
        <w:t xml:space="preserve">1.100 </w:t>
      </w:r>
      <w:r w:rsidRPr="00843FD2">
        <w:rPr>
          <w:sz w:val="20"/>
          <w:lang w:val="ru-RU"/>
        </w:rPr>
        <w:t xml:space="preserve">СПЗ за отправление на </w:t>
      </w:r>
      <w:r w:rsidRPr="00843FD2">
        <w:rPr>
          <w:b/>
          <w:sz w:val="20"/>
          <w:lang w:val="ru-RU"/>
        </w:rPr>
        <w:t>2018 г.</w:t>
      </w:r>
      <w:r w:rsidRPr="00843FD2">
        <w:rPr>
          <w:sz w:val="20"/>
          <w:lang w:val="ru-RU"/>
        </w:rPr>
        <w:t xml:space="preserve">, </w:t>
      </w:r>
      <w:r w:rsidRPr="00843FD2">
        <w:rPr>
          <w:b/>
          <w:sz w:val="20"/>
          <w:lang w:val="ru-RU"/>
        </w:rPr>
        <w:t xml:space="preserve">1.200 </w:t>
      </w:r>
      <w:r w:rsidRPr="00843FD2">
        <w:rPr>
          <w:sz w:val="20"/>
          <w:lang w:val="ru-RU"/>
        </w:rPr>
        <w:t xml:space="preserve">СПЗ за отправление на </w:t>
      </w:r>
      <w:r w:rsidRPr="00843FD2">
        <w:rPr>
          <w:b/>
          <w:sz w:val="20"/>
          <w:lang w:val="ru-RU"/>
        </w:rPr>
        <w:t>2019 г.</w:t>
      </w:r>
      <w:r w:rsidRPr="00843FD2">
        <w:rPr>
          <w:sz w:val="20"/>
          <w:lang w:val="ru-RU"/>
        </w:rPr>
        <w:t xml:space="preserve">, </w:t>
      </w:r>
      <w:r w:rsidRPr="00843FD2">
        <w:rPr>
          <w:b/>
          <w:sz w:val="20"/>
          <w:lang w:val="ru-RU"/>
        </w:rPr>
        <w:t xml:space="preserve">1.300 </w:t>
      </w:r>
      <w:r w:rsidRPr="00843FD2">
        <w:rPr>
          <w:sz w:val="20"/>
          <w:lang w:val="ru-RU"/>
        </w:rPr>
        <w:t xml:space="preserve">СПЗ за отправление на </w:t>
      </w:r>
      <w:r w:rsidRPr="00843FD2">
        <w:rPr>
          <w:b/>
          <w:sz w:val="20"/>
          <w:lang w:val="ru-RU"/>
        </w:rPr>
        <w:t xml:space="preserve">2020 г. </w:t>
      </w:r>
      <w:r w:rsidRPr="00843FD2">
        <w:rPr>
          <w:sz w:val="20"/>
          <w:lang w:val="ru-RU"/>
        </w:rPr>
        <w:t xml:space="preserve">и </w:t>
      </w:r>
      <w:r w:rsidRPr="00843FD2">
        <w:rPr>
          <w:b/>
          <w:sz w:val="20"/>
          <w:lang w:val="ru-RU"/>
        </w:rPr>
        <w:t xml:space="preserve">1.400 </w:t>
      </w:r>
      <w:r w:rsidRPr="00843FD2">
        <w:rPr>
          <w:sz w:val="20"/>
          <w:lang w:val="ru-RU"/>
        </w:rPr>
        <w:t xml:space="preserve">СПЗ за отправление на </w:t>
      </w:r>
      <w:r w:rsidRPr="00843FD2">
        <w:rPr>
          <w:b/>
          <w:sz w:val="20"/>
          <w:lang w:val="ru-RU"/>
        </w:rPr>
        <w:t xml:space="preserve">2021 г. </w:t>
      </w:r>
      <w:r w:rsidRPr="00843FD2">
        <w:rPr>
          <w:sz w:val="20"/>
          <w:lang w:val="ru-RU"/>
        </w:rPr>
        <w:t xml:space="preserve">Для отправлений с объявленной ценностью предусматривается доплата в размере </w:t>
      </w:r>
      <w:r w:rsidRPr="00843FD2">
        <w:rPr>
          <w:b/>
          <w:sz w:val="20"/>
          <w:lang w:val="ru-RU"/>
        </w:rPr>
        <w:t xml:space="preserve">1.400 </w:t>
      </w:r>
      <w:r w:rsidRPr="00843FD2">
        <w:rPr>
          <w:sz w:val="20"/>
          <w:lang w:val="ru-RU"/>
        </w:rPr>
        <w:t xml:space="preserve">СПЗ за отправление на </w:t>
      </w:r>
      <w:r w:rsidRPr="00843FD2">
        <w:rPr>
          <w:b/>
          <w:sz w:val="20"/>
          <w:lang w:val="ru-RU"/>
        </w:rPr>
        <w:t xml:space="preserve">2018 г., 1.500 </w:t>
      </w:r>
      <w:r w:rsidRPr="00843FD2">
        <w:rPr>
          <w:sz w:val="20"/>
          <w:lang w:val="ru-RU"/>
        </w:rPr>
        <w:t xml:space="preserve">СПЗ за отправление </w:t>
      </w:r>
      <w:r w:rsidRPr="00843FD2">
        <w:rPr>
          <w:b/>
          <w:sz w:val="20"/>
          <w:lang w:val="ru-RU"/>
        </w:rPr>
        <w:t>на 2019 г.</w:t>
      </w:r>
      <w:r w:rsidRPr="00843FD2">
        <w:rPr>
          <w:sz w:val="20"/>
          <w:lang w:val="ru-RU"/>
        </w:rPr>
        <w:t xml:space="preserve">, </w:t>
      </w:r>
      <w:r w:rsidRPr="00843FD2">
        <w:rPr>
          <w:b/>
          <w:sz w:val="20"/>
          <w:lang w:val="ru-RU"/>
        </w:rPr>
        <w:t>1.600</w:t>
      </w:r>
      <w:proofErr w:type="gramEnd"/>
      <w:r w:rsidRPr="00843FD2">
        <w:rPr>
          <w:b/>
          <w:sz w:val="20"/>
          <w:lang w:val="ru-RU"/>
        </w:rPr>
        <w:t xml:space="preserve"> </w:t>
      </w:r>
      <w:r w:rsidRPr="00843FD2">
        <w:rPr>
          <w:sz w:val="20"/>
          <w:lang w:val="ru-RU"/>
        </w:rPr>
        <w:t xml:space="preserve">СПЗ за отправление на </w:t>
      </w:r>
      <w:r w:rsidRPr="00843FD2">
        <w:rPr>
          <w:b/>
          <w:sz w:val="20"/>
          <w:lang w:val="ru-RU"/>
        </w:rPr>
        <w:t xml:space="preserve">2020 г. </w:t>
      </w:r>
      <w:r w:rsidRPr="00843FD2">
        <w:rPr>
          <w:sz w:val="20"/>
          <w:lang w:val="ru-RU"/>
        </w:rPr>
        <w:t xml:space="preserve">и </w:t>
      </w:r>
      <w:r w:rsidRPr="00843FD2">
        <w:rPr>
          <w:b/>
          <w:sz w:val="20"/>
          <w:lang w:val="ru-RU"/>
        </w:rPr>
        <w:t xml:space="preserve">1.700 </w:t>
      </w:r>
      <w:r>
        <w:rPr>
          <w:sz w:val="20"/>
        </w:rPr>
        <w:t>SDR</w:t>
      </w:r>
      <w:r w:rsidRPr="00843FD2">
        <w:rPr>
          <w:sz w:val="20"/>
          <w:lang w:val="ru-RU"/>
        </w:rPr>
        <w:t xml:space="preserve"> на </w:t>
      </w:r>
      <w:r w:rsidRPr="00843FD2">
        <w:rPr>
          <w:b/>
          <w:sz w:val="20"/>
          <w:lang w:val="ru-RU"/>
        </w:rPr>
        <w:t xml:space="preserve">2021 г. </w:t>
      </w:r>
      <w:r w:rsidRPr="00843FD2">
        <w:rPr>
          <w:sz w:val="20"/>
          <w:lang w:val="ru-RU"/>
        </w:rPr>
        <w:t xml:space="preserve">Совет почтовой эксплуатации имеет право </w:t>
      </w:r>
      <w:r w:rsidRPr="00843FD2">
        <w:rPr>
          <w:spacing w:val="-3"/>
          <w:sz w:val="20"/>
          <w:lang w:val="ru-RU"/>
        </w:rPr>
        <w:t xml:space="preserve">увеличивать </w:t>
      </w:r>
      <w:r w:rsidRPr="00843FD2">
        <w:rPr>
          <w:sz w:val="20"/>
          <w:lang w:val="ru-RU"/>
        </w:rPr>
        <w:t>вознаграждение за эти и прочие дополнительные услуги в случае, если предоставляемые услуги содержат дополнительные характеристики, которые должны быть оговорены в</w:t>
      </w:r>
      <w:r w:rsidRPr="00843FD2">
        <w:rPr>
          <w:spacing w:val="-32"/>
          <w:sz w:val="20"/>
          <w:lang w:val="ru-RU"/>
        </w:rPr>
        <w:t xml:space="preserve"> </w:t>
      </w:r>
      <w:r w:rsidRPr="00843FD2">
        <w:rPr>
          <w:b/>
          <w:sz w:val="20"/>
          <w:lang w:val="ru-RU"/>
        </w:rPr>
        <w:t>Регламенте</w:t>
      </w:r>
      <w:r w:rsidRPr="00843FD2">
        <w:rPr>
          <w:sz w:val="20"/>
          <w:lang w:val="ru-RU"/>
        </w:rPr>
        <w:t>.</w:t>
      </w:r>
    </w:p>
    <w:p w:rsidR="00C26B21" w:rsidRPr="00843FD2" w:rsidRDefault="00C26B21" w:rsidP="00C26B21">
      <w:pPr>
        <w:pStyle w:val="a3"/>
        <w:rPr>
          <w:lang w:val="ru-RU"/>
        </w:rPr>
      </w:pPr>
    </w:p>
    <w:p w:rsidR="00C26B21" w:rsidRPr="00843FD2" w:rsidRDefault="00C26B21" w:rsidP="00C26B21">
      <w:pPr>
        <w:pStyle w:val="a5"/>
        <w:numPr>
          <w:ilvl w:val="2"/>
          <w:numId w:val="34"/>
        </w:numPr>
        <w:tabs>
          <w:tab w:val="left" w:pos="720"/>
        </w:tabs>
        <w:spacing w:before="1"/>
        <w:ind w:left="152" w:right="134" w:firstLine="0"/>
        <w:jc w:val="both"/>
        <w:rPr>
          <w:sz w:val="20"/>
          <w:lang w:val="ru-RU"/>
        </w:rPr>
      </w:pPr>
      <w:r w:rsidRPr="00843FD2">
        <w:rPr>
          <w:sz w:val="20"/>
          <w:lang w:val="ru-RU"/>
        </w:rPr>
        <w:t xml:space="preserve">При отсутствии договоренности на двусторонней основе за заказные отправления и отправления с объявленной ценностью, не имеющие идентификатора со штриховым кодом или имеющие идентификатор со штриховым кодом, не соответствующий техническому стандарту </w:t>
      </w:r>
      <w:r>
        <w:rPr>
          <w:sz w:val="20"/>
        </w:rPr>
        <w:t>S</w:t>
      </w:r>
      <w:r w:rsidRPr="00843FD2">
        <w:rPr>
          <w:sz w:val="20"/>
          <w:lang w:val="ru-RU"/>
        </w:rPr>
        <w:t>10 ВПС, предусматривается доплата в размере 0,5 СПЗ за</w:t>
      </w:r>
      <w:r w:rsidRPr="00843FD2">
        <w:rPr>
          <w:spacing w:val="-29"/>
          <w:sz w:val="20"/>
          <w:lang w:val="ru-RU"/>
        </w:rPr>
        <w:t xml:space="preserve"> </w:t>
      </w:r>
      <w:r w:rsidRPr="00843FD2">
        <w:rPr>
          <w:sz w:val="20"/>
          <w:lang w:val="ru-RU"/>
        </w:rPr>
        <w:t>отправление.</w:t>
      </w:r>
    </w:p>
    <w:p w:rsidR="00C26B21" w:rsidRPr="00843FD2" w:rsidRDefault="00C26B21" w:rsidP="00C26B21">
      <w:pPr>
        <w:pStyle w:val="a3"/>
        <w:spacing w:before="10"/>
        <w:rPr>
          <w:sz w:val="19"/>
          <w:lang w:val="ru-RU"/>
        </w:rPr>
      </w:pPr>
    </w:p>
    <w:p w:rsidR="00C26B21" w:rsidRPr="00843FD2" w:rsidRDefault="00C26B21" w:rsidP="00C26B21">
      <w:pPr>
        <w:pStyle w:val="a5"/>
        <w:numPr>
          <w:ilvl w:val="2"/>
          <w:numId w:val="34"/>
        </w:numPr>
        <w:tabs>
          <w:tab w:val="left" w:pos="720"/>
        </w:tabs>
        <w:ind w:left="153" w:right="132" w:hanging="1"/>
        <w:jc w:val="both"/>
        <w:rPr>
          <w:sz w:val="20"/>
          <w:lang w:val="ru-RU"/>
        </w:rPr>
      </w:pPr>
      <w:r w:rsidRPr="00843FD2">
        <w:rPr>
          <w:sz w:val="20"/>
          <w:lang w:val="ru-RU"/>
        </w:rPr>
        <w:t xml:space="preserve">Для оплаты оконечных расходов отправления письменной корреспонденции, подаваемые большими партиями одним и тем же отправителем и поступающие в той же депеше или в отдельных депешах в соответствии с условиями, изложенными в </w:t>
      </w:r>
      <w:r w:rsidRPr="00843FD2">
        <w:rPr>
          <w:b/>
          <w:sz w:val="20"/>
          <w:lang w:val="ru-RU"/>
        </w:rPr>
        <w:t>Регламенте</w:t>
      </w:r>
      <w:r w:rsidRPr="00843FD2">
        <w:rPr>
          <w:sz w:val="20"/>
          <w:lang w:val="ru-RU"/>
        </w:rPr>
        <w:t xml:space="preserve">, называются «почтой в большом количестве» и оплачиваются согласно положениям статей </w:t>
      </w:r>
      <w:r w:rsidRPr="00843FD2">
        <w:rPr>
          <w:b/>
          <w:sz w:val="20"/>
          <w:lang w:val="ru-RU"/>
        </w:rPr>
        <w:t xml:space="preserve">29 </w:t>
      </w:r>
      <w:r w:rsidRPr="00843FD2">
        <w:rPr>
          <w:sz w:val="20"/>
          <w:lang w:val="ru-RU"/>
        </w:rPr>
        <w:t>и</w:t>
      </w:r>
      <w:r w:rsidRPr="00843FD2">
        <w:rPr>
          <w:spacing w:val="-28"/>
          <w:sz w:val="20"/>
          <w:lang w:val="ru-RU"/>
        </w:rPr>
        <w:t xml:space="preserve"> </w:t>
      </w:r>
      <w:r w:rsidRPr="00843FD2">
        <w:rPr>
          <w:b/>
          <w:sz w:val="20"/>
          <w:lang w:val="ru-RU"/>
        </w:rPr>
        <w:t>30</w:t>
      </w:r>
      <w:r w:rsidRPr="00843FD2">
        <w:rPr>
          <w:sz w:val="20"/>
          <w:lang w:val="ru-RU"/>
        </w:rPr>
        <w:t>.</w:t>
      </w:r>
    </w:p>
    <w:p w:rsidR="00C26B21" w:rsidRPr="00843FD2" w:rsidRDefault="00C26B21" w:rsidP="00C26B21">
      <w:pPr>
        <w:pStyle w:val="a3"/>
        <w:spacing w:before="3"/>
        <w:rPr>
          <w:lang w:val="ru-RU"/>
        </w:rPr>
      </w:pPr>
    </w:p>
    <w:p w:rsidR="00C26B21" w:rsidRPr="00843FD2" w:rsidRDefault="00C26B21" w:rsidP="00C26B21">
      <w:pPr>
        <w:pStyle w:val="a5"/>
        <w:numPr>
          <w:ilvl w:val="2"/>
          <w:numId w:val="34"/>
        </w:numPr>
        <w:tabs>
          <w:tab w:val="left" w:pos="720"/>
        </w:tabs>
        <w:ind w:left="152" w:right="134" w:firstLine="0"/>
        <w:jc w:val="both"/>
        <w:rPr>
          <w:sz w:val="20"/>
          <w:lang w:val="ru-RU"/>
        </w:rPr>
      </w:pPr>
      <w:r w:rsidRPr="00843FD2">
        <w:rPr>
          <w:sz w:val="20"/>
          <w:lang w:val="ru-RU"/>
        </w:rPr>
        <w:t>На основе двустороннего или многостороннего соглашения любой назначенный оператор  может применять для расчетов по оконечным расходам другие системы</w:t>
      </w:r>
      <w:r w:rsidRPr="00843FD2">
        <w:rPr>
          <w:spacing w:val="-28"/>
          <w:sz w:val="20"/>
          <w:lang w:val="ru-RU"/>
        </w:rPr>
        <w:t xml:space="preserve"> </w:t>
      </w:r>
      <w:r w:rsidRPr="00843FD2">
        <w:rPr>
          <w:sz w:val="20"/>
          <w:lang w:val="ru-RU"/>
        </w:rPr>
        <w:t>оплаты.</w:t>
      </w:r>
    </w:p>
    <w:p w:rsidR="00C26B21" w:rsidRPr="00843FD2" w:rsidRDefault="00C26B21" w:rsidP="00C26B21">
      <w:pPr>
        <w:pStyle w:val="a3"/>
        <w:rPr>
          <w:lang w:val="ru-RU"/>
        </w:rPr>
      </w:pPr>
    </w:p>
    <w:p w:rsidR="00C26B21" w:rsidRPr="00843FD2" w:rsidRDefault="00C26B21" w:rsidP="00C26B21">
      <w:pPr>
        <w:pStyle w:val="a5"/>
        <w:numPr>
          <w:ilvl w:val="2"/>
          <w:numId w:val="34"/>
        </w:numPr>
        <w:tabs>
          <w:tab w:val="left" w:pos="720"/>
        </w:tabs>
        <w:ind w:left="153" w:right="132" w:hanging="1"/>
        <w:jc w:val="both"/>
        <w:rPr>
          <w:sz w:val="20"/>
          <w:lang w:val="ru-RU"/>
        </w:rPr>
      </w:pPr>
      <w:r w:rsidRPr="00843FD2">
        <w:rPr>
          <w:sz w:val="20"/>
          <w:lang w:val="ru-RU"/>
        </w:rPr>
        <w:t>На факультативной основе назначенные операторы могут производить обмен неприоритетной почтой, предоставляя скидку в размере 10% от тарифной ставки оконечных расходов, применяемой к приоритетной</w:t>
      </w:r>
      <w:r w:rsidRPr="00843FD2">
        <w:rPr>
          <w:spacing w:val="-9"/>
          <w:sz w:val="20"/>
          <w:lang w:val="ru-RU"/>
        </w:rPr>
        <w:t xml:space="preserve"> </w:t>
      </w:r>
      <w:r w:rsidRPr="00843FD2">
        <w:rPr>
          <w:sz w:val="20"/>
          <w:lang w:val="ru-RU"/>
        </w:rPr>
        <w:t>почте.</w:t>
      </w:r>
    </w:p>
    <w:p w:rsidR="00C26B21" w:rsidRPr="00843FD2" w:rsidRDefault="00C26B21" w:rsidP="00C26B21">
      <w:pPr>
        <w:pStyle w:val="a3"/>
        <w:spacing w:before="9"/>
        <w:rPr>
          <w:sz w:val="19"/>
          <w:lang w:val="ru-RU"/>
        </w:rPr>
      </w:pPr>
    </w:p>
    <w:p w:rsidR="00C26B21" w:rsidRPr="00843FD2" w:rsidRDefault="00C26B21" w:rsidP="00C26B21">
      <w:pPr>
        <w:pStyle w:val="a5"/>
        <w:numPr>
          <w:ilvl w:val="2"/>
          <w:numId w:val="34"/>
        </w:numPr>
        <w:tabs>
          <w:tab w:val="left" w:pos="720"/>
        </w:tabs>
        <w:ind w:left="153" w:right="132" w:firstLine="0"/>
        <w:jc w:val="both"/>
        <w:rPr>
          <w:sz w:val="20"/>
          <w:lang w:val="ru-RU"/>
        </w:rPr>
      </w:pPr>
      <w:r w:rsidRPr="00843FD2">
        <w:rPr>
          <w:sz w:val="20"/>
          <w:lang w:val="ru-RU"/>
        </w:rPr>
        <w:t xml:space="preserve">Положения, применяемые между назначенными операторами стран конечной системы, распространяются на любого назначенного оператора переходной системы, заявляющего о своем желании присоединиться к конечной системе. Совет почтовой эксплуатации может определить в </w:t>
      </w:r>
      <w:r w:rsidRPr="00843FD2">
        <w:rPr>
          <w:b/>
          <w:sz w:val="20"/>
          <w:lang w:val="ru-RU"/>
        </w:rPr>
        <w:t xml:space="preserve">Регламенте </w:t>
      </w:r>
      <w:r w:rsidRPr="00843FD2">
        <w:rPr>
          <w:sz w:val="20"/>
          <w:lang w:val="ru-RU"/>
        </w:rPr>
        <w:t>переходные меры. Положения конечной системы могут полностью распространяться на новых назначенных операторов конечной системы, заявляющих о своем желании в полном объеме применять все эти положения без переходных</w:t>
      </w:r>
      <w:r w:rsidRPr="00843FD2">
        <w:rPr>
          <w:spacing w:val="-16"/>
          <w:sz w:val="20"/>
          <w:lang w:val="ru-RU"/>
        </w:rPr>
        <w:t xml:space="preserve"> </w:t>
      </w:r>
      <w:r w:rsidRPr="00843FD2">
        <w:rPr>
          <w:sz w:val="20"/>
          <w:lang w:val="ru-RU"/>
        </w:rPr>
        <w:t>мер.</w:t>
      </w:r>
    </w:p>
    <w:p w:rsidR="00C26B21" w:rsidRPr="00843FD2" w:rsidRDefault="00C26B21" w:rsidP="00C26B21">
      <w:pPr>
        <w:pStyle w:val="a3"/>
        <w:rPr>
          <w:sz w:val="22"/>
          <w:lang w:val="ru-RU"/>
        </w:rPr>
      </w:pPr>
    </w:p>
    <w:p w:rsidR="00C26B21" w:rsidRPr="00843FD2" w:rsidRDefault="00C26B21" w:rsidP="00C26B21">
      <w:pPr>
        <w:pStyle w:val="a3"/>
        <w:spacing w:before="10"/>
        <w:rPr>
          <w:sz w:val="17"/>
          <w:lang w:val="ru-RU"/>
        </w:rPr>
      </w:pPr>
    </w:p>
    <w:p w:rsidR="00C26B21" w:rsidRPr="00843FD2" w:rsidRDefault="00C26B21" w:rsidP="00C26B21">
      <w:pPr>
        <w:ind w:left="153"/>
        <w:jc w:val="both"/>
        <w:rPr>
          <w:b/>
          <w:sz w:val="20"/>
          <w:lang w:val="ru-RU"/>
        </w:rPr>
      </w:pPr>
      <w:r w:rsidRPr="00843FD2">
        <w:rPr>
          <w:sz w:val="20"/>
          <w:lang w:val="ru-RU"/>
        </w:rPr>
        <w:t xml:space="preserve">Статья </w:t>
      </w:r>
      <w:r w:rsidRPr="00843FD2">
        <w:rPr>
          <w:b/>
          <w:sz w:val="20"/>
          <w:lang w:val="ru-RU"/>
        </w:rPr>
        <w:t>29</w:t>
      </w:r>
    </w:p>
    <w:p w:rsidR="00C26B21" w:rsidRPr="00843FD2" w:rsidRDefault="00C26B21" w:rsidP="00C26B21">
      <w:pPr>
        <w:pStyle w:val="a3"/>
        <w:spacing w:before="2"/>
        <w:ind w:left="153" w:right="132"/>
        <w:jc w:val="both"/>
        <w:rPr>
          <w:lang w:val="ru-RU"/>
        </w:rPr>
      </w:pPr>
      <w:r w:rsidRPr="00843FD2">
        <w:rPr>
          <w:lang w:val="ru-RU"/>
        </w:rPr>
        <w:t>Оконечные расходы. Положения, применяемые к почтовым потокам между назначенными операторами стран конечной системы</w:t>
      </w:r>
    </w:p>
    <w:p w:rsidR="00C26B21" w:rsidRPr="00843FD2" w:rsidRDefault="00C26B21" w:rsidP="00C26B21">
      <w:pPr>
        <w:pStyle w:val="a3"/>
        <w:spacing w:before="9"/>
        <w:rPr>
          <w:sz w:val="19"/>
          <w:lang w:val="ru-RU"/>
        </w:rPr>
      </w:pPr>
    </w:p>
    <w:p w:rsidR="00C26B21" w:rsidRPr="00843FD2" w:rsidRDefault="00C26B21" w:rsidP="00C26B21">
      <w:pPr>
        <w:pStyle w:val="a5"/>
        <w:numPr>
          <w:ilvl w:val="0"/>
          <w:numId w:val="32"/>
        </w:numPr>
        <w:tabs>
          <w:tab w:val="left" w:pos="720"/>
        </w:tabs>
        <w:ind w:right="132" w:firstLine="0"/>
        <w:jc w:val="both"/>
        <w:rPr>
          <w:sz w:val="20"/>
          <w:lang w:val="ru-RU"/>
        </w:rPr>
      </w:pPr>
      <w:r w:rsidRPr="00843FD2">
        <w:rPr>
          <w:sz w:val="20"/>
          <w:lang w:val="ru-RU"/>
        </w:rPr>
        <w:t>Оплата за отправления письменной корреспонденции, включая почту в большом количестве, но исключая мешки М и отправления МККО, устанавливается исходя из применения тарифов за отправление и за килограмм, отражающих расходы на обработку в стране назначения. В качестве основы для расчета тарифов оконечных расходов используются тарифы, применяемые к приоритетным отправлениям внутренней службы, которые является частью</w:t>
      </w:r>
      <w:r w:rsidRPr="00843FD2">
        <w:rPr>
          <w:spacing w:val="-39"/>
          <w:sz w:val="20"/>
          <w:lang w:val="ru-RU"/>
        </w:rPr>
        <w:t xml:space="preserve"> </w:t>
      </w:r>
      <w:r w:rsidRPr="00843FD2">
        <w:rPr>
          <w:sz w:val="20"/>
          <w:lang w:val="ru-RU"/>
        </w:rPr>
        <w:t>универсальной услуги.</w:t>
      </w:r>
    </w:p>
    <w:p w:rsidR="00C26B21" w:rsidRPr="00843FD2" w:rsidRDefault="00C26B21" w:rsidP="00C26B21">
      <w:pPr>
        <w:pStyle w:val="a3"/>
        <w:spacing w:before="9"/>
        <w:rPr>
          <w:sz w:val="19"/>
          <w:lang w:val="ru-RU"/>
        </w:rPr>
      </w:pPr>
    </w:p>
    <w:p w:rsidR="00C26B21" w:rsidRPr="00843FD2" w:rsidRDefault="00C26B21" w:rsidP="00C26B21">
      <w:pPr>
        <w:pStyle w:val="a5"/>
        <w:numPr>
          <w:ilvl w:val="0"/>
          <w:numId w:val="32"/>
        </w:numPr>
        <w:tabs>
          <w:tab w:val="left" w:pos="720"/>
        </w:tabs>
        <w:ind w:right="132" w:firstLine="0"/>
        <w:jc w:val="both"/>
        <w:rPr>
          <w:sz w:val="20"/>
          <w:lang w:val="ru-RU"/>
        </w:rPr>
      </w:pPr>
      <w:r w:rsidRPr="00843FD2">
        <w:rPr>
          <w:sz w:val="20"/>
          <w:lang w:val="ru-RU"/>
        </w:rPr>
        <w:t xml:space="preserve">Тарифы оконечных расходов конечной системы рассчитываются с учетом классификации отправлений по их формату, согласно положениям статьи </w:t>
      </w:r>
      <w:r w:rsidRPr="00843FD2">
        <w:rPr>
          <w:b/>
          <w:sz w:val="20"/>
          <w:lang w:val="ru-RU"/>
        </w:rPr>
        <w:t xml:space="preserve">17.5 </w:t>
      </w:r>
      <w:r w:rsidRPr="00843FD2">
        <w:rPr>
          <w:sz w:val="20"/>
          <w:lang w:val="ru-RU"/>
        </w:rPr>
        <w:t>Конвенции, если это применяется во внутренней</w:t>
      </w:r>
      <w:r w:rsidRPr="00843FD2">
        <w:rPr>
          <w:spacing w:val="-10"/>
          <w:sz w:val="20"/>
          <w:lang w:val="ru-RU"/>
        </w:rPr>
        <w:t xml:space="preserve"> </w:t>
      </w:r>
      <w:r w:rsidRPr="00843FD2">
        <w:rPr>
          <w:sz w:val="20"/>
          <w:lang w:val="ru-RU"/>
        </w:rPr>
        <w:t>службе.</w:t>
      </w:r>
    </w:p>
    <w:p w:rsidR="00C26B21" w:rsidRPr="00843FD2" w:rsidRDefault="00C26B21" w:rsidP="00C26B21">
      <w:pPr>
        <w:pStyle w:val="a3"/>
        <w:spacing w:before="9"/>
        <w:rPr>
          <w:sz w:val="19"/>
          <w:lang w:val="ru-RU"/>
        </w:rPr>
      </w:pPr>
    </w:p>
    <w:p w:rsidR="00C26B21" w:rsidRPr="00843FD2" w:rsidRDefault="00C26B21" w:rsidP="00C26B21">
      <w:pPr>
        <w:pStyle w:val="a5"/>
        <w:numPr>
          <w:ilvl w:val="0"/>
          <w:numId w:val="32"/>
        </w:numPr>
        <w:tabs>
          <w:tab w:val="left" w:pos="720"/>
        </w:tabs>
        <w:ind w:right="135" w:firstLine="0"/>
        <w:jc w:val="both"/>
        <w:rPr>
          <w:sz w:val="20"/>
          <w:lang w:val="ru-RU"/>
        </w:rPr>
      </w:pPr>
      <w:r w:rsidRPr="00843FD2">
        <w:rPr>
          <w:sz w:val="20"/>
          <w:lang w:val="ru-RU"/>
        </w:rPr>
        <w:t>Назначенные операторы конечной системы обмениваются депешами с разделением по формату в соответствии с условиями, определяемыми в</w:t>
      </w:r>
      <w:r w:rsidRPr="00843FD2">
        <w:rPr>
          <w:spacing w:val="-29"/>
          <w:sz w:val="20"/>
          <w:lang w:val="ru-RU"/>
        </w:rPr>
        <w:t xml:space="preserve"> </w:t>
      </w:r>
      <w:r w:rsidRPr="00843FD2">
        <w:rPr>
          <w:b/>
          <w:sz w:val="20"/>
          <w:lang w:val="ru-RU"/>
        </w:rPr>
        <w:t>Регламенте</w:t>
      </w:r>
      <w:r w:rsidRPr="00843FD2">
        <w:rPr>
          <w:sz w:val="20"/>
          <w:lang w:val="ru-RU"/>
        </w:rPr>
        <w:t>.</w:t>
      </w:r>
    </w:p>
    <w:p w:rsidR="00C26B21" w:rsidRPr="00843FD2" w:rsidRDefault="00C26B21" w:rsidP="00C26B21">
      <w:pPr>
        <w:pStyle w:val="a3"/>
        <w:rPr>
          <w:lang w:val="ru-RU"/>
        </w:rPr>
      </w:pPr>
    </w:p>
    <w:p w:rsidR="00C26B21" w:rsidRPr="00843FD2" w:rsidRDefault="00C26B21" w:rsidP="00C26B21">
      <w:pPr>
        <w:pStyle w:val="a5"/>
        <w:numPr>
          <w:ilvl w:val="0"/>
          <w:numId w:val="32"/>
        </w:numPr>
        <w:tabs>
          <w:tab w:val="left" w:pos="720"/>
        </w:tabs>
        <w:ind w:left="719" w:hanging="566"/>
        <w:jc w:val="both"/>
        <w:rPr>
          <w:sz w:val="20"/>
          <w:lang w:val="ru-RU"/>
        </w:rPr>
      </w:pPr>
      <w:r w:rsidRPr="00843FD2">
        <w:rPr>
          <w:spacing w:val="-4"/>
          <w:sz w:val="20"/>
          <w:lang w:val="ru-RU"/>
        </w:rPr>
        <w:t>Плата</w:t>
      </w:r>
      <w:r w:rsidRPr="00843FD2">
        <w:rPr>
          <w:spacing w:val="-10"/>
          <w:sz w:val="20"/>
          <w:lang w:val="ru-RU"/>
        </w:rPr>
        <w:t xml:space="preserve"> </w:t>
      </w:r>
      <w:r w:rsidRPr="00843FD2">
        <w:rPr>
          <w:sz w:val="20"/>
          <w:lang w:val="ru-RU"/>
        </w:rPr>
        <w:t>за</w:t>
      </w:r>
      <w:r w:rsidRPr="00843FD2">
        <w:rPr>
          <w:spacing w:val="-10"/>
          <w:sz w:val="20"/>
          <w:lang w:val="ru-RU"/>
        </w:rPr>
        <w:t xml:space="preserve"> </w:t>
      </w:r>
      <w:r w:rsidRPr="00843FD2">
        <w:rPr>
          <w:spacing w:val="-4"/>
          <w:sz w:val="20"/>
          <w:lang w:val="ru-RU"/>
        </w:rPr>
        <w:t>отправления</w:t>
      </w:r>
      <w:r w:rsidRPr="00843FD2">
        <w:rPr>
          <w:spacing w:val="-10"/>
          <w:sz w:val="20"/>
          <w:lang w:val="ru-RU"/>
        </w:rPr>
        <w:t xml:space="preserve"> </w:t>
      </w:r>
      <w:r w:rsidRPr="00843FD2">
        <w:rPr>
          <w:spacing w:val="-3"/>
          <w:sz w:val="20"/>
          <w:lang w:val="ru-RU"/>
        </w:rPr>
        <w:t>МККО</w:t>
      </w:r>
      <w:r w:rsidRPr="00843FD2">
        <w:rPr>
          <w:spacing w:val="-11"/>
          <w:sz w:val="20"/>
          <w:lang w:val="ru-RU"/>
        </w:rPr>
        <w:t xml:space="preserve"> </w:t>
      </w:r>
      <w:r w:rsidRPr="00843FD2">
        <w:rPr>
          <w:spacing w:val="-4"/>
          <w:sz w:val="20"/>
          <w:lang w:val="ru-RU"/>
        </w:rPr>
        <w:t>осуществляется</w:t>
      </w:r>
      <w:r w:rsidRPr="00843FD2">
        <w:rPr>
          <w:spacing w:val="-10"/>
          <w:sz w:val="20"/>
          <w:lang w:val="ru-RU"/>
        </w:rPr>
        <w:t xml:space="preserve"> </w:t>
      </w:r>
      <w:r w:rsidRPr="00843FD2">
        <w:rPr>
          <w:spacing w:val="-4"/>
          <w:sz w:val="20"/>
          <w:lang w:val="ru-RU"/>
        </w:rPr>
        <w:t>согласно</w:t>
      </w:r>
      <w:r w:rsidRPr="00843FD2">
        <w:rPr>
          <w:spacing w:val="-13"/>
          <w:sz w:val="20"/>
          <w:lang w:val="ru-RU"/>
        </w:rPr>
        <w:t xml:space="preserve"> </w:t>
      </w:r>
      <w:r w:rsidRPr="00843FD2">
        <w:rPr>
          <w:spacing w:val="-4"/>
          <w:sz w:val="20"/>
          <w:lang w:val="ru-RU"/>
        </w:rPr>
        <w:t>соответствующим</w:t>
      </w:r>
      <w:r w:rsidRPr="00843FD2">
        <w:rPr>
          <w:spacing w:val="-10"/>
          <w:sz w:val="20"/>
          <w:lang w:val="ru-RU"/>
        </w:rPr>
        <w:t xml:space="preserve"> </w:t>
      </w:r>
      <w:r w:rsidRPr="00843FD2">
        <w:rPr>
          <w:spacing w:val="-4"/>
          <w:sz w:val="20"/>
          <w:lang w:val="ru-RU"/>
        </w:rPr>
        <w:t>положениям</w:t>
      </w:r>
      <w:r w:rsidRPr="00843FD2">
        <w:rPr>
          <w:spacing w:val="-10"/>
          <w:sz w:val="20"/>
          <w:lang w:val="ru-RU"/>
        </w:rPr>
        <w:t xml:space="preserve"> </w:t>
      </w:r>
      <w:r w:rsidRPr="00843FD2">
        <w:rPr>
          <w:b/>
          <w:spacing w:val="-4"/>
          <w:sz w:val="20"/>
          <w:lang w:val="ru-RU"/>
        </w:rPr>
        <w:t>Регламента</w:t>
      </w:r>
      <w:r w:rsidRPr="00843FD2">
        <w:rPr>
          <w:spacing w:val="-4"/>
          <w:sz w:val="20"/>
          <w:lang w:val="ru-RU"/>
        </w:rPr>
        <w:t>.</w:t>
      </w:r>
    </w:p>
    <w:p w:rsidR="00C26B21" w:rsidRPr="00843FD2" w:rsidRDefault="00C26B21" w:rsidP="00C26B21">
      <w:pPr>
        <w:pStyle w:val="a3"/>
        <w:rPr>
          <w:sz w:val="18"/>
          <w:lang w:val="ru-RU"/>
        </w:rPr>
      </w:pPr>
    </w:p>
    <w:p w:rsidR="00C26B21" w:rsidRPr="00843FD2" w:rsidRDefault="00C26B21" w:rsidP="00C26B21">
      <w:pPr>
        <w:pStyle w:val="a5"/>
        <w:numPr>
          <w:ilvl w:val="0"/>
          <w:numId w:val="32"/>
        </w:numPr>
        <w:tabs>
          <w:tab w:val="left" w:pos="705"/>
        </w:tabs>
        <w:spacing w:before="93"/>
        <w:ind w:left="138" w:right="147" w:firstLine="0"/>
        <w:jc w:val="both"/>
        <w:rPr>
          <w:b/>
          <w:sz w:val="20"/>
          <w:lang w:val="ru-RU"/>
        </w:rPr>
      </w:pPr>
      <w:r w:rsidRPr="00843FD2">
        <w:rPr>
          <w:sz w:val="20"/>
          <w:lang w:val="ru-RU"/>
        </w:rPr>
        <w:t xml:space="preserve">Тарифы за отправление и за килограмм </w:t>
      </w:r>
      <w:r w:rsidRPr="00843FD2">
        <w:rPr>
          <w:b/>
          <w:sz w:val="20"/>
          <w:lang w:val="ru-RU"/>
        </w:rPr>
        <w:t>рассчитываются отдельно для отправлений письменной корреспонденции малого (</w:t>
      </w:r>
      <w:r>
        <w:rPr>
          <w:b/>
          <w:sz w:val="20"/>
        </w:rPr>
        <w:t>P</w:t>
      </w:r>
      <w:r w:rsidRPr="00843FD2">
        <w:rPr>
          <w:b/>
          <w:sz w:val="20"/>
          <w:lang w:val="ru-RU"/>
        </w:rPr>
        <w:t>), большого (</w:t>
      </w:r>
      <w:r>
        <w:rPr>
          <w:b/>
          <w:sz w:val="20"/>
        </w:rPr>
        <w:t>G</w:t>
      </w:r>
      <w:r w:rsidRPr="00843FD2">
        <w:rPr>
          <w:b/>
          <w:sz w:val="20"/>
          <w:lang w:val="ru-RU"/>
        </w:rPr>
        <w:t xml:space="preserve">) формата и неформатных отправлений (Е) и мелких пакетов (Е). Они </w:t>
      </w:r>
      <w:r w:rsidRPr="00843FD2">
        <w:rPr>
          <w:sz w:val="20"/>
          <w:lang w:val="ru-RU"/>
        </w:rPr>
        <w:t xml:space="preserve">определяются из расчета 70% тарифов за отправление письменной корреспонденции малого формата (Р) весом 20 г и отправление </w:t>
      </w:r>
      <w:r w:rsidRPr="00843FD2">
        <w:rPr>
          <w:sz w:val="20"/>
          <w:lang w:val="ru-RU"/>
        </w:rPr>
        <w:lastRenderedPageBreak/>
        <w:t>письменной корреспонденции большого формата (</w:t>
      </w:r>
      <w:r>
        <w:rPr>
          <w:sz w:val="20"/>
        </w:rPr>
        <w:t>G</w:t>
      </w:r>
      <w:r w:rsidRPr="00843FD2">
        <w:rPr>
          <w:sz w:val="20"/>
          <w:lang w:val="ru-RU"/>
        </w:rPr>
        <w:t xml:space="preserve">) весом 175 г без учета НДС и других налогов. </w:t>
      </w:r>
      <w:r w:rsidRPr="00843FD2">
        <w:rPr>
          <w:b/>
          <w:sz w:val="20"/>
          <w:lang w:val="ru-RU"/>
        </w:rPr>
        <w:t xml:space="preserve">Для неформатных  отправлений письменной корреспонденции (Е) и мелких пакетов (Е) они рассчитываются на основе форматов </w:t>
      </w:r>
      <w:r>
        <w:rPr>
          <w:b/>
          <w:sz w:val="20"/>
        </w:rPr>
        <w:t>P</w:t>
      </w:r>
      <w:r w:rsidRPr="00843FD2">
        <w:rPr>
          <w:b/>
          <w:sz w:val="20"/>
          <w:lang w:val="ru-RU"/>
        </w:rPr>
        <w:t xml:space="preserve"> и </w:t>
      </w:r>
      <w:r>
        <w:rPr>
          <w:b/>
          <w:sz w:val="20"/>
        </w:rPr>
        <w:t>G</w:t>
      </w:r>
      <w:r w:rsidRPr="00843FD2">
        <w:rPr>
          <w:b/>
          <w:sz w:val="20"/>
          <w:lang w:val="ru-RU"/>
        </w:rPr>
        <w:t xml:space="preserve"> при 375 г без учета НДС и других</w:t>
      </w:r>
      <w:r w:rsidRPr="00843FD2">
        <w:rPr>
          <w:b/>
          <w:spacing w:val="-27"/>
          <w:sz w:val="20"/>
          <w:lang w:val="ru-RU"/>
        </w:rPr>
        <w:t xml:space="preserve"> </w:t>
      </w:r>
      <w:r w:rsidRPr="00843FD2">
        <w:rPr>
          <w:b/>
          <w:sz w:val="20"/>
          <w:lang w:val="ru-RU"/>
        </w:rPr>
        <w:t>налогов.</w:t>
      </w:r>
    </w:p>
    <w:p w:rsidR="00C26B21" w:rsidRPr="00843FD2" w:rsidRDefault="00C26B21" w:rsidP="00C26B21">
      <w:pPr>
        <w:pStyle w:val="a3"/>
        <w:spacing w:before="3"/>
        <w:rPr>
          <w:b/>
          <w:lang w:val="ru-RU"/>
        </w:rPr>
      </w:pPr>
    </w:p>
    <w:p w:rsidR="00C26B21" w:rsidRPr="00843FD2" w:rsidRDefault="00C26B21" w:rsidP="00C26B21">
      <w:pPr>
        <w:pStyle w:val="a5"/>
        <w:numPr>
          <w:ilvl w:val="0"/>
          <w:numId w:val="32"/>
        </w:numPr>
        <w:tabs>
          <w:tab w:val="left" w:pos="705"/>
        </w:tabs>
        <w:ind w:left="138" w:right="147" w:firstLine="0"/>
        <w:jc w:val="both"/>
        <w:rPr>
          <w:sz w:val="20"/>
          <w:lang w:val="ru-RU"/>
        </w:rPr>
      </w:pPr>
      <w:r w:rsidRPr="00843FD2">
        <w:rPr>
          <w:sz w:val="20"/>
          <w:lang w:val="ru-RU"/>
        </w:rPr>
        <w:t>Совет почтовой эксплуатации определяет условия, которые применяются для расчета тарифов, а также необходимые эксплуатационные, статистические и учетные процедуры  для  обмена депешами с разделением по</w:t>
      </w:r>
      <w:r w:rsidRPr="00843FD2">
        <w:rPr>
          <w:spacing w:val="-13"/>
          <w:sz w:val="20"/>
          <w:lang w:val="ru-RU"/>
        </w:rPr>
        <w:t xml:space="preserve"> </w:t>
      </w:r>
      <w:r w:rsidRPr="00843FD2">
        <w:rPr>
          <w:sz w:val="20"/>
          <w:lang w:val="ru-RU"/>
        </w:rPr>
        <w:t>формату.</w:t>
      </w:r>
    </w:p>
    <w:p w:rsidR="00C26B21" w:rsidRPr="00843FD2" w:rsidRDefault="00C26B21" w:rsidP="00C26B21">
      <w:pPr>
        <w:pStyle w:val="a3"/>
        <w:rPr>
          <w:lang w:val="ru-RU"/>
        </w:rPr>
      </w:pPr>
    </w:p>
    <w:p w:rsidR="00C26B21" w:rsidRPr="00843FD2" w:rsidRDefault="00C26B21" w:rsidP="00C26B21">
      <w:pPr>
        <w:pStyle w:val="a5"/>
        <w:numPr>
          <w:ilvl w:val="0"/>
          <w:numId w:val="32"/>
        </w:numPr>
        <w:tabs>
          <w:tab w:val="left" w:pos="705"/>
        </w:tabs>
        <w:ind w:left="138" w:right="147" w:firstLine="0"/>
        <w:jc w:val="both"/>
        <w:rPr>
          <w:sz w:val="20"/>
          <w:lang w:val="ru-RU"/>
        </w:rPr>
      </w:pPr>
      <w:r w:rsidRPr="00843FD2">
        <w:rPr>
          <w:sz w:val="20"/>
          <w:lang w:val="ru-RU"/>
        </w:rPr>
        <w:t xml:space="preserve">Тарифы, применяемые к потокам между странами в конечной системе за данный год, не должны приводить к увеличению более чем на 13% доходов от оконечных расходов для отправлений письменной корреспонденции </w:t>
      </w:r>
      <w:r w:rsidRPr="00843FD2">
        <w:rPr>
          <w:b/>
          <w:sz w:val="20"/>
          <w:lang w:val="ru-RU"/>
        </w:rPr>
        <w:t xml:space="preserve">в форматах </w:t>
      </w:r>
      <w:r>
        <w:rPr>
          <w:b/>
          <w:sz w:val="20"/>
        </w:rPr>
        <w:t>P</w:t>
      </w:r>
      <w:r w:rsidRPr="00843FD2">
        <w:rPr>
          <w:b/>
          <w:sz w:val="20"/>
          <w:lang w:val="ru-RU"/>
        </w:rPr>
        <w:t xml:space="preserve"> и </w:t>
      </w:r>
      <w:r>
        <w:rPr>
          <w:b/>
          <w:sz w:val="20"/>
        </w:rPr>
        <w:t>G</w:t>
      </w:r>
      <w:r w:rsidRPr="00843FD2">
        <w:rPr>
          <w:b/>
          <w:sz w:val="20"/>
          <w:lang w:val="ru-RU"/>
        </w:rPr>
        <w:t xml:space="preserve"> </w:t>
      </w:r>
      <w:r w:rsidRPr="00843FD2">
        <w:rPr>
          <w:sz w:val="20"/>
          <w:lang w:val="ru-RU"/>
        </w:rPr>
        <w:t xml:space="preserve">весом </w:t>
      </w:r>
      <w:r w:rsidRPr="00843FD2">
        <w:rPr>
          <w:b/>
          <w:sz w:val="20"/>
          <w:lang w:val="ru-RU"/>
        </w:rPr>
        <w:t>37.6 г и в формате</w:t>
      </w:r>
      <w:proofErr w:type="gramStart"/>
      <w:r w:rsidRPr="00843FD2">
        <w:rPr>
          <w:b/>
          <w:sz w:val="20"/>
          <w:lang w:val="ru-RU"/>
        </w:rPr>
        <w:t xml:space="preserve"> Е</w:t>
      </w:r>
      <w:proofErr w:type="gramEnd"/>
      <w:r w:rsidRPr="00843FD2">
        <w:rPr>
          <w:b/>
          <w:sz w:val="20"/>
          <w:lang w:val="ru-RU"/>
        </w:rPr>
        <w:t xml:space="preserve"> при 375 г </w:t>
      </w:r>
      <w:r w:rsidRPr="00843FD2">
        <w:rPr>
          <w:sz w:val="20"/>
          <w:lang w:val="ru-RU"/>
        </w:rPr>
        <w:t>по сравнению с предыдущим</w:t>
      </w:r>
      <w:r w:rsidRPr="00843FD2">
        <w:rPr>
          <w:spacing w:val="-12"/>
          <w:sz w:val="20"/>
          <w:lang w:val="ru-RU"/>
        </w:rPr>
        <w:t xml:space="preserve"> </w:t>
      </w:r>
      <w:r w:rsidRPr="00843FD2">
        <w:rPr>
          <w:sz w:val="20"/>
          <w:lang w:val="ru-RU"/>
        </w:rPr>
        <w:t>годом.</w:t>
      </w:r>
    </w:p>
    <w:p w:rsidR="00C26B21" w:rsidRPr="00843FD2" w:rsidRDefault="00C26B21" w:rsidP="00C26B21">
      <w:pPr>
        <w:pStyle w:val="a3"/>
        <w:spacing w:before="9"/>
        <w:rPr>
          <w:sz w:val="19"/>
          <w:lang w:val="ru-RU"/>
        </w:rPr>
      </w:pPr>
    </w:p>
    <w:p w:rsidR="00C26B21" w:rsidRPr="00843FD2" w:rsidRDefault="00C26B21" w:rsidP="00C26B21">
      <w:pPr>
        <w:pStyle w:val="a5"/>
        <w:numPr>
          <w:ilvl w:val="0"/>
          <w:numId w:val="32"/>
        </w:numPr>
        <w:tabs>
          <w:tab w:val="left" w:pos="706"/>
        </w:tabs>
        <w:spacing w:line="242" w:lineRule="auto"/>
        <w:ind w:left="138" w:right="149" w:firstLine="0"/>
        <w:jc w:val="both"/>
        <w:rPr>
          <w:sz w:val="20"/>
          <w:lang w:val="ru-RU"/>
        </w:rPr>
      </w:pPr>
      <w:r w:rsidRPr="00843FD2">
        <w:rPr>
          <w:sz w:val="20"/>
          <w:lang w:val="ru-RU"/>
        </w:rPr>
        <w:t xml:space="preserve">Тарифы, применяемые к потокам между странами, </w:t>
      </w:r>
      <w:r w:rsidRPr="00843FD2">
        <w:rPr>
          <w:b/>
          <w:sz w:val="20"/>
          <w:lang w:val="ru-RU"/>
        </w:rPr>
        <w:t xml:space="preserve">присоединившимися </w:t>
      </w:r>
      <w:r w:rsidRPr="00843FD2">
        <w:rPr>
          <w:sz w:val="20"/>
          <w:lang w:val="ru-RU"/>
        </w:rPr>
        <w:t xml:space="preserve">к конечной системе до 2010 г., </w:t>
      </w:r>
      <w:r w:rsidRPr="00843FD2">
        <w:rPr>
          <w:b/>
          <w:sz w:val="20"/>
          <w:lang w:val="ru-RU"/>
        </w:rPr>
        <w:t>для отправлений письменной корреспонденции малого (Р) и большого (</w:t>
      </w:r>
      <w:r>
        <w:rPr>
          <w:b/>
          <w:sz w:val="20"/>
        </w:rPr>
        <w:t>G</w:t>
      </w:r>
      <w:r w:rsidRPr="00843FD2">
        <w:rPr>
          <w:b/>
          <w:sz w:val="20"/>
          <w:lang w:val="ru-RU"/>
        </w:rPr>
        <w:t xml:space="preserve">) формата </w:t>
      </w:r>
      <w:r w:rsidRPr="00843FD2">
        <w:rPr>
          <w:sz w:val="20"/>
          <w:lang w:val="ru-RU"/>
        </w:rPr>
        <w:t>не могут</w:t>
      </w:r>
      <w:r w:rsidRPr="00843FD2">
        <w:rPr>
          <w:spacing w:val="-10"/>
          <w:sz w:val="20"/>
          <w:lang w:val="ru-RU"/>
        </w:rPr>
        <w:t xml:space="preserve"> </w:t>
      </w:r>
      <w:r w:rsidRPr="00843FD2">
        <w:rPr>
          <w:sz w:val="20"/>
          <w:lang w:val="ru-RU"/>
        </w:rPr>
        <w:t>превышать:</w:t>
      </w:r>
    </w:p>
    <w:p w:rsidR="00C26B21" w:rsidRPr="00843FD2" w:rsidRDefault="00C26B21" w:rsidP="00C26B21">
      <w:pPr>
        <w:pStyle w:val="a5"/>
        <w:numPr>
          <w:ilvl w:val="1"/>
          <w:numId w:val="32"/>
        </w:numPr>
        <w:tabs>
          <w:tab w:val="left" w:pos="706"/>
        </w:tabs>
        <w:spacing w:before="113"/>
        <w:jc w:val="both"/>
        <w:rPr>
          <w:sz w:val="20"/>
          <w:lang w:val="ru-RU"/>
        </w:rPr>
      </w:pPr>
      <w:r w:rsidRPr="00843FD2">
        <w:rPr>
          <w:sz w:val="20"/>
          <w:lang w:val="ru-RU"/>
        </w:rPr>
        <w:t xml:space="preserve">на </w:t>
      </w:r>
      <w:r w:rsidRPr="00843FD2">
        <w:rPr>
          <w:b/>
          <w:sz w:val="20"/>
          <w:lang w:val="ru-RU"/>
        </w:rPr>
        <w:t xml:space="preserve">2018 г.:  0.331 </w:t>
      </w:r>
      <w:r w:rsidRPr="00843FD2">
        <w:rPr>
          <w:sz w:val="20"/>
          <w:lang w:val="ru-RU"/>
        </w:rPr>
        <w:t xml:space="preserve">СПЗ за отправление и  </w:t>
      </w:r>
      <w:r w:rsidRPr="00843FD2">
        <w:rPr>
          <w:b/>
          <w:sz w:val="20"/>
          <w:lang w:val="ru-RU"/>
        </w:rPr>
        <w:t xml:space="preserve">2.585 </w:t>
      </w:r>
      <w:r w:rsidRPr="00843FD2">
        <w:rPr>
          <w:sz w:val="20"/>
          <w:lang w:val="ru-RU"/>
        </w:rPr>
        <w:t>СПЗ за</w:t>
      </w:r>
      <w:r w:rsidRPr="00843FD2">
        <w:rPr>
          <w:spacing w:val="-28"/>
          <w:sz w:val="20"/>
          <w:lang w:val="ru-RU"/>
        </w:rPr>
        <w:t xml:space="preserve"> </w:t>
      </w:r>
      <w:r w:rsidRPr="00843FD2">
        <w:rPr>
          <w:sz w:val="20"/>
          <w:lang w:val="ru-RU"/>
        </w:rPr>
        <w:t>килограмм;</w:t>
      </w:r>
    </w:p>
    <w:p w:rsidR="00C26B21" w:rsidRPr="00843FD2" w:rsidRDefault="00C26B21" w:rsidP="00C26B21">
      <w:pPr>
        <w:pStyle w:val="a5"/>
        <w:numPr>
          <w:ilvl w:val="1"/>
          <w:numId w:val="32"/>
        </w:numPr>
        <w:tabs>
          <w:tab w:val="left" w:pos="706"/>
        </w:tabs>
        <w:spacing w:before="120"/>
        <w:jc w:val="both"/>
        <w:rPr>
          <w:sz w:val="20"/>
          <w:lang w:val="ru-RU"/>
        </w:rPr>
      </w:pPr>
      <w:r w:rsidRPr="00843FD2">
        <w:rPr>
          <w:sz w:val="20"/>
          <w:lang w:val="ru-RU"/>
        </w:rPr>
        <w:t xml:space="preserve">на </w:t>
      </w:r>
      <w:r w:rsidRPr="00843FD2">
        <w:rPr>
          <w:b/>
          <w:sz w:val="20"/>
          <w:lang w:val="ru-RU"/>
        </w:rPr>
        <w:t xml:space="preserve">2019 г.:  0.341 </w:t>
      </w:r>
      <w:r w:rsidRPr="00843FD2">
        <w:rPr>
          <w:sz w:val="20"/>
          <w:lang w:val="ru-RU"/>
        </w:rPr>
        <w:t xml:space="preserve">СПЗ за отправление и  </w:t>
      </w:r>
      <w:r w:rsidRPr="00843FD2">
        <w:rPr>
          <w:b/>
          <w:sz w:val="20"/>
          <w:lang w:val="ru-RU"/>
        </w:rPr>
        <w:t xml:space="preserve">2.663 </w:t>
      </w:r>
      <w:r w:rsidRPr="00843FD2">
        <w:rPr>
          <w:sz w:val="20"/>
          <w:lang w:val="ru-RU"/>
        </w:rPr>
        <w:t>СПЗ за</w:t>
      </w:r>
      <w:r w:rsidRPr="00843FD2">
        <w:rPr>
          <w:spacing w:val="-28"/>
          <w:sz w:val="20"/>
          <w:lang w:val="ru-RU"/>
        </w:rPr>
        <w:t xml:space="preserve"> </w:t>
      </w:r>
      <w:r w:rsidRPr="00843FD2">
        <w:rPr>
          <w:sz w:val="20"/>
          <w:lang w:val="ru-RU"/>
        </w:rPr>
        <w:t>килограмм;</w:t>
      </w:r>
    </w:p>
    <w:p w:rsidR="00C26B21" w:rsidRPr="00843FD2" w:rsidRDefault="00C26B21" w:rsidP="00C26B21">
      <w:pPr>
        <w:pStyle w:val="a5"/>
        <w:numPr>
          <w:ilvl w:val="1"/>
          <w:numId w:val="32"/>
        </w:numPr>
        <w:tabs>
          <w:tab w:val="left" w:pos="706"/>
        </w:tabs>
        <w:spacing w:before="120"/>
        <w:jc w:val="both"/>
        <w:rPr>
          <w:sz w:val="20"/>
          <w:lang w:val="ru-RU"/>
        </w:rPr>
      </w:pPr>
      <w:r w:rsidRPr="00843FD2">
        <w:rPr>
          <w:sz w:val="20"/>
          <w:lang w:val="ru-RU"/>
        </w:rPr>
        <w:t xml:space="preserve">на </w:t>
      </w:r>
      <w:r w:rsidRPr="00843FD2">
        <w:rPr>
          <w:b/>
          <w:sz w:val="20"/>
          <w:lang w:val="ru-RU"/>
        </w:rPr>
        <w:t xml:space="preserve">2020 г.: 0.351 </w:t>
      </w:r>
      <w:r w:rsidRPr="00843FD2">
        <w:rPr>
          <w:sz w:val="20"/>
          <w:lang w:val="ru-RU"/>
        </w:rPr>
        <w:t xml:space="preserve">СПЗ за отправление и  </w:t>
      </w:r>
      <w:r w:rsidRPr="00843FD2">
        <w:rPr>
          <w:b/>
          <w:sz w:val="20"/>
          <w:lang w:val="ru-RU"/>
        </w:rPr>
        <w:t xml:space="preserve">2.743 </w:t>
      </w:r>
      <w:r w:rsidRPr="00843FD2">
        <w:rPr>
          <w:sz w:val="20"/>
          <w:lang w:val="ru-RU"/>
        </w:rPr>
        <w:t>СПЗ за</w:t>
      </w:r>
      <w:r w:rsidRPr="00843FD2">
        <w:rPr>
          <w:spacing w:val="-27"/>
          <w:sz w:val="20"/>
          <w:lang w:val="ru-RU"/>
        </w:rPr>
        <w:t xml:space="preserve"> </w:t>
      </w:r>
      <w:r w:rsidRPr="00843FD2">
        <w:rPr>
          <w:sz w:val="20"/>
          <w:lang w:val="ru-RU"/>
        </w:rPr>
        <w:t>килограмм;</w:t>
      </w:r>
    </w:p>
    <w:p w:rsidR="00C26B21" w:rsidRPr="00843FD2" w:rsidRDefault="00C26B21" w:rsidP="00C26B21">
      <w:pPr>
        <w:pStyle w:val="a5"/>
        <w:numPr>
          <w:ilvl w:val="1"/>
          <w:numId w:val="32"/>
        </w:numPr>
        <w:tabs>
          <w:tab w:val="left" w:pos="706"/>
        </w:tabs>
        <w:spacing w:before="120"/>
        <w:jc w:val="both"/>
        <w:rPr>
          <w:sz w:val="20"/>
          <w:lang w:val="ru-RU"/>
        </w:rPr>
      </w:pPr>
      <w:r w:rsidRPr="00843FD2">
        <w:rPr>
          <w:sz w:val="20"/>
          <w:lang w:val="ru-RU"/>
        </w:rPr>
        <w:t xml:space="preserve">на </w:t>
      </w:r>
      <w:r w:rsidRPr="00843FD2">
        <w:rPr>
          <w:b/>
          <w:sz w:val="20"/>
          <w:lang w:val="ru-RU"/>
        </w:rPr>
        <w:t xml:space="preserve">2021 г.:  0.362 </w:t>
      </w:r>
      <w:r w:rsidRPr="00843FD2">
        <w:rPr>
          <w:sz w:val="20"/>
          <w:lang w:val="ru-RU"/>
        </w:rPr>
        <w:t xml:space="preserve">СПЗ за отправление и  </w:t>
      </w:r>
      <w:r w:rsidRPr="00843FD2">
        <w:rPr>
          <w:b/>
          <w:sz w:val="20"/>
          <w:lang w:val="ru-RU"/>
        </w:rPr>
        <w:t xml:space="preserve">2.825 </w:t>
      </w:r>
      <w:r w:rsidRPr="00843FD2">
        <w:rPr>
          <w:sz w:val="20"/>
          <w:lang w:val="ru-RU"/>
        </w:rPr>
        <w:t>СПЗ за</w:t>
      </w:r>
      <w:r w:rsidRPr="00843FD2">
        <w:rPr>
          <w:spacing w:val="-28"/>
          <w:sz w:val="20"/>
          <w:lang w:val="ru-RU"/>
        </w:rPr>
        <w:t xml:space="preserve"> </w:t>
      </w:r>
      <w:r w:rsidRPr="00843FD2">
        <w:rPr>
          <w:sz w:val="20"/>
          <w:lang w:val="ru-RU"/>
        </w:rPr>
        <w:t>килограмм.</w:t>
      </w:r>
    </w:p>
    <w:p w:rsidR="00C26B21" w:rsidRPr="00843FD2" w:rsidRDefault="00C26B21" w:rsidP="00C26B21">
      <w:pPr>
        <w:pStyle w:val="a3"/>
        <w:rPr>
          <w:lang w:val="ru-RU"/>
        </w:rPr>
      </w:pPr>
    </w:p>
    <w:p w:rsidR="00C26B21" w:rsidRPr="00843FD2" w:rsidRDefault="00C26B21" w:rsidP="00C26B21">
      <w:pPr>
        <w:pStyle w:val="5"/>
        <w:numPr>
          <w:ilvl w:val="0"/>
          <w:numId w:val="31"/>
        </w:numPr>
        <w:tabs>
          <w:tab w:val="left" w:pos="706"/>
        </w:tabs>
        <w:ind w:right="150" w:firstLine="0"/>
        <w:jc w:val="both"/>
        <w:rPr>
          <w:lang w:val="ru-RU"/>
        </w:rPr>
      </w:pPr>
      <w:r w:rsidRPr="00843FD2">
        <w:rPr>
          <w:lang w:val="ru-RU"/>
        </w:rPr>
        <w:t>Тарифы, применяемые к потокам между странами, присоединившимися к конечной системе до 2010 г., для неформатных отправлений письменной корреспонденции (Е) и мелких пакетов (Е) не могут</w:t>
      </w:r>
      <w:r w:rsidRPr="00843FD2">
        <w:rPr>
          <w:spacing w:val="-17"/>
          <w:lang w:val="ru-RU"/>
        </w:rPr>
        <w:t xml:space="preserve"> </w:t>
      </w:r>
      <w:r w:rsidRPr="00843FD2">
        <w:rPr>
          <w:lang w:val="ru-RU"/>
        </w:rPr>
        <w:t>превышать:</w:t>
      </w:r>
    </w:p>
    <w:p w:rsidR="00C26B21" w:rsidRPr="00843FD2" w:rsidRDefault="00C26B21" w:rsidP="00C26B21">
      <w:pPr>
        <w:pStyle w:val="a5"/>
        <w:numPr>
          <w:ilvl w:val="1"/>
          <w:numId w:val="31"/>
        </w:numPr>
        <w:tabs>
          <w:tab w:val="left" w:pos="706"/>
        </w:tabs>
        <w:spacing w:before="119"/>
        <w:jc w:val="both"/>
        <w:rPr>
          <w:b/>
          <w:sz w:val="20"/>
          <w:lang w:val="ru-RU"/>
        </w:rPr>
      </w:pPr>
      <w:r w:rsidRPr="00843FD2">
        <w:rPr>
          <w:b/>
          <w:sz w:val="20"/>
          <w:lang w:val="ru-RU"/>
        </w:rPr>
        <w:t>на 2018 г.:  0.705 СПЗ за отправление и 1.584 СПЗ за</w:t>
      </w:r>
      <w:r w:rsidRPr="00843FD2">
        <w:rPr>
          <w:b/>
          <w:spacing w:val="-30"/>
          <w:sz w:val="20"/>
          <w:lang w:val="ru-RU"/>
        </w:rPr>
        <w:t xml:space="preserve"> </w:t>
      </w:r>
      <w:r w:rsidRPr="00843FD2">
        <w:rPr>
          <w:b/>
          <w:sz w:val="20"/>
          <w:lang w:val="ru-RU"/>
        </w:rPr>
        <w:t>килограмм;</w:t>
      </w:r>
    </w:p>
    <w:p w:rsidR="00C26B21" w:rsidRPr="00843FD2" w:rsidRDefault="00C26B21" w:rsidP="00C26B21">
      <w:pPr>
        <w:pStyle w:val="a5"/>
        <w:numPr>
          <w:ilvl w:val="1"/>
          <w:numId w:val="31"/>
        </w:numPr>
        <w:tabs>
          <w:tab w:val="left" w:pos="706"/>
        </w:tabs>
        <w:spacing w:before="119"/>
        <w:jc w:val="both"/>
        <w:rPr>
          <w:b/>
          <w:sz w:val="20"/>
          <w:lang w:val="ru-RU"/>
        </w:rPr>
      </w:pPr>
      <w:r w:rsidRPr="00843FD2">
        <w:rPr>
          <w:b/>
          <w:sz w:val="20"/>
          <w:lang w:val="ru-RU"/>
        </w:rPr>
        <w:t>на 2019 г.:  0.726 СПЗ за отправление и 1.632 СПЗ за</w:t>
      </w:r>
      <w:r w:rsidRPr="00843FD2">
        <w:rPr>
          <w:b/>
          <w:spacing w:val="-30"/>
          <w:sz w:val="20"/>
          <w:lang w:val="ru-RU"/>
        </w:rPr>
        <w:t xml:space="preserve"> </w:t>
      </w:r>
      <w:r w:rsidRPr="00843FD2">
        <w:rPr>
          <w:b/>
          <w:sz w:val="20"/>
          <w:lang w:val="ru-RU"/>
        </w:rPr>
        <w:t>килограмм;</w:t>
      </w:r>
    </w:p>
    <w:p w:rsidR="00C26B21" w:rsidRPr="00843FD2" w:rsidRDefault="00C26B21" w:rsidP="00C26B21">
      <w:pPr>
        <w:pStyle w:val="a5"/>
        <w:numPr>
          <w:ilvl w:val="1"/>
          <w:numId w:val="31"/>
        </w:numPr>
        <w:tabs>
          <w:tab w:val="left" w:pos="706"/>
        </w:tabs>
        <w:spacing w:before="119"/>
        <w:ind w:hanging="566"/>
        <w:jc w:val="both"/>
        <w:rPr>
          <w:b/>
          <w:sz w:val="20"/>
          <w:lang w:val="ru-RU"/>
        </w:rPr>
      </w:pPr>
      <w:r w:rsidRPr="00843FD2">
        <w:rPr>
          <w:b/>
          <w:sz w:val="20"/>
          <w:lang w:val="ru-RU"/>
        </w:rPr>
        <w:t>на 2020 г.:  0.748 СПЗ за отправление и 1.681 СПЗ за</w:t>
      </w:r>
      <w:r w:rsidRPr="00843FD2">
        <w:rPr>
          <w:b/>
          <w:spacing w:val="-30"/>
          <w:sz w:val="20"/>
          <w:lang w:val="ru-RU"/>
        </w:rPr>
        <w:t xml:space="preserve"> </w:t>
      </w:r>
      <w:r w:rsidRPr="00843FD2">
        <w:rPr>
          <w:b/>
          <w:sz w:val="20"/>
          <w:lang w:val="ru-RU"/>
        </w:rPr>
        <w:t>килограмм;</w:t>
      </w:r>
    </w:p>
    <w:p w:rsidR="00C26B21" w:rsidRPr="00843FD2" w:rsidRDefault="00C26B21" w:rsidP="00C26B21">
      <w:pPr>
        <w:pStyle w:val="a5"/>
        <w:numPr>
          <w:ilvl w:val="1"/>
          <w:numId w:val="31"/>
        </w:numPr>
        <w:tabs>
          <w:tab w:val="left" w:pos="706"/>
        </w:tabs>
        <w:spacing w:before="117"/>
        <w:ind w:hanging="566"/>
        <w:jc w:val="both"/>
        <w:rPr>
          <w:b/>
          <w:sz w:val="20"/>
          <w:lang w:val="ru-RU"/>
        </w:rPr>
      </w:pPr>
      <w:r w:rsidRPr="00843FD2">
        <w:rPr>
          <w:b/>
          <w:sz w:val="20"/>
          <w:lang w:val="ru-RU"/>
        </w:rPr>
        <w:t>на 2021 г.:  0.770 СПЗ за отправление и 1.731 СПЗ за</w:t>
      </w:r>
      <w:r w:rsidRPr="00843FD2">
        <w:rPr>
          <w:b/>
          <w:spacing w:val="-28"/>
          <w:sz w:val="20"/>
          <w:lang w:val="ru-RU"/>
        </w:rPr>
        <w:t xml:space="preserve"> </w:t>
      </w:r>
      <w:r w:rsidRPr="00843FD2">
        <w:rPr>
          <w:b/>
          <w:sz w:val="20"/>
          <w:lang w:val="ru-RU"/>
        </w:rPr>
        <w:t>килограмм.</w:t>
      </w:r>
    </w:p>
    <w:p w:rsidR="00C26B21" w:rsidRPr="00843FD2" w:rsidRDefault="00C26B21" w:rsidP="00C26B21">
      <w:pPr>
        <w:pStyle w:val="a3"/>
        <w:rPr>
          <w:b/>
          <w:lang w:val="ru-RU"/>
        </w:rPr>
      </w:pPr>
    </w:p>
    <w:p w:rsidR="00C26B21" w:rsidRPr="00843FD2" w:rsidRDefault="00C26B21" w:rsidP="00C26B21">
      <w:pPr>
        <w:pStyle w:val="a5"/>
        <w:numPr>
          <w:ilvl w:val="0"/>
          <w:numId w:val="30"/>
        </w:numPr>
        <w:tabs>
          <w:tab w:val="left" w:pos="707"/>
        </w:tabs>
        <w:ind w:right="148" w:firstLine="0"/>
        <w:jc w:val="both"/>
        <w:rPr>
          <w:sz w:val="20"/>
          <w:lang w:val="ru-RU"/>
        </w:rPr>
      </w:pPr>
      <w:r w:rsidRPr="00843FD2">
        <w:rPr>
          <w:sz w:val="20"/>
          <w:lang w:val="ru-RU"/>
        </w:rPr>
        <w:t xml:space="preserve">Тарифы, применяемые к потокам между странами, присоединившимися к конечной системе до 2010 г., </w:t>
      </w:r>
      <w:r w:rsidRPr="00843FD2">
        <w:rPr>
          <w:b/>
          <w:sz w:val="20"/>
          <w:lang w:val="ru-RU"/>
        </w:rPr>
        <w:t>с 2010 г., с 2012 г. и с 2016 г., для отправлений письменной корреспонденции малого (Р) и большого (</w:t>
      </w:r>
      <w:r>
        <w:rPr>
          <w:b/>
          <w:sz w:val="20"/>
        </w:rPr>
        <w:t>G</w:t>
      </w:r>
      <w:r w:rsidRPr="00843FD2">
        <w:rPr>
          <w:b/>
          <w:sz w:val="20"/>
          <w:lang w:val="ru-RU"/>
        </w:rPr>
        <w:t xml:space="preserve">) формата </w:t>
      </w:r>
      <w:r w:rsidRPr="00843FD2">
        <w:rPr>
          <w:sz w:val="20"/>
          <w:lang w:val="ru-RU"/>
        </w:rPr>
        <w:t xml:space="preserve">не могут быть </w:t>
      </w:r>
      <w:proofErr w:type="gramStart"/>
      <w:r w:rsidRPr="00843FD2">
        <w:rPr>
          <w:sz w:val="20"/>
          <w:lang w:val="ru-RU"/>
        </w:rPr>
        <w:t>ниже указанных</w:t>
      </w:r>
      <w:proofErr w:type="gramEnd"/>
      <w:r w:rsidRPr="00843FD2">
        <w:rPr>
          <w:spacing w:val="-25"/>
          <w:sz w:val="20"/>
          <w:lang w:val="ru-RU"/>
        </w:rPr>
        <w:t xml:space="preserve"> </w:t>
      </w:r>
      <w:r w:rsidRPr="00843FD2">
        <w:rPr>
          <w:sz w:val="20"/>
          <w:lang w:val="ru-RU"/>
        </w:rPr>
        <w:t>величин:</w:t>
      </w:r>
    </w:p>
    <w:p w:rsidR="00C26B21" w:rsidRPr="00843FD2" w:rsidRDefault="00C26B21" w:rsidP="00C26B21">
      <w:pPr>
        <w:pStyle w:val="a5"/>
        <w:numPr>
          <w:ilvl w:val="1"/>
          <w:numId w:val="30"/>
        </w:numPr>
        <w:tabs>
          <w:tab w:val="left" w:pos="707"/>
        </w:tabs>
        <w:spacing w:before="119"/>
        <w:jc w:val="both"/>
        <w:rPr>
          <w:sz w:val="20"/>
          <w:lang w:val="ru-RU"/>
        </w:rPr>
      </w:pPr>
      <w:r w:rsidRPr="00843FD2">
        <w:rPr>
          <w:sz w:val="20"/>
          <w:lang w:val="ru-RU"/>
        </w:rPr>
        <w:t xml:space="preserve">на </w:t>
      </w:r>
      <w:r w:rsidRPr="00843FD2">
        <w:rPr>
          <w:b/>
          <w:sz w:val="20"/>
          <w:lang w:val="ru-RU"/>
        </w:rPr>
        <w:t xml:space="preserve">2018 г.:  0.227 </w:t>
      </w:r>
      <w:r w:rsidRPr="00843FD2">
        <w:rPr>
          <w:sz w:val="20"/>
          <w:lang w:val="ru-RU"/>
        </w:rPr>
        <w:t xml:space="preserve">СПЗ за отправление и </w:t>
      </w:r>
      <w:r w:rsidRPr="00843FD2">
        <w:rPr>
          <w:b/>
          <w:sz w:val="20"/>
          <w:lang w:val="ru-RU"/>
        </w:rPr>
        <w:t xml:space="preserve">1.774 </w:t>
      </w:r>
      <w:r w:rsidRPr="00843FD2">
        <w:rPr>
          <w:sz w:val="20"/>
          <w:lang w:val="ru-RU"/>
        </w:rPr>
        <w:t>СПЗ за</w:t>
      </w:r>
      <w:r w:rsidRPr="00843FD2">
        <w:rPr>
          <w:spacing w:val="-26"/>
          <w:sz w:val="20"/>
          <w:lang w:val="ru-RU"/>
        </w:rPr>
        <w:t xml:space="preserve"> </w:t>
      </w:r>
      <w:r w:rsidRPr="00843FD2">
        <w:rPr>
          <w:sz w:val="20"/>
          <w:lang w:val="ru-RU"/>
        </w:rPr>
        <w:t>килограмм;</w:t>
      </w:r>
    </w:p>
    <w:p w:rsidR="00C26B21" w:rsidRPr="00843FD2" w:rsidRDefault="00C26B21" w:rsidP="00C26B21">
      <w:pPr>
        <w:pStyle w:val="a5"/>
        <w:numPr>
          <w:ilvl w:val="1"/>
          <w:numId w:val="30"/>
        </w:numPr>
        <w:tabs>
          <w:tab w:val="left" w:pos="707"/>
        </w:tabs>
        <w:spacing w:before="117"/>
        <w:jc w:val="both"/>
        <w:rPr>
          <w:sz w:val="20"/>
          <w:lang w:val="ru-RU"/>
        </w:rPr>
      </w:pPr>
      <w:r w:rsidRPr="00843FD2">
        <w:rPr>
          <w:sz w:val="20"/>
          <w:lang w:val="ru-RU"/>
        </w:rPr>
        <w:t xml:space="preserve">на  </w:t>
      </w:r>
      <w:r w:rsidRPr="00843FD2">
        <w:rPr>
          <w:b/>
          <w:sz w:val="20"/>
          <w:lang w:val="ru-RU"/>
        </w:rPr>
        <w:t xml:space="preserve">2019 г.:  0.233 </w:t>
      </w:r>
      <w:r w:rsidRPr="00843FD2">
        <w:rPr>
          <w:sz w:val="20"/>
          <w:lang w:val="ru-RU"/>
        </w:rPr>
        <w:t xml:space="preserve">СПЗ за отправление и  </w:t>
      </w:r>
      <w:r w:rsidRPr="00843FD2">
        <w:rPr>
          <w:b/>
          <w:sz w:val="20"/>
          <w:lang w:val="ru-RU"/>
        </w:rPr>
        <w:t xml:space="preserve">1.824 </w:t>
      </w:r>
      <w:r w:rsidRPr="00843FD2">
        <w:rPr>
          <w:sz w:val="20"/>
          <w:lang w:val="ru-RU"/>
        </w:rPr>
        <w:t>СПЗ за</w:t>
      </w:r>
      <w:r w:rsidRPr="00843FD2">
        <w:rPr>
          <w:spacing w:val="-28"/>
          <w:sz w:val="20"/>
          <w:lang w:val="ru-RU"/>
        </w:rPr>
        <w:t xml:space="preserve"> </w:t>
      </w:r>
      <w:r w:rsidRPr="00843FD2">
        <w:rPr>
          <w:sz w:val="20"/>
          <w:lang w:val="ru-RU"/>
        </w:rPr>
        <w:t>килограмм;</w:t>
      </w:r>
    </w:p>
    <w:p w:rsidR="00C26B21" w:rsidRPr="00843FD2" w:rsidRDefault="00C26B21" w:rsidP="00C26B21">
      <w:pPr>
        <w:pStyle w:val="a5"/>
        <w:numPr>
          <w:ilvl w:val="1"/>
          <w:numId w:val="30"/>
        </w:numPr>
        <w:tabs>
          <w:tab w:val="left" w:pos="707"/>
        </w:tabs>
        <w:spacing w:before="120"/>
        <w:jc w:val="both"/>
        <w:rPr>
          <w:sz w:val="20"/>
          <w:lang w:val="ru-RU"/>
        </w:rPr>
      </w:pPr>
      <w:r w:rsidRPr="00843FD2">
        <w:rPr>
          <w:sz w:val="20"/>
          <w:lang w:val="ru-RU"/>
        </w:rPr>
        <w:t xml:space="preserve">на  </w:t>
      </w:r>
      <w:r w:rsidRPr="00843FD2">
        <w:rPr>
          <w:b/>
          <w:sz w:val="20"/>
          <w:lang w:val="ru-RU"/>
        </w:rPr>
        <w:t xml:space="preserve">2020 г.:  0.240 </w:t>
      </w:r>
      <w:r w:rsidRPr="00843FD2">
        <w:rPr>
          <w:sz w:val="20"/>
          <w:lang w:val="ru-RU"/>
        </w:rPr>
        <w:t xml:space="preserve">СПЗ за отправление и </w:t>
      </w:r>
      <w:r w:rsidRPr="00843FD2">
        <w:rPr>
          <w:b/>
          <w:sz w:val="20"/>
          <w:lang w:val="ru-RU"/>
        </w:rPr>
        <w:t xml:space="preserve">1.875 </w:t>
      </w:r>
      <w:r w:rsidRPr="00843FD2">
        <w:rPr>
          <w:sz w:val="20"/>
          <w:lang w:val="ru-RU"/>
        </w:rPr>
        <w:t>СПЗ за</w:t>
      </w:r>
      <w:r w:rsidRPr="00843FD2">
        <w:rPr>
          <w:spacing w:val="-26"/>
          <w:sz w:val="20"/>
          <w:lang w:val="ru-RU"/>
        </w:rPr>
        <w:t xml:space="preserve"> </w:t>
      </w:r>
      <w:r w:rsidRPr="00843FD2">
        <w:rPr>
          <w:sz w:val="20"/>
          <w:lang w:val="ru-RU"/>
        </w:rPr>
        <w:t>килограмм;</w:t>
      </w:r>
    </w:p>
    <w:p w:rsidR="00C26B21" w:rsidRPr="00843FD2" w:rsidRDefault="00C26B21" w:rsidP="00C26B21">
      <w:pPr>
        <w:pStyle w:val="a5"/>
        <w:numPr>
          <w:ilvl w:val="1"/>
          <w:numId w:val="30"/>
        </w:numPr>
        <w:tabs>
          <w:tab w:val="left" w:pos="707"/>
        </w:tabs>
        <w:spacing w:before="120"/>
        <w:jc w:val="both"/>
        <w:rPr>
          <w:sz w:val="20"/>
          <w:lang w:val="ru-RU"/>
        </w:rPr>
      </w:pPr>
      <w:r w:rsidRPr="00843FD2">
        <w:rPr>
          <w:sz w:val="20"/>
          <w:lang w:val="ru-RU"/>
        </w:rPr>
        <w:t xml:space="preserve">на  </w:t>
      </w:r>
      <w:r w:rsidRPr="00843FD2">
        <w:rPr>
          <w:b/>
          <w:sz w:val="20"/>
          <w:lang w:val="ru-RU"/>
        </w:rPr>
        <w:t xml:space="preserve">2021 г.:  0.247 </w:t>
      </w:r>
      <w:r w:rsidRPr="00843FD2">
        <w:rPr>
          <w:sz w:val="20"/>
          <w:lang w:val="ru-RU"/>
        </w:rPr>
        <w:t xml:space="preserve">СПЗ за отправление и </w:t>
      </w:r>
      <w:r w:rsidRPr="00843FD2">
        <w:rPr>
          <w:b/>
          <w:sz w:val="20"/>
          <w:lang w:val="ru-RU"/>
        </w:rPr>
        <w:t xml:space="preserve">1.928 </w:t>
      </w:r>
      <w:r w:rsidRPr="00843FD2">
        <w:rPr>
          <w:sz w:val="20"/>
          <w:lang w:val="ru-RU"/>
        </w:rPr>
        <w:t>СПЗ за</w:t>
      </w:r>
      <w:r w:rsidRPr="00843FD2">
        <w:rPr>
          <w:spacing w:val="-26"/>
          <w:sz w:val="20"/>
          <w:lang w:val="ru-RU"/>
        </w:rPr>
        <w:t xml:space="preserve"> </w:t>
      </w:r>
      <w:r w:rsidRPr="00843FD2">
        <w:rPr>
          <w:sz w:val="20"/>
          <w:lang w:val="ru-RU"/>
        </w:rPr>
        <w:t>килограмм.</w:t>
      </w:r>
    </w:p>
    <w:p w:rsidR="00C26B21" w:rsidRPr="00843FD2" w:rsidRDefault="00C26B21" w:rsidP="00C26B21">
      <w:pPr>
        <w:pStyle w:val="a3"/>
        <w:rPr>
          <w:lang w:val="ru-RU"/>
        </w:rPr>
      </w:pPr>
    </w:p>
    <w:p w:rsidR="00C26B21" w:rsidRPr="00843FD2" w:rsidRDefault="00C26B21" w:rsidP="00C26B21">
      <w:pPr>
        <w:pStyle w:val="5"/>
        <w:numPr>
          <w:ilvl w:val="0"/>
          <w:numId w:val="29"/>
        </w:numPr>
        <w:tabs>
          <w:tab w:val="left" w:pos="706"/>
        </w:tabs>
        <w:ind w:right="149" w:firstLine="0"/>
        <w:jc w:val="both"/>
        <w:rPr>
          <w:lang w:val="ru-RU"/>
        </w:rPr>
      </w:pPr>
      <w:r w:rsidRPr="00843FD2">
        <w:rPr>
          <w:lang w:val="ru-RU"/>
        </w:rPr>
        <w:t xml:space="preserve">Тарифы, применяемые к потокам между странами, присоединившимися к конечной системе до 2010 г, с 2010 г, с 2012 г. и с 2016 г, для неформатных отправлений письменной корреспонденции (Е) и мелких пакетов (Е) не могут быть </w:t>
      </w:r>
      <w:proofErr w:type="gramStart"/>
      <w:r w:rsidRPr="00843FD2">
        <w:rPr>
          <w:lang w:val="ru-RU"/>
        </w:rPr>
        <w:t>ниже указанных</w:t>
      </w:r>
      <w:proofErr w:type="gramEnd"/>
      <w:r w:rsidRPr="00843FD2">
        <w:rPr>
          <w:spacing w:val="-38"/>
          <w:lang w:val="ru-RU"/>
        </w:rPr>
        <w:t xml:space="preserve"> </w:t>
      </w:r>
      <w:r w:rsidRPr="00843FD2">
        <w:rPr>
          <w:lang w:val="ru-RU"/>
        </w:rPr>
        <w:t>величин:</w:t>
      </w:r>
    </w:p>
    <w:p w:rsidR="00C26B21" w:rsidRPr="00843FD2" w:rsidRDefault="00C26B21" w:rsidP="00C26B21">
      <w:pPr>
        <w:pStyle w:val="a5"/>
        <w:numPr>
          <w:ilvl w:val="1"/>
          <w:numId w:val="29"/>
        </w:numPr>
        <w:tabs>
          <w:tab w:val="left" w:pos="706"/>
        </w:tabs>
        <w:spacing w:before="119"/>
        <w:ind w:hanging="566"/>
        <w:jc w:val="both"/>
        <w:rPr>
          <w:b/>
          <w:sz w:val="20"/>
          <w:lang w:val="ru-RU"/>
        </w:rPr>
      </w:pPr>
      <w:r w:rsidRPr="00843FD2">
        <w:rPr>
          <w:b/>
          <w:sz w:val="20"/>
          <w:lang w:val="ru-RU"/>
        </w:rPr>
        <w:t>на 2018 г.: 0.485 СПЗ за отправление и 1.089 СПЗ за</w:t>
      </w:r>
      <w:r w:rsidRPr="00843FD2">
        <w:rPr>
          <w:b/>
          <w:spacing w:val="-30"/>
          <w:sz w:val="20"/>
          <w:lang w:val="ru-RU"/>
        </w:rPr>
        <w:t xml:space="preserve"> </w:t>
      </w:r>
      <w:r w:rsidRPr="00843FD2">
        <w:rPr>
          <w:b/>
          <w:sz w:val="20"/>
          <w:lang w:val="ru-RU"/>
        </w:rPr>
        <w:t>килограмм;</w:t>
      </w:r>
    </w:p>
    <w:p w:rsidR="00C26B21" w:rsidRPr="00843FD2" w:rsidRDefault="00C26B21" w:rsidP="00C26B21">
      <w:pPr>
        <w:pStyle w:val="a5"/>
        <w:numPr>
          <w:ilvl w:val="1"/>
          <w:numId w:val="29"/>
        </w:numPr>
        <w:tabs>
          <w:tab w:val="left" w:pos="706"/>
        </w:tabs>
        <w:spacing w:before="119"/>
        <w:ind w:hanging="566"/>
        <w:jc w:val="both"/>
        <w:rPr>
          <w:b/>
          <w:sz w:val="20"/>
          <w:lang w:val="ru-RU"/>
        </w:rPr>
      </w:pPr>
      <w:r w:rsidRPr="00843FD2">
        <w:rPr>
          <w:b/>
          <w:sz w:val="20"/>
          <w:lang w:val="ru-RU"/>
        </w:rPr>
        <w:t>на 2019 г.: 0.498 СПЗ за отправление и 1.120 СПЗ за</w:t>
      </w:r>
      <w:r w:rsidRPr="00843FD2">
        <w:rPr>
          <w:b/>
          <w:spacing w:val="-30"/>
          <w:sz w:val="20"/>
          <w:lang w:val="ru-RU"/>
        </w:rPr>
        <w:t xml:space="preserve"> </w:t>
      </w:r>
      <w:r w:rsidRPr="00843FD2">
        <w:rPr>
          <w:b/>
          <w:sz w:val="20"/>
          <w:lang w:val="ru-RU"/>
        </w:rPr>
        <w:t>килограмм;</w:t>
      </w:r>
    </w:p>
    <w:p w:rsidR="00C26B21" w:rsidRPr="00843FD2" w:rsidRDefault="00C26B21" w:rsidP="00C26B21">
      <w:pPr>
        <w:pStyle w:val="a5"/>
        <w:numPr>
          <w:ilvl w:val="1"/>
          <w:numId w:val="29"/>
        </w:numPr>
        <w:tabs>
          <w:tab w:val="left" w:pos="706"/>
        </w:tabs>
        <w:spacing w:before="119"/>
        <w:ind w:hanging="566"/>
        <w:jc w:val="both"/>
        <w:rPr>
          <w:b/>
          <w:sz w:val="20"/>
          <w:lang w:val="ru-RU"/>
        </w:rPr>
      </w:pPr>
      <w:r w:rsidRPr="00843FD2">
        <w:rPr>
          <w:b/>
          <w:sz w:val="20"/>
          <w:lang w:val="ru-RU"/>
        </w:rPr>
        <w:t>на 2020 г.: 0.512 СПЗ за отправление и 1.151 СПЗ за</w:t>
      </w:r>
      <w:r w:rsidRPr="00843FD2">
        <w:rPr>
          <w:b/>
          <w:spacing w:val="-30"/>
          <w:sz w:val="20"/>
          <w:lang w:val="ru-RU"/>
        </w:rPr>
        <w:t xml:space="preserve"> </w:t>
      </w:r>
      <w:r w:rsidRPr="00843FD2">
        <w:rPr>
          <w:b/>
          <w:sz w:val="20"/>
          <w:lang w:val="ru-RU"/>
        </w:rPr>
        <w:t>килограмм;</w:t>
      </w:r>
    </w:p>
    <w:p w:rsidR="00C26B21" w:rsidRPr="00843FD2" w:rsidRDefault="00C26B21" w:rsidP="00C26B21">
      <w:pPr>
        <w:pStyle w:val="a5"/>
        <w:numPr>
          <w:ilvl w:val="1"/>
          <w:numId w:val="29"/>
        </w:numPr>
        <w:tabs>
          <w:tab w:val="left" w:pos="707"/>
        </w:tabs>
        <w:spacing w:before="119"/>
        <w:ind w:left="706"/>
        <w:jc w:val="both"/>
        <w:rPr>
          <w:b/>
          <w:sz w:val="20"/>
          <w:lang w:val="ru-RU"/>
        </w:rPr>
      </w:pPr>
      <w:r w:rsidRPr="00843FD2">
        <w:rPr>
          <w:b/>
          <w:sz w:val="20"/>
          <w:lang w:val="ru-RU"/>
        </w:rPr>
        <w:t>на 2021 г.: 0.526 СПЗ за отправление и 1.183 СПЗ за</w:t>
      </w:r>
      <w:r w:rsidRPr="00843FD2">
        <w:rPr>
          <w:b/>
          <w:spacing w:val="-27"/>
          <w:sz w:val="20"/>
          <w:lang w:val="ru-RU"/>
        </w:rPr>
        <w:t xml:space="preserve"> </w:t>
      </w:r>
      <w:r w:rsidRPr="00843FD2">
        <w:rPr>
          <w:b/>
          <w:sz w:val="20"/>
          <w:lang w:val="ru-RU"/>
        </w:rPr>
        <w:t>килограмм.</w:t>
      </w:r>
    </w:p>
    <w:p w:rsidR="00C26B21" w:rsidRPr="00843FD2" w:rsidRDefault="00C26B21" w:rsidP="00C26B21">
      <w:pPr>
        <w:pStyle w:val="a3"/>
        <w:rPr>
          <w:b/>
          <w:sz w:val="18"/>
          <w:lang w:val="ru-RU"/>
        </w:rPr>
      </w:pPr>
    </w:p>
    <w:p w:rsidR="00C26B21" w:rsidRPr="00843FD2" w:rsidRDefault="00C26B21" w:rsidP="00C26B21">
      <w:pPr>
        <w:pStyle w:val="a5"/>
        <w:numPr>
          <w:ilvl w:val="0"/>
          <w:numId w:val="28"/>
        </w:numPr>
        <w:tabs>
          <w:tab w:val="left" w:pos="719"/>
        </w:tabs>
        <w:spacing w:before="93"/>
        <w:ind w:right="133" w:firstLine="0"/>
        <w:jc w:val="both"/>
        <w:rPr>
          <w:sz w:val="20"/>
          <w:lang w:val="ru-RU"/>
        </w:rPr>
      </w:pPr>
      <w:r w:rsidRPr="00843FD2">
        <w:rPr>
          <w:sz w:val="20"/>
          <w:lang w:val="ru-RU"/>
        </w:rPr>
        <w:t xml:space="preserve">Тарифы, применяемые к потокам между странами в конечной системе с 2010 и 2012 г. и между этими странами и странами в конечной системе до 2010 г., </w:t>
      </w:r>
      <w:r w:rsidRPr="00843FD2">
        <w:rPr>
          <w:b/>
          <w:sz w:val="20"/>
          <w:lang w:val="ru-RU"/>
        </w:rPr>
        <w:t>для отправлений письменной корреспонденции малого (Р) и большого (</w:t>
      </w:r>
      <w:r>
        <w:rPr>
          <w:b/>
          <w:sz w:val="20"/>
        </w:rPr>
        <w:t>G</w:t>
      </w:r>
      <w:r w:rsidRPr="00843FD2">
        <w:rPr>
          <w:b/>
          <w:sz w:val="20"/>
          <w:lang w:val="ru-RU"/>
        </w:rPr>
        <w:t>) формата</w:t>
      </w:r>
      <w:r w:rsidRPr="00843FD2">
        <w:rPr>
          <w:sz w:val="20"/>
          <w:lang w:val="ru-RU"/>
        </w:rPr>
        <w:t>, не должны быть выше</w:t>
      </w:r>
      <w:r w:rsidRPr="00843FD2">
        <w:rPr>
          <w:spacing w:val="-36"/>
          <w:sz w:val="20"/>
          <w:lang w:val="ru-RU"/>
        </w:rPr>
        <w:t xml:space="preserve"> </w:t>
      </w:r>
      <w:r w:rsidRPr="00843FD2">
        <w:rPr>
          <w:sz w:val="20"/>
          <w:lang w:val="ru-RU"/>
        </w:rPr>
        <w:t>чем:</w:t>
      </w:r>
    </w:p>
    <w:p w:rsidR="00C26B21" w:rsidRPr="00843FD2" w:rsidRDefault="00C26B21" w:rsidP="00C26B21">
      <w:pPr>
        <w:pStyle w:val="a5"/>
        <w:numPr>
          <w:ilvl w:val="1"/>
          <w:numId w:val="28"/>
        </w:numPr>
        <w:tabs>
          <w:tab w:val="left" w:pos="719"/>
        </w:tabs>
        <w:spacing w:before="118"/>
        <w:ind w:hanging="566"/>
        <w:jc w:val="both"/>
        <w:rPr>
          <w:sz w:val="20"/>
          <w:lang w:val="ru-RU"/>
        </w:rPr>
      </w:pPr>
      <w:r w:rsidRPr="00843FD2">
        <w:rPr>
          <w:sz w:val="20"/>
          <w:lang w:val="ru-RU"/>
        </w:rPr>
        <w:t xml:space="preserve">на </w:t>
      </w:r>
      <w:r w:rsidRPr="00843FD2">
        <w:rPr>
          <w:b/>
          <w:sz w:val="20"/>
          <w:lang w:val="ru-RU"/>
        </w:rPr>
        <w:t xml:space="preserve">2018 г.:  0.264 </w:t>
      </w:r>
      <w:r w:rsidRPr="00843FD2">
        <w:rPr>
          <w:sz w:val="20"/>
          <w:lang w:val="ru-RU"/>
        </w:rPr>
        <w:t xml:space="preserve">СПЗ за отправление и </w:t>
      </w:r>
      <w:r w:rsidRPr="00843FD2">
        <w:rPr>
          <w:b/>
          <w:sz w:val="20"/>
          <w:lang w:val="ru-RU"/>
        </w:rPr>
        <w:t xml:space="preserve">2.064 </w:t>
      </w:r>
      <w:r w:rsidRPr="00843FD2">
        <w:rPr>
          <w:sz w:val="20"/>
          <w:lang w:val="ru-RU"/>
        </w:rPr>
        <w:t>СПЗ за</w:t>
      </w:r>
      <w:r w:rsidRPr="00843FD2">
        <w:rPr>
          <w:spacing w:val="-26"/>
          <w:sz w:val="20"/>
          <w:lang w:val="ru-RU"/>
        </w:rPr>
        <w:t xml:space="preserve"> </w:t>
      </w:r>
      <w:r w:rsidRPr="00843FD2">
        <w:rPr>
          <w:sz w:val="20"/>
          <w:lang w:val="ru-RU"/>
        </w:rPr>
        <w:t>килограмм;</w:t>
      </w:r>
    </w:p>
    <w:p w:rsidR="00C26B21" w:rsidRPr="00843FD2" w:rsidRDefault="00C26B21" w:rsidP="00C26B21">
      <w:pPr>
        <w:pStyle w:val="a5"/>
        <w:numPr>
          <w:ilvl w:val="1"/>
          <w:numId w:val="28"/>
        </w:numPr>
        <w:tabs>
          <w:tab w:val="left" w:pos="719"/>
        </w:tabs>
        <w:spacing w:before="120"/>
        <w:ind w:hanging="566"/>
        <w:jc w:val="both"/>
        <w:rPr>
          <w:sz w:val="20"/>
          <w:lang w:val="ru-RU"/>
        </w:rPr>
      </w:pPr>
      <w:r w:rsidRPr="00843FD2">
        <w:rPr>
          <w:sz w:val="20"/>
          <w:lang w:val="ru-RU"/>
        </w:rPr>
        <w:lastRenderedPageBreak/>
        <w:t xml:space="preserve">на </w:t>
      </w:r>
      <w:r w:rsidRPr="00843FD2">
        <w:rPr>
          <w:b/>
          <w:sz w:val="20"/>
          <w:lang w:val="ru-RU"/>
        </w:rPr>
        <w:t xml:space="preserve">2019 г.:  0.280 </w:t>
      </w:r>
      <w:r w:rsidRPr="00843FD2">
        <w:rPr>
          <w:sz w:val="20"/>
          <w:lang w:val="ru-RU"/>
        </w:rPr>
        <w:t xml:space="preserve">СПЗ за отправление и </w:t>
      </w:r>
      <w:r w:rsidRPr="00843FD2">
        <w:rPr>
          <w:b/>
          <w:sz w:val="20"/>
          <w:lang w:val="ru-RU"/>
        </w:rPr>
        <w:t xml:space="preserve">2.188 </w:t>
      </w:r>
      <w:r w:rsidRPr="00843FD2">
        <w:rPr>
          <w:sz w:val="20"/>
          <w:lang w:val="ru-RU"/>
        </w:rPr>
        <w:t>СПЗ за</w:t>
      </w:r>
      <w:r w:rsidRPr="00843FD2">
        <w:rPr>
          <w:spacing w:val="-26"/>
          <w:sz w:val="20"/>
          <w:lang w:val="ru-RU"/>
        </w:rPr>
        <w:t xml:space="preserve"> </w:t>
      </w:r>
      <w:r w:rsidRPr="00843FD2">
        <w:rPr>
          <w:sz w:val="20"/>
          <w:lang w:val="ru-RU"/>
        </w:rPr>
        <w:t>килограмм;</w:t>
      </w:r>
    </w:p>
    <w:p w:rsidR="00C26B21" w:rsidRPr="00843FD2" w:rsidRDefault="00C26B21" w:rsidP="00C26B21">
      <w:pPr>
        <w:pStyle w:val="a5"/>
        <w:numPr>
          <w:ilvl w:val="1"/>
          <w:numId w:val="28"/>
        </w:numPr>
        <w:tabs>
          <w:tab w:val="left" w:pos="719"/>
        </w:tabs>
        <w:spacing w:before="120"/>
        <w:ind w:hanging="566"/>
        <w:jc w:val="both"/>
        <w:rPr>
          <w:sz w:val="20"/>
          <w:lang w:val="ru-RU"/>
        </w:rPr>
      </w:pPr>
      <w:r w:rsidRPr="00843FD2">
        <w:rPr>
          <w:sz w:val="20"/>
          <w:lang w:val="ru-RU"/>
        </w:rPr>
        <w:t xml:space="preserve">на </w:t>
      </w:r>
      <w:r w:rsidRPr="00843FD2">
        <w:rPr>
          <w:b/>
          <w:sz w:val="20"/>
          <w:lang w:val="ru-RU"/>
        </w:rPr>
        <w:t xml:space="preserve">2020 г.:  0.297 </w:t>
      </w:r>
      <w:r w:rsidRPr="00843FD2">
        <w:rPr>
          <w:sz w:val="20"/>
          <w:lang w:val="ru-RU"/>
        </w:rPr>
        <w:t xml:space="preserve">СПЗ за отправление и </w:t>
      </w:r>
      <w:r w:rsidRPr="00843FD2">
        <w:rPr>
          <w:b/>
          <w:sz w:val="20"/>
          <w:lang w:val="ru-RU"/>
        </w:rPr>
        <w:t xml:space="preserve">2.319 </w:t>
      </w:r>
      <w:r w:rsidRPr="00843FD2">
        <w:rPr>
          <w:sz w:val="20"/>
          <w:lang w:val="ru-RU"/>
        </w:rPr>
        <w:t>СПЗ за</w:t>
      </w:r>
      <w:r w:rsidRPr="00843FD2">
        <w:rPr>
          <w:spacing w:val="-26"/>
          <w:sz w:val="20"/>
          <w:lang w:val="ru-RU"/>
        </w:rPr>
        <w:t xml:space="preserve"> </w:t>
      </w:r>
      <w:r w:rsidRPr="00843FD2">
        <w:rPr>
          <w:sz w:val="20"/>
          <w:lang w:val="ru-RU"/>
        </w:rPr>
        <w:t>килограмм;</w:t>
      </w:r>
    </w:p>
    <w:p w:rsidR="00C26B21" w:rsidRPr="00843FD2" w:rsidRDefault="00C26B21" w:rsidP="00C26B21">
      <w:pPr>
        <w:pStyle w:val="a5"/>
        <w:numPr>
          <w:ilvl w:val="1"/>
          <w:numId w:val="28"/>
        </w:numPr>
        <w:tabs>
          <w:tab w:val="left" w:pos="719"/>
        </w:tabs>
        <w:spacing w:before="120"/>
        <w:ind w:hanging="566"/>
        <w:jc w:val="both"/>
        <w:rPr>
          <w:sz w:val="20"/>
          <w:lang w:val="ru-RU"/>
        </w:rPr>
      </w:pPr>
      <w:r w:rsidRPr="00843FD2">
        <w:rPr>
          <w:sz w:val="20"/>
          <w:lang w:val="ru-RU"/>
        </w:rPr>
        <w:t xml:space="preserve">на </w:t>
      </w:r>
      <w:r w:rsidRPr="00843FD2">
        <w:rPr>
          <w:b/>
          <w:sz w:val="20"/>
          <w:lang w:val="ru-RU"/>
        </w:rPr>
        <w:t xml:space="preserve">2021 г.:  0.315 </w:t>
      </w:r>
      <w:r w:rsidRPr="00843FD2">
        <w:rPr>
          <w:sz w:val="20"/>
          <w:lang w:val="ru-RU"/>
        </w:rPr>
        <w:t xml:space="preserve">СПЗ за отправление и </w:t>
      </w:r>
      <w:r w:rsidRPr="00843FD2">
        <w:rPr>
          <w:b/>
          <w:sz w:val="20"/>
          <w:lang w:val="ru-RU"/>
        </w:rPr>
        <w:t xml:space="preserve">2.458 </w:t>
      </w:r>
      <w:r w:rsidRPr="00843FD2">
        <w:rPr>
          <w:sz w:val="20"/>
          <w:lang w:val="ru-RU"/>
        </w:rPr>
        <w:t>СПЗ за</w:t>
      </w:r>
      <w:r w:rsidRPr="00843FD2">
        <w:rPr>
          <w:spacing w:val="-26"/>
          <w:sz w:val="20"/>
          <w:lang w:val="ru-RU"/>
        </w:rPr>
        <w:t xml:space="preserve"> </w:t>
      </w:r>
      <w:r w:rsidRPr="00843FD2">
        <w:rPr>
          <w:sz w:val="20"/>
          <w:lang w:val="ru-RU"/>
        </w:rPr>
        <w:t>килограмм.</w:t>
      </w:r>
    </w:p>
    <w:p w:rsidR="00C26B21" w:rsidRPr="00843FD2" w:rsidRDefault="00C26B21" w:rsidP="00C26B21">
      <w:pPr>
        <w:pStyle w:val="a3"/>
        <w:rPr>
          <w:lang w:val="ru-RU"/>
        </w:rPr>
      </w:pPr>
    </w:p>
    <w:p w:rsidR="00C26B21" w:rsidRPr="00843FD2" w:rsidRDefault="00C26B21" w:rsidP="00C26B21">
      <w:pPr>
        <w:pStyle w:val="5"/>
        <w:numPr>
          <w:ilvl w:val="0"/>
          <w:numId w:val="27"/>
        </w:numPr>
        <w:tabs>
          <w:tab w:val="left" w:pos="719"/>
        </w:tabs>
        <w:ind w:right="130" w:firstLine="0"/>
        <w:jc w:val="both"/>
        <w:rPr>
          <w:lang w:val="ru-RU"/>
        </w:rPr>
      </w:pPr>
      <w:r w:rsidRPr="00843FD2">
        <w:rPr>
          <w:lang w:val="ru-RU"/>
        </w:rPr>
        <w:t xml:space="preserve">Тарифы, применяемые к потокам между странами в конечной системе с 2010 г. и 2012 г. и </w:t>
      </w:r>
      <w:r w:rsidRPr="00843FD2">
        <w:rPr>
          <w:spacing w:val="-3"/>
          <w:lang w:val="ru-RU"/>
        </w:rPr>
        <w:t xml:space="preserve">между </w:t>
      </w:r>
      <w:r w:rsidRPr="00843FD2">
        <w:rPr>
          <w:spacing w:val="-4"/>
          <w:lang w:val="ru-RU"/>
        </w:rPr>
        <w:t xml:space="preserve">этими странами </w:t>
      </w:r>
      <w:r w:rsidRPr="00843FD2">
        <w:rPr>
          <w:lang w:val="ru-RU"/>
        </w:rPr>
        <w:t xml:space="preserve">и </w:t>
      </w:r>
      <w:r w:rsidRPr="00843FD2">
        <w:rPr>
          <w:spacing w:val="-4"/>
          <w:lang w:val="ru-RU"/>
        </w:rPr>
        <w:t xml:space="preserve">странами </w:t>
      </w:r>
      <w:r w:rsidRPr="00843FD2">
        <w:rPr>
          <w:lang w:val="ru-RU"/>
        </w:rPr>
        <w:t xml:space="preserve">в </w:t>
      </w:r>
      <w:r w:rsidRPr="00843FD2">
        <w:rPr>
          <w:spacing w:val="-4"/>
          <w:lang w:val="ru-RU"/>
        </w:rPr>
        <w:t xml:space="preserve">конечной системе </w:t>
      </w:r>
      <w:r w:rsidRPr="00843FD2">
        <w:rPr>
          <w:lang w:val="ru-RU"/>
        </w:rPr>
        <w:t xml:space="preserve">до </w:t>
      </w:r>
      <w:r w:rsidRPr="00843FD2">
        <w:rPr>
          <w:spacing w:val="-3"/>
          <w:lang w:val="ru-RU"/>
        </w:rPr>
        <w:t xml:space="preserve">2010 г., для </w:t>
      </w:r>
      <w:r w:rsidRPr="00843FD2">
        <w:rPr>
          <w:spacing w:val="-4"/>
          <w:lang w:val="ru-RU"/>
        </w:rPr>
        <w:t xml:space="preserve">неформатных отправлений </w:t>
      </w:r>
      <w:r w:rsidRPr="00843FD2">
        <w:rPr>
          <w:lang w:val="ru-RU"/>
        </w:rPr>
        <w:t>письменной</w:t>
      </w:r>
      <w:r w:rsidRPr="00843FD2">
        <w:rPr>
          <w:spacing w:val="-5"/>
          <w:lang w:val="ru-RU"/>
        </w:rPr>
        <w:t xml:space="preserve"> </w:t>
      </w:r>
      <w:r w:rsidRPr="00843FD2">
        <w:rPr>
          <w:lang w:val="ru-RU"/>
        </w:rPr>
        <w:t>корреспонденции</w:t>
      </w:r>
      <w:r w:rsidRPr="00843FD2">
        <w:rPr>
          <w:spacing w:val="-5"/>
          <w:lang w:val="ru-RU"/>
        </w:rPr>
        <w:t xml:space="preserve"> </w:t>
      </w:r>
      <w:r w:rsidRPr="00843FD2">
        <w:rPr>
          <w:lang w:val="ru-RU"/>
        </w:rPr>
        <w:t>(</w:t>
      </w:r>
      <w:r>
        <w:t>E</w:t>
      </w:r>
      <w:r w:rsidRPr="00843FD2">
        <w:rPr>
          <w:lang w:val="ru-RU"/>
        </w:rPr>
        <w:t>)</w:t>
      </w:r>
      <w:r w:rsidRPr="00843FD2">
        <w:rPr>
          <w:spacing w:val="-4"/>
          <w:lang w:val="ru-RU"/>
        </w:rPr>
        <w:t xml:space="preserve"> </w:t>
      </w:r>
      <w:r w:rsidRPr="00843FD2">
        <w:rPr>
          <w:lang w:val="ru-RU"/>
        </w:rPr>
        <w:t>и</w:t>
      </w:r>
      <w:r w:rsidRPr="00843FD2">
        <w:rPr>
          <w:spacing w:val="-3"/>
          <w:lang w:val="ru-RU"/>
        </w:rPr>
        <w:t xml:space="preserve"> </w:t>
      </w:r>
      <w:r w:rsidRPr="00843FD2">
        <w:rPr>
          <w:lang w:val="ru-RU"/>
        </w:rPr>
        <w:t>мелких</w:t>
      </w:r>
      <w:r w:rsidRPr="00843FD2">
        <w:rPr>
          <w:spacing w:val="-3"/>
          <w:lang w:val="ru-RU"/>
        </w:rPr>
        <w:t xml:space="preserve"> </w:t>
      </w:r>
      <w:r w:rsidRPr="00843FD2">
        <w:rPr>
          <w:lang w:val="ru-RU"/>
        </w:rPr>
        <w:t>пакетов</w:t>
      </w:r>
      <w:r w:rsidRPr="00843FD2">
        <w:rPr>
          <w:spacing w:val="-5"/>
          <w:lang w:val="ru-RU"/>
        </w:rPr>
        <w:t xml:space="preserve"> </w:t>
      </w:r>
      <w:r w:rsidRPr="00843FD2">
        <w:rPr>
          <w:lang w:val="ru-RU"/>
        </w:rPr>
        <w:t>(Е)</w:t>
      </w:r>
      <w:r w:rsidRPr="00843FD2">
        <w:rPr>
          <w:spacing w:val="-4"/>
          <w:lang w:val="ru-RU"/>
        </w:rPr>
        <w:t xml:space="preserve"> </w:t>
      </w:r>
      <w:r w:rsidRPr="00843FD2">
        <w:rPr>
          <w:lang w:val="ru-RU"/>
        </w:rPr>
        <w:t>не</w:t>
      </w:r>
      <w:r w:rsidRPr="00843FD2">
        <w:rPr>
          <w:spacing w:val="-3"/>
          <w:lang w:val="ru-RU"/>
        </w:rPr>
        <w:t xml:space="preserve"> </w:t>
      </w:r>
      <w:r w:rsidRPr="00843FD2">
        <w:rPr>
          <w:lang w:val="ru-RU"/>
        </w:rPr>
        <w:t>должны</w:t>
      </w:r>
      <w:r w:rsidRPr="00843FD2">
        <w:rPr>
          <w:spacing w:val="-5"/>
          <w:lang w:val="ru-RU"/>
        </w:rPr>
        <w:t xml:space="preserve"> </w:t>
      </w:r>
      <w:r w:rsidRPr="00843FD2">
        <w:rPr>
          <w:lang w:val="ru-RU"/>
        </w:rPr>
        <w:t>быть</w:t>
      </w:r>
      <w:r w:rsidRPr="00843FD2">
        <w:rPr>
          <w:spacing w:val="-5"/>
          <w:lang w:val="ru-RU"/>
        </w:rPr>
        <w:t xml:space="preserve"> </w:t>
      </w:r>
      <w:r w:rsidRPr="00843FD2">
        <w:rPr>
          <w:lang w:val="ru-RU"/>
        </w:rPr>
        <w:t>выше</w:t>
      </w:r>
      <w:r w:rsidRPr="00843FD2">
        <w:rPr>
          <w:spacing w:val="-5"/>
          <w:lang w:val="ru-RU"/>
        </w:rPr>
        <w:t xml:space="preserve"> </w:t>
      </w:r>
      <w:r w:rsidRPr="00843FD2">
        <w:rPr>
          <w:lang w:val="ru-RU"/>
        </w:rPr>
        <w:t>чем:</w:t>
      </w:r>
    </w:p>
    <w:p w:rsidR="00C26B21" w:rsidRPr="00843FD2" w:rsidRDefault="00C26B21" w:rsidP="00C26B21">
      <w:pPr>
        <w:pStyle w:val="a5"/>
        <w:numPr>
          <w:ilvl w:val="1"/>
          <w:numId w:val="27"/>
        </w:numPr>
        <w:tabs>
          <w:tab w:val="left" w:pos="719"/>
        </w:tabs>
        <w:spacing w:before="120"/>
        <w:jc w:val="both"/>
        <w:rPr>
          <w:b/>
          <w:sz w:val="20"/>
          <w:lang w:val="ru-RU"/>
        </w:rPr>
      </w:pPr>
      <w:r w:rsidRPr="00843FD2">
        <w:rPr>
          <w:b/>
          <w:sz w:val="20"/>
          <w:lang w:val="ru-RU"/>
        </w:rPr>
        <w:t>на 2018 г.: 0.584 СПЗ за отправление и 1.313 СПЗ за</w:t>
      </w:r>
      <w:r w:rsidRPr="00843FD2">
        <w:rPr>
          <w:b/>
          <w:spacing w:val="-30"/>
          <w:sz w:val="20"/>
          <w:lang w:val="ru-RU"/>
        </w:rPr>
        <w:t xml:space="preserve"> </w:t>
      </w:r>
      <w:r w:rsidRPr="00843FD2">
        <w:rPr>
          <w:b/>
          <w:sz w:val="20"/>
          <w:lang w:val="ru-RU"/>
        </w:rPr>
        <w:t>килограмм;</w:t>
      </w:r>
    </w:p>
    <w:p w:rsidR="00C26B21" w:rsidRPr="00843FD2" w:rsidRDefault="00C26B21" w:rsidP="00C26B21">
      <w:pPr>
        <w:pStyle w:val="a5"/>
        <w:numPr>
          <w:ilvl w:val="1"/>
          <w:numId w:val="27"/>
        </w:numPr>
        <w:tabs>
          <w:tab w:val="left" w:pos="719"/>
        </w:tabs>
        <w:spacing w:before="120"/>
        <w:jc w:val="both"/>
        <w:rPr>
          <w:b/>
          <w:sz w:val="20"/>
          <w:lang w:val="ru-RU"/>
        </w:rPr>
      </w:pPr>
      <w:r w:rsidRPr="00843FD2">
        <w:rPr>
          <w:b/>
          <w:sz w:val="20"/>
          <w:lang w:val="ru-RU"/>
        </w:rPr>
        <w:t>на 2019 г.:  0.640 СПЗ за отправление и 1.439 СПЗ за</w:t>
      </w:r>
      <w:r w:rsidRPr="00843FD2">
        <w:rPr>
          <w:b/>
          <w:spacing w:val="-30"/>
          <w:sz w:val="20"/>
          <w:lang w:val="ru-RU"/>
        </w:rPr>
        <w:t xml:space="preserve"> </w:t>
      </w:r>
      <w:r w:rsidRPr="00843FD2">
        <w:rPr>
          <w:b/>
          <w:sz w:val="20"/>
          <w:lang w:val="ru-RU"/>
        </w:rPr>
        <w:t>килограмм;</w:t>
      </w:r>
    </w:p>
    <w:p w:rsidR="00C26B21" w:rsidRPr="00843FD2" w:rsidRDefault="00C26B21" w:rsidP="00C26B21">
      <w:pPr>
        <w:pStyle w:val="a5"/>
        <w:numPr>
          <w:ilvl w:val="1"/>
          <w:numId w:val="27"/>
        </w:numPr>
        <w:tabs>
          <w:tab w:val="left" w:pos="719"/>
        </w:tabs>
        <w:spacing w:before="120"/>
        <w:jc w:val="both"/>
        <w:rPr>
          <w:b/>
          <w:sz w:val="20"/>
          <w:lang w:val="ru-RU"/>
        </w:rPr>
      </w:pPr>
      <w:r w:rsidRPr="00843FD2">
        <w:rPr>
          <w:b/>
          <w:sz w:val="20"/>
          <w:lang w:val="ru-RU"/>
        </w:rPr>
        <w:t>на 2020 г.:  0.701 СПЗ за отправление и 1.577 СПЗ за</w:t>
      </w:r>
      <w:r w:rsidRPr="00843FD2">
        <w:rPr>
          <w:b/>
          <w:spacing w:val="-30"/>
          <w:sz w:val="20"/>
          <w:lang w:val="ru-RU"/>
        </w:rPr>
        <w:t xml:space="preserve"> </w:t>
      </w:r>
      <w:r w:rsidRPr="00843FD2">
        <w:rPr>
          <w:b/>
          <w:sz w:val="20"/>
          <w:lang w:val="ru-RU"/>
        </w:rPr>
        <w:t>килограмм;</w:t>
      </w:r>
    </w:p>
    <w:p w:rsidR="00C26B21" w:rsidRPr="00843FD2" w:rsidRDefault="00C26B21" w:rsidP="00C26B21">
      <w:pPr>
        <w:pStyle w:val="a5"/>
        <w:numPr>
          <w:ilvl w:val="1"/>
          <w:numId w:val="27"/>
        </w:numPr>
        <w:tabs>
          <w:tab w:val="left" w:pos="719"/>
        </w:tabs>
        <w:spacing w:before="118"/>
        <w:jc w:val="both"/>
        <w:rPr>
          <w:b/>
          <w:sz w:val="20"/>
          <w:lang w:val="ru-RU"/>
        </w:rPr>
      </w:pPr>
      <w:r w:rsidRPr="00843FD2">
        <w:rPr>
          <w:b/>
          <w:sz w:val="20"/>
          <w:lang w:val="ru-RU"/>
        </w:rPr>
        <w:t>на 2021 г.: 0.770 СПЗ за отправление и 1.731 СПЗ за</w:t>
      </w:r>
      <w:r w:rsidRPr="00843FD2">
        <w:rPr>
          <w:b/>
          <w:spacing w:val="-27"/>
          <w:sz w:val="20"/>
          <w:lang w:val="ru-RU"/>
        </w:rPr>
        <w:t xml:space="preserve"> </w:t>
      </w:r>
      <w:r w:rsidRPr="00843FD2">
        <w:rPr>
          <w:b/>
          <w:sz w:val="20"/>
          <w:lang w:val="ru-RU"/>
        </w:rPr>
        <w:t>килограмм.</w:t>
      </w:r>
    </w:p>
    <w:p w:rsidR="00C26B21" w:rsidRPr="00843FD2" w:rsidRDefault="00C26B21" w:rsidP="00C26B21">
      <w:pPr>
        <w:pStyle w:val="a3"/>
        <w:rPr>
          <w:b/>
          <w:lang w:val="ru-RU"/>
        </w:rPr>
      </w:pPr>
    </w:p>
    <w:p w:rsidR="00C26B21" w:rsidRPr="00843FD2" w:rsidRDefault="00C26B21" w:rsidP="00C26B21">
      <w:pPr>
        <w:pStyle w:val="a5"/>
        <w:numPr>
          <w:ilvl w:val="0"/>
          <w:numId w:val="27"/>
        </w:numPr>
        <w:tabs>
          <w:tab w:val="left" w:pos="719"/>
        </w:tabs>
        <w:spacing w:before="1"/>
        <w:ind w:right="129" w:firstLine="0"/>
        <w:jc w:val="both"/>
        <w:rPr>
          <w:b/>
          <w:sz w:val="20"/>
          <w:lang w:val="ru-RU"/>
        </w:rPr>
      </w:pPr>
      <w:r w:rsidRPr="00843FD2">
        <w:rPr>
          <w:b/>
          <w:spacing w:val="-4"/>
          <w:sz w:val="20"/>
          <w:lang w:val="ru-RU"/>
        </w:rPr>
        <w:t xml:space="preserve">Тарифы, применяемые </w:t>
      </w:r>
      <w:r w:rsidRPr="00843FD2">
        <w:rPr>
          <w:b/>
          <w:sz w:val="20"/>
          <w:lang w:val="ru-RU"/>
        </w:rPr>
        <w:t xml:space="preserve">к </w:t>
      </w:r>
      <w:r w:rsidRPr="00843FD2">
        <w:rPr>
          <w:b/>
          <w:spacing w:val="-4"/>
          <w:sz w:val="20"/>
          <w:lang w:val="ru-RU"/>
        </w:rPr>
        <w:t xml:space="preserve">потокам </w:t>
      </w:r>
      <w:r w:rsidRPr="00843FD2">
        <w:rPr>
          <w:b/>
          <w:spacing w:val="-3"/>
          <w:sz w:val="20"/>
          <w:lang w:val="ru-RU"/>
        </w:rPr>
        <w:t xml:space="preserve">между </w:t>
      </w:r>
      <w:r w:rsidRPr="00843FD2">
        <w:rPr>
          <w:b/>
          <w:spacing w:val="-4"/>
          <w:sz w:val="20"/>
          <w:lang w:val="ru-RU"/>
        </w:rPr>
        <w:t xml:space="preserve">странами, присоединившимися </w:t>
      </w:r>
      <w:r w:rsidRPr="00843FD2">
        <w:rPr>
          <w:b/>
          <w:sz w:val="20"/>
          <w:lang w:val="ru-RU"/>
        </w:rPr>
        <w:t xml:space="preserve">к </w:t>
      </w:r>
      <w:r w:rsidRPr="00843FD2">
        <w:rPr>
          <w:b/>
          <w:spacing w:val="-4"/>
          <w:sz w:val="20"/>
          <w:lang w:val="ru-RU"/>
        </w:rPr>
        <w:t xml:space="preserve">конечной системе </w:t>
      </w:r>
      <w:r w:rsidRPr="00843FD2">
        <w:rPr>
          <w:b/>
          <w:sz w:val="20"/>
          <w:lang w:val="ru-RU"/>
        </w:rPr>
        <w:t>с 2016 г., а также между этими странами и странами, присоединившимися к конечной системе до 2010 г.,  с  2010  г.  и  2012  г.,  для  отправлений  письменной  корреспонденции  малого  (Р)  и большого (</w:t>
      </w:r>
      <w:r>
        <w:rPr>
          <w:b/>
          <w:sz w:val="20"/>
        </w:rPr>
        <w:t>G</w:t>
      </w:r>
      <w:r w:rsidRPr="00843FD2">
        <w:rPr>
          <w:b/>
          <w:sz w:val="20"/>
          <w:lang w:val="ru-RU"/>
        </w:rPr>
        <w:t>) формата, не должны быть выше</w:t>
      </w:r>
      <w:r w:rsidRPr="00843FD2">
        <w:rPr>
          <w:b/>
          <w:spacing w:val="-23"/>
          <w:sz w:val="20"/>
          <w:lang w:val="ru-RU"/>
        </w:rPr>
        <w:t xml:space="preserve"> </w:t>
      </w:r>
      <w:r w:rsidRPr="00843FD2">
        <w:rPr>
          <w:b/>
          <w:sz w:val="20"/>
          <w:lang w:val="ru-RU"/>
        </w:rPr>
        <w:t>чем:</w:t>
      </w:r>
    </w:p>
    <w:p w:rsidR="00C26B21" w:rsidRPr="00843FD2" w:rsidRDefault="00C26B21" w:rsidP="00C26B21">
      <w:pPr>
        <w:pStyle w:val="a5"/>
        <w:numPr>
          <w:ilvl w:val="1"/>
          <w:numId w:val="27"/>
        </w:numPr>
        <w:tabs>
          <w:tab w:val="left" w:pos="718"/>
        </w:tabs>
        <w:spacing w:before="118"/>
        <w:ind w:left="717" w:hanging="566"/>
        <w:jc w:val="both"/>
        <w:rPr>
          <w:b/>
          <w:sz w:val="20"/>
          <w:lang w:val="ru-RU"/>
        </w:rPr>
      </w:pPr>
      <w:r w:rsidRPr="00843FD2">
        <w:rPr>
          <w:b/>
          <w:sz w:val="20"/>
          <w:lang w:val="ru-RU"/>
        </w:rPr>
        <w:t>на 2018 г.:  0.234 СПЗ за отправление и 1.831 СПЗ за</w:t>
      </w:r>
      <w:r w:rsidRPr="00843FD2">
        <w:rPr>
          <w:b/>
          <w:spacing w:val="-30"/>
          <w:sz w:val="20"/>
          <w:lang w:val="ru-RU"/>
        </w:rPr>
        <w:t xml:space="preserve"> </w:t>
      </w:r>
      <w:r w:rsidRPr="00843FD2">
        <w:rPr>
          <w:b/>
          <w:sz w:val="20"/>
          <w:lang w:val="ru-RU"/>
        </w:rPr>
        <w:t>килограмм;</w:t>
      </w:r>
    </w:p>
    <w:p w:rsidR="00C26B21" w:rsidRPr="00843FD2" w:rsidRDefault="00C26B21" w:rsidP="00C26B21">
      <w:pPr>
        <w:pStyle w:val="a5"/>
        <w:numPr>
          <w:ilvl w:val="1"/>
          <w:numId w:val="27"/>
        </w:numPr>
        <w:tabs>
          <w:tab w:val="left" w:pos="718"/>
        </w:tabs>
        <w:spacing w:before="120"/>
        <w:ind w:left="717" w:hanging="566"/>
        <w:jc w:val="both"/>
        <w:rPr>
          <w:b/>
          <w:sz w:val="20"/>
          <w:lang w:val="ru-RU"/>
        </w:rPr>
      </w:pPr>
      <w:r w:rsidRPr="00843FD2">
        <w:rPr>
          <w:b/>
          <w:sz w:val="20"/>
          <w:lang w:val="ru-RU"/>
        </w:rPr>
        <w:t>на 2019 г.:  0.248 СПЗ за отправление и 1.941 СПЗ за</w:t>
      </w:r>
      <w:r w:rsidRPr="00843FD2">
        <w:rPr>
          <w:b/>
          <w:spacing w:val="-29"/>
          <w:sz w:val="20"/>
          <w:lang w:val="ru-RU"/>
        </w:rPr>
        <w:t xml:space="preserve"> </w:t>
      </w:r>
      <w:r w:rsidRPr="00843FD2">
        <w:rPr>
          <w:b/>
          <w:sz w:val="20"/>
          <w:lang w:val="ru-RU"/>
        </w:rPr>
        <w:t>килограмм;</w:t>
      </w:r>
    </w:p>
    <w:p w:rsidR="00C26B21" w:rsidRPr="00843FD2" w:rsidRDefault="00C26B21" w:rsidP="00C26B21">
      <w:pPr>
        <w:pStyle w:val="a5"/>
        <w:numPr>
          <w:ilvl w:val="1"/>
          <w:numId w:val="27"/>
        </w:numPr>
        <w:tabs>
          <w:tab w:val="left" w:pos="718"/>
        </w:tabs>
        <w:spacing w:before="120"/>
        <w:ind w:left="717" w:hanging="566"/>
        <w:jc w:val="both"/>
        <w:rPr>
          <w:b/>
          <w:sz w:val="20"/>
          <w:lang w:val="ru-RU"/>
        </w:rPr>
      </w:pPr>
      <w:r w:rsidRPr="00843FD2">
        <w:rPr>
          <w:b/>
          <w:sz w:val="20"/>
          <w:lang w:val="ru-RU"/>
        </w:rPr>
        <w:t>на 2020 г.: 0.263 СПЗ за отправление и 2.057 СПЗ за</w:t>
      </w:r>
      <w:r w:rsidRPr="00843FD2">
        <w:rPr>
          <w:b/>
          <w:spacing w:val="-30"/>
          <w:sz w:val="20"/>
          <w:lang w:val="ru-RU"/>
        </w:rPr>
        <w:t xml:space="preserve"> </w:t>
      </w:r>
      <w:r w:rsidRPr="00843FD2">
        <w:rPr>
          <w:b/>
          <w:sz w:val="20"/>
          <w:lang w:val="ru-RU"/>
        </w:rPr>
        <w:t>килограмм;</w:t>
      </w:r>
    </w:p>
    <w:p w:rsidR="00C26B21" w:rsidRPr="00843FD2" w:rsidRDefault="00C26B21" w:rsidP="00C26B21">
      <w:pPr>
        <w:pStyle w:val="a5"/>
        <w:numPr>
          <w:ilvl w:val="1"/>
          <w:numId w:val="27"/>
        </w:numPr>
        <w:tabs>
          <w:tab w:val="left" w:pos="718"/>
        </w:tabs>
        <w:spacing w:before="120"/>
        <w:ind w:left="717" w:hanging="566"/>
        <w:jc w:val="both"/>
        <w:rPr>
          <w:b/>
          <w:sz w:val="20"/>
          <w:lang w:val="ru-RU"/>
        </w:rPr>
      </w:pPr>
      <w:r w:rsidRPr="00843FD2">
        <w:rPr>
          <w:b/>
          <w:sz w:val="20"/>
          <w:lang w:val="ru-RU"/>
        </w:rPr>
        <w:t>на 2021 г.: 0.279 СПЗ за отправление и 2.180 СПЗ за</w:t>
      </w:r>
      <w:r w:rsidRPr="00843FD2">
        <w:rPr>
          <w:b/>
          <w:spacing w:val="-28"/>
          <w:sz w:val="20"/>
          <w:lang w:val="ru-RU"/>
        </w:rPr>
        <w:t xml:space="preserve"> </w:t>
      </w:r>
      <w:r w:rsidRPr="00843FD2">
        <w:rPr>
          <w:b/>
          <w:sz w:val="20"/>
          <w:lang w:val="ru-RU"/>
        </w:rPr>
        <w:t>килограмм.</w:t>
      </w:r>
    </w:p>
    <w:p w:rsidR="00C26B21" w:rsidRPr="00843FD2" w:rsidRDefault="00C26B21" w:rsidP="00C26B21">
      <w:pPr>
        <w:pStyle w:val="a3"/>
        <w:rPr>
          <w:b/>
          <w:lang w:val="ru-RU"/>
        </w:rPr>
      </w:pPr>
    </w:p>
    <w:p w:rsidR="00C26B21" w:rsidRPr="00843FD2" w:rsidRDefault="00C26B21" w:rsidP="00C26B21">
      <w:pPr>
        <w:pStyle w:val="a5"/>
        <w:numPr>
          <w:ilvl w:val="0"/>
          <w:numId w:val="27"/>
        </w:numPr>
        <w:tabs>
          <w:tab w:val="left" w:pos="718"/>
        </w:tabs>
        <w:ind w:right="135" w:firstLine="0"/>
        <w:jc w:val="both"/>
        <w:rPr>
          <w:b/>
          <w:sz w:val="20"/>
          <w:lang w:val="ru-RU"/>
        </w:rPr>
      </w:pPr>
      <w:r w:rsidRPr="00843FD2">
        <w:rPr>
          <w:b/>
          <w:sz w:val="20"/>
          <w:lang w:val="ru-RU"/>
        </w:rPr>
        <w:t>Тарифы, применяемые к потокам между странами, присоединившимися к конечной системе с 2016 г., а также между этими странами и странами, присоединившимися к конечной системе до 2010 г., с 2010 г. или 2012 г., для неформатных отправлений письменной корреспонденции (Е) и мелких пакетов (Е) не должны быть выше</w:t>
      </w:r>
      <w:r w:rsidRPr="00843FD2">
        <w:rPr>
          <w:b/>
          <w:spacing w:val="-34"/>
          <w:sz w:val="20"/>
          <w:lang w:val="ru-RU"/>
        </w:rPr>
        <w:t xml:space="preserve"> </w:t>
      </w:r>
      <w:r w:rsidRPr="00843FD2">
        <w:rPr>
          <w:b/>
          <w:sz w:val="20"/>
          <w:lang w:val="ru-RU"/>
        </w:rPr>
        <w:t>чем:</w:t>
      </w:r>
    </w:p>
    <w:p w:rsidR="00C26B21" w:rsidRPr="00843FD2" w:rsidRDefault="00C26B21" w:rsidP="00C26B21">
      <w:pPr>
        <w:pStyle w:val="a5"/>
        <w:numPr>
          <w:ilvl w:val="1"/>
          <w:numId w:val="27"/>
        </w:numPr>
        <w:tabs>
          <w:tab w:val="left" w:pos="718"/>
        </w:tabs>
        <w:spacing w:before="119"/>
        <w:ind w:left="717" w:hanging="566"/>
        <w:jc w:val="both"/>
        <w:rPr>
          <w:b/>
          <w:sz w:val="20"/>
          <w:lang w:val="ru-RU"/>
        </w:rPr>
      </w:pPr>
      <w:r w:rsidRPr="00843FD2">
        <w:rPr>
          <w:b/>
          <w:sz w:val="20"/>
          <w:lang w:val="ru-RU"/>
        </w:rPr>
        <w:t>на 2018 г.: 0.533 СПЗ за отправление и 1.198 СПЗ за</w:t>
      </w:r>
      <w:r w:rsidRPr="00843FD2">
        <w:rPr>
          <w:b/>
          <w:spacing w:val="-30"/>
          <w:sz w:val="20"/>
          <w:lang w:val="ru-RU"/>
        </w:rPr>
        <w:t xml:space="preserve"> </w:t>
      </w:r>
      <w:r w:rsidRPr="00843FD2">
        <w:rPr>
          <w:b/>
          <w:sz w:val="20"/>
          <w:lang w:val="ru-RU"/>
        </w:rPr>
        <w:t>килограмм;</w:t>
      </w:r>
    </w:p>
    <w:p w:rsidR="00C26B21" w:rsidRPr="00843FD2" w:rsidRDefault="00C26B21" w:rsidP="00C26B21">
      <w:pPr>
        <w:pStyle w:val="a5"/>
        <w:numPr>
          <w:ilvl w:val="1"/>
          <w:numId w:val="27"/>
        </w:numPr>
        <w:tabs>
          <w:tab w:val="left" w:pos="718"/>
        </w:tabs>
        <w:spacing w:before="119"/>
        <w:ind w:left="717" w:hanging="566"/>
        <w:jc w:val="both"/>
        <w:rPr>
          <w:b/>
          <w:sz w:val="20"/>
          <w:lang w:val="ru-RU"/>
        </w:rPr>
      </w:pPr>
      <w:r w:rsidRPr="00843FD2">
        <w:rPr>
          <w:b/>
          <w:sz w:val="20"/>
          <w:lang w:val="ru-RU"/>
        </w:rPr>
        <w:t>на 2019 г.: 0.602 СПЗ за отправление и 1.354 СПЗ за</w:t>
      </w:r>
      <w:r w:rsidRPr="00843FD2">
        <w:rPr>
          <w:b/>
          <w:spacing w:val="-30"/>
          <w:sz w:val="20"/>
          <w:lang w:val="ru-RU"/>
        </w:rPr>
        <w:t xml:space="preserve"> </w:t>
      </w:r>
      <w:r w:rsidRPr="00843FD2">
        <w:rPr>
          <w:b/>
          <w:sz w:val="20"/>
          <w:lang w:val="ru-RU"/>
        </w:rPr>
        <w:t>килограмм;</w:t>
      </w:r>
    </w:p>
    <w:p w:rsidR="00C26B21" w:rsidRPr="00843FD2" w:rsidRDefault="00C26B21" w:rsidP="00C26B21">
      <w:pPr>
        <w:pStyle w:val="a5"/>
        <w:numPr>
          <w:ilvl w:val="1"/>
          <w:numId w:val="27"/>
        </w:numPr>
        <w:tabs>
          <w:tab w:val="left" w:pos="718"/>
        </w:tabs>
        <w:spacing w:before="117"/>
        <w:ind w:left="717" w:hanging="566"/>
        <w:jc w:val="both"/>
        <w:rPr>
          <w:b/>
          <w:sz w:val="20"/>
          <w:lang w:val="ru-RU"/>
        </w:rPr>
      </w:pPr>
      <w:r w:rsidRPr="00843FD2">
        <w:rPr>
          <w:b/>
          <w:sz w:val="20"/>
          <w:lang w:val="ru-RU"/>
        </w:rPr>
        <w:t>на 2020 г.: 0.680 СПЗ за отправление и 1.530 СПЗ за</w:t>
      </w:r>
      <w:r w:rsidRPr="00843FD2">
        <w:rPr>
          <w:b/>
          <w:spacing w:val="-30"/>
          <w:sz w:val="20"/>
          <w:lang w:val="ru-RU"/>
        </w:rPr>
        <w:t xml:space="preserve"> </w:t>
      </w:r>
      <w:r w:rsidRPr="00843FD2">
        <w:rPr>
          <w:b/>
          <w:sz w:val="20"/>
          <w:lang w:val="ru-RU"/>
        </w:rPr>
        <w:t>килограмм;</w:t>
      </w:r>
    </w:p>
    <w:p w:rsidR="00C26B21" w:rsidRPr="00843FD2" w:rsidRDefault="00C26B21" w:rsidP="00C26B21">
      <w:pPr>
        <w:pStyle w:val="a5"/>
        <w:numPr>
          <w:ilvl w:val="1"/>
          <w:numId w:val="27"/>
        </w:numPr>
        <w:tabs>
          <w:tab w:val="left" w:pos="718"/>
        </w:tabs>
        <w:spacing w:before="120"/>
        <w:ind w:left="717" w:hanging="566"/>
        <w:jc w:val="both"/>
        <w:rPr>
          <w:b/>
          <w:sz w:val="20"/>
          <w:lang w:val="ru-RU"/>
        </w:rPr>
      </w:pPr>
      <w:r w:rsidRPr="00843FD2">
        <w:rPr>
          <w:b/>
          <w:sz w:val="20"/>
          <w:lang w:val="ru-RU"/>
        </w:rPr>
        <w:t>на 2021 г.: 0.770 СПЗ за отправление и 1.731 СПЗ за</w:t>
      </w:r>
      <w:r w:rsidRPr="00843FD2">
        <w:rPr>
          <w:b/>
          <w:spacing w:val="-28"/>
          <w:sz w:val="20"/>
          <w:lang w:val="ru-RU"/>
        </w:rPr>
        <w:t xml:space="preserve"> </w:t>
      </w:r>
      <w:r w:rsidRPr="00843FD2">
        <w:rPr>
          <w:b/>
          <w:sz w:val="20"/>
          <w:lang w:val="ru-RU"/>
        </w:rPr>
        <w:t>килограмм.</w:t>
      </w:r>
    </w:p>
    <w:p w:rsidR="00C26B21" w:rsidRPr="00843FD2" w:rsidRDefault="00C26B21" w:rsidP="00C26B21">
      <w:pPr>
        <w:pStyle w:val="a3"/>
        <w:rPr>
          <w:b/>
          <w:lang w:val="ru-RU"/>
        </w:rPr>
      </w:pPr>
    </w:p>
    <w:p w:rsidR="00C26B21" w:rsidRPr="00843FD2" w:rsidRDefault="00C26B21" w:rsidP="00C26B21">
      <w:pPr>
        <w:pStyle w:val="a5"/>
        <w:numPr>
          <w:ilvl w:val="0"/>
          <w:numId w:val="26"/>
        </w:numPr>
        <w:tabs>
          <w:tab w:val="left" w:pos="718"/>
        </w:tabs>
        <w:spacing w:before="1"/>
        <w:ind w:right="133" w:firstLine="0"/>
        <w:jc w:val="both"/>
        <w:rPr>
          <w:b/>
          <w:sz w:val="20"/>
          <w:lang w:val="ru-RU"/>
        </w:rPr>
      </w:pPr>
      <w:r w:rsidRPr="00843FD2">
        <w:rPr>
          <w:sz w:val="20"/>
          <w:lang w:val="ru-RU"/>
        </w:rPr>
        <w:t xml:space="preserve">Для потоков менее </w:t>
      </w:r>
      <w:r w:rsidRPr="00843FD2">
        <w:rPr>
          <w:b/>
          <w:sz w:val="20"/>
          <w:lang w:val="ru-RU"/>
        </w:rPr>
        <w:t xml:space="preserve">50 </w:t>
      </w:r>
      <w:r w:rsidRPr="00843FD2">
        <w:rPr>
          <w:sz w:val="20"/>
          <w:lang w:val="ru-RU"/>
        </w:rPr>
        <w:t xml:space="preserve">тонн в год между странами, которые присоединились к конечной системе в 2010 г. </w:t>
      </w:r>
      <w:r w:rsidRPr="00843FD2">
        <w:rPr>
          <w:b/>
          <w:sz w:val="20"/>
          <w:lang w:val="ru-RU"/>
        </w:rPr>
        <w:t>или в 2012 г.</w:t>
      </w:r>
      <w:r w:rsidRPr="00843FD2">
        <w:rPr>
          <w:sz w:val="20"/>
          <w:lang w:val="ru-RU"/>
        </w:rPr>
        <w:t xml:space="preserve">, а также между этими странами и странами, которые входили в конечную систему до 2010 года, компоненты за килограмм и за отправление преобразуются в общий тариф за килограмм на основе среднемирового </w:t>
      </w:r>
      <w:r w:rsidRPr="00843FD2">
        <w:rPr>
          <w:b/>
          <w:sz w:val="20"/>
          <w:lang w:val="ru-RU"/>
        </w:rPr>
        <w:t xml:space="preserve">состава одного килограмма почты, в котором отправления формата </w:t>
      </w:r>
      <w:proofErr w:type="gramStart"/>
      <w:r w:rsidRPr="00843FD2">
        <w:rPr>
          <w:b/>
          <w:sz w:val="20"/>
          <w:lang w:val="ru-RU"/>
        </w:rPr>
        <w:t>Р</w:t>
      </w:r>
      <w:proofErr w:type="gramEnd"/>
      <w:r w:rsidRPr="00843FD2">
        <w:rPr>
          <w:b/>
          <w:sz w:val="20"/>
          <w:lang w:val="ru-RU"/>
        </w:rPr>
        <w:t xml:space="preserve"> и </w:t>
      </w:r>
      <w:r>
        <w:rPr>
          <w:b/>
          <w:sz w:val="20"/>
        </w:rPr>
        <w:t>G</w:t>
      </w:r>
      <w:r w:rsidRPr="00843FD2">
        <w:rPr>
          <w:b/>
          <w:sz w:val="20"/>
          <w:lang w:val="ru-RU"/>
        </w:rPr>
        <w:t xml:space="preserve"> соответствуют 8.16 отправлениям весом 0.31 кг, и отправления формата</w:t>
      </w:r>
      <w:proofErr w:type="gramStart"/>
      <w:r w:rsidRPr="00843FD2">
        <w:rPr>
          <w:b/>
          <w:sz w:val="20"/>
          <w:lang w:val="ru-RU"/>
        </w:rPr>
        <w:t xml:space="preserve"> Е</w:t>
      </w:r>
      <w:proofErr w:type="gramEnd"/>
      <w:r w:rsidRPr="00843FD2">
        <w:rPr>
          <w:b/>
          <w:sz w:val="20"/>
          <w:lang w:val="ru-RU"/>
        </w:rPr>
        <w:t xml:space="preserve"> соответствуют 2.72 отправлениям весом 0.69</w:t>
      </w:r>
      <w:r w:rsidRPr="00843FD2">
        <w:rPr>
          <w:b/>
          <w:spacing w:val="-22"/>
          <w:sz w:val="20"/>
          <w:lang w:val="ru-RU"/>
        </w:rPr>
        <w:t xml:space="preserve"> </w:t>
      </w:r>
      <w:r w:rsidRPr="00843FD2">
        <w:rPr>
          <w:b/>
          <w:sz w:val="20"/>
          <w:lang w:val="ru-RU"/>
        </w:rPr>
        <w:t>кг.</w:t>
      </w:r>
    </w:p>
    <w:p w:rsidR="00C26B21" w:rsidRPr="00843FD2" w:rsidRDefault="00C26B21" w:rsidP="00C26B21">
      <w:pPr>
        <w:pStyle w:val="a3"/>
        <w:spacing w:before="1"/>
        <w:rPr>
          <w:b/>
          <w:lang w:val="ru-RU"/>
        </w:rPr>
      </w:pPr>
    </w:p>
    <w:p w:rsidR="00C26B21" w:rsidRPr="00843FD2" w:rsidRDefault="00C26B21" w:rsidP="00C26B21">
      <w:pPr>
        <w:pStyle w:val="5"/>
        <w:numPr>
          <w:ilvl w:val="0"/>
          <w:numId w:val="26"/>
        </w:numPr>
        <w:tabs>
          <w:tab w:val="left" w:pos="718"/>
        </w:tabs>
        <w:ind w:right="133" w:firstLine="0"/>
        <w:jc w:val="both"/>
        <w:rPr>
          <w:lang w:val="ru-RU"/>
        </w:rPr>
      </w:pPr>
      <w:proofErr w:type="gramStart"/>
      <w:r w:rsidRPr="00843FD2">
        <w:rPr>
          <w:lang w:val="ru-RU"/>
        </w:rPr>
        <w:t>Для потоков менее 75 тонн в год в 2018 г., 2019 г. и 2020 г. и менее 50 тонн в 2021 г. между странами, присоединившимися к конечной системе в 2016 г. или позднее, а также между этими странами и странами, которые присоединились к конечной системе до 2010 г., в 2010 г. или в 2012 г., компоненты за килограмм и за</w:t>
      </w:r>
      <w:proofErr w:type="gramEnd"/>
      <w:r w:rsidRPr="00843FD2">
        <w:rPr>
          <w:lang w:val="ru-RU"/>
        </w:rPr>
        <w:t xml:space="preserve"> отправление преобразуются в общий тариф за килограмм</w:t>
      </w:r>
      <w:r w:rsidRPr="00843FD2">
        <w:rPr>
          <w:spacing w:val="-4"/>
          <w:lang w:val="ru-RU"/>
        </w:rPr>
        <w:t xml:space="preserve"> </w:t>
      </w:r>
      <w:r w:rsidRPr="00843FD2">
        <w:rPr>
          <w:lang w:val="ru-RU"/>
        </w:rPr>
        <w:t>на</w:t>
      </w:r>
      <w:r w:rsidRPr="00843FD2">
        <w:rPr>
          <w:spacing w:val="-6"/>
          <w:lang w:val="ru-RU"/>
        </w:rPr>
        <w:t xml:space="preserve"> </w:t>
      </w:r>
      <w:r w:rsidRPr="00843FD2">
        <w:rPr>
          <w:lang w:val="ru-RU"/>
        </w:rPr>
        <w:t>основе</w:t>
      </w:r>
      <w:r w:rsidRPr="00843FD2">
        <w:rPr>
          <w:spacing w:val="-4"/>
          <w:lang w:val="ru-RU"/>
        </w:rPr>
        <w:t xml:space="preserve"> </w:t>
      </w:r>
      <w:r w:rsidRPr="00843FD2">
        <w:rPr>
          <w:lang w:val="ru-RU"/>
        </w:rPr>
        <w:t>среднемирового</w:t>
      </w:r>
      <w:r w:rsidRPr="00843FD2">
        <w:rPr>
          <w:spacing w:val="-5"/>
          <w:lang w:val="ru-RU"/>
        </w:rPr>
        <w:t xml:space="preserve"> </w:t>
      </w:r>
      <w:r w:rsidRPr="00843FD2">
        <w:rPr>
          <w:lang w:val="ru-RU"/>
        </w:rPr>
        <w:t>состава</w:t>
      </w:r>
      <w:r w:rsidRPr="00843FD2">
        <w:rPr>
          <w:spacing w:val="-4"/>
          <w:lang w:val="ru-RU"/>
        </w:rPr>
        <w:t xml:space="preserve"> </w:t>
      </w:r>
      <w:r w:rsidRPr="00843FD2">
        <w:rPr>
          <w:lang w:val="ru-RU"/>
        </w:rPr>
        <w:t>одного</w:t>
      </w:r>
      <w:r w:rsidRPr="00843FD2">
        <w:rPr>
          <w:spacing w:val="-5"/>
          <w:lang w:val="ru-RU"/>
        </w:rPr>
        <w:t xml:space="preserve"> </w:t>
      </w:r>
      <w:r w:rsidRPr="00843FD2">
        <w:rPr>
          <w:lang w:val="ru-RU"/>
        </w:rPr>
        <w:t>килограмма</w:t>
      </w:r>
      <w:r w:rsidRPr="00843FD2">
        <w:rPr>
          <w:spacing w:val="-4"/>
          <w:lang w:val="ru-RU"/>
        </w:rPr>
        <w:t xml:space="preserve"> </w:t>
      </w:r>
      <w:r w:rsidRPr="00843FD2">
        <w:rPr>
          <w:lang w:val="ru-RU"/>
        </w:rPr>
        <w:t>почты,</w:t>
      </w:r>
      <w:r w:rsidRPr="00843FD2">
        <w:rPr>
          <w:spacing w:val="-4"/>
          <w:lang w:val="ru-RU"/>
        </w:rPr>
        <w:t xml:space="preserve"> </w:t>
      </w:r>
      <w:r w:rsidRPr="00843FD2">
        <w:rPr>
          <w:lang w:val="ru-RU"/>
        </w:rPr>
        <w:t>указанного</w:t>
      </w:r>
      <w:r w:rsidRPr="00843FD2">
        <w:rPr>
          <w:spacing w:val="-5"/>
          <w:lang w:val="ru-RU"/>
        </w:rPr>
        <w:t xml:space="preserve"> </w:t>
      </w:r>
      <w:r w:rsidRPr="00843FD2">
        <w:rPr>
          <w:lang w:val="ru-RU"/>
        </w:rPr>
        <w:t>в</w:t>
      </w:r>
      <w:r w:rsidRPr="00843FD2">
        <w:rPr>
          <w:spacing w:val="-4"/>
          <w:lang w:val="ru-RU"/>
        </w:rPr>
        <w:t xml:space="preserve"> </w:t>
      </w:r>
      <w:r w:rsidRPr="00843FD2">
        <w:rPr>
          <w:lang w:val="ru-RU"/>
        </w:rPr>
        <w:t>п.</w:t>
      </w:r>
      <w:r w:rsidRPr="00843FD2">
        <w:rPr>
          <w:spacing w:val="-6"/>
          <w:lang w:val="ru-RU"/>
        </w:rPr>
        <w:t xml:space="preserve"> </w:t>
      </w:r>
      <w:r w:rsidRPr="00843FD2">
        <w:rPr>
          <w:lang w:val="ru-RU"/>
        </w:rPr>
        <w:t>16.</w:t>
      </w:r>
    </w:p>
    <w:p w:rsidR="00C26B21" w:rsidRPr="00843FD2" w:rsidRDefault="00C26B21" w:rsidP="00C26B21">
      <w:pPr>
        <w:pStyle w:val="a3"/>
        <w:rPr>
          <w:b/>
          <w:lang w:val="ru-RU"/>
        </w:rPr>
      </w:pPr>
    </w:p>
    <w:p w:rsidR="00C26B21" w:rsidRPr="00843FD2" w:rsidRDefault="00C26B21" w:rsidP="00C26B21">
      <w:pPr>
        <w:pStyle w:val="a5"/>
        <w:numPr>
          <w:ilvl w:val="0"/>
          <w:numId w:val="26"/>
        </w:numPr>
        <w:tabs>
          <w:tab w:val="left" w:pos="718"/>
        </w:tabs>
        <w:spacing w:before="1"/>
        <w:ind w:right="133" w:firstLine="0"/>
        <w:jc w:val="both"/>
        <w:rPr>
          <w:sz w:val="20"/>
          <w:lang w:val="ru-RU"/>
        </w:rPr>
      </w:pPr>
      <w:r w:rsidRPr="00843FD2">
        <w:rPr>
          <w:sz w:val="20"/>
          <w:lang w:val="ru-RU"/>
        </w:rPr>
        <w:t>Оплата за почту в большом количестве, направляемую в страны, присоединившиеся к конечной системе до 2010 г., осуществляется согласно применению тарифов за отправление и за килограмм, которые предусмотрены в п. 5 –</w:t>
      </w:r>
      <w:r w:rsidRPr="00843FD2">
        <w:rPr>
          <w:spacing w:val="-16"/>
          <w:sz w:val="20"/>
          <w:lang w:val="ru-RU"/>
        </w:rPr>
        <w:t xml:space="preserve"> </w:t>
      </w:r>
      <w:r w:rsidRPr="00843FD2">
        <w:rPr>
          <w:b/>
          <w:sz w:val="20"/>
          <w:lang w:val="ru-RU"/>
        </w:rPr>
        <w:t>11</w:t>
      </w:r>
      <w:r w:rsidRPr="00843FD2">
        <w:rPr>
          <w:sz w:val="20"/>
          <w:lang w:val="ru-RU"/>
        </w:rPr>
        <w:t>.</w:t>
      </w:r>
    </w:p>
    <w:p w:rsidR="00C26B21" w:rsidRPr="00843FD2" w:rsidRDefault="00C26B21" w:rsidP="00C26B21">
      <w:pPr>
        <w:pStyle w:val="a3"/>
        <w:rPr>
          <w:sz w:val="18"/>
          <w:lang w:val="ru-RU"/>
        </w:rPr>
      </w:pPr>
    </w:p>
    <w:p w:rsidR="00C26B21" w:rsidRPr="00843FD2" w:rsidRDefault="00C26B21" w:rsidP="00C26B21">
      <w:pPr>
        <w:pStyle w:val="a5"/>
        <w:numPr>
          <w:ilvl w:val="0"/>
          <w:numId w:val="26"/>
        </w:numPr>
        <w:tabs>
          <w:tab w:val="left" w:pos="705"/>
        </w:tabs>
        <w:spacing w:before="93"/>
        <w:ind w:left="138" w:right="147" w:firstLine="0"/>
        <w:jc w:val="both"/>
        <w:rPr>
          <w:sz w:val="20"/>
          <w:lang w:val="ru-RU"/>
        </w:rPr>
      </w:pPr>
      <w:r w:rsidRPr="00843FD2">
        <w:rPr>
          <w:sz w:val="20"/>
          <w:lang w:val="ru-RU"/>
        </w:rPr>
        <w:t xml:space="preserve">Оплата за почту в большом количестве, направляемую в страны, присоединившиеся к конечной системе с 2010 г., 2012 г. </w:t>
      </w:r>
      <w:r w:rsidRPr="00843FD2">
        <w:rPr>
          <w:b/>
          <w:sz w:val="20"/>
          <w:lang w:val="ru-RU"/>
        </w:rPr>
        <w:t>и 2016 г</w:t>
      </w:r>
      <w:r w:rsidRPr="00843FD2">
        <w:rPr>
          <w:sz w:val="20"/>
          <w:lang w:val="ru-RU"/>
        </w:rPr>
        <w:t xml:space="preserve">., устанавливается с помощью тарифов за отправление и за килограмм, предусматриваемых в пунктах 5 </w:t>
      </w:r>
      <w:r w:rsidRPr="00843FD2">
        <w:rPr>
          <w:b/>
          <w:sz w:val="20"/>
          <w:lang w:val="ru-RU"/>
        </w:rPr>
        <w:t xml:space="preserve">и 10 </w:t>
      </w:r>
      <w:r w:rsidRPr="00843FD2">
        <w:rPr>
          <w:strike/>
          <w:sz w:val="20"/>
          <w:lang w:val="ru-RU"/>
        </w:rPr>
        <w:t>–</w:t>
      </w:r>
      <w:r w:rsidRPr="00843FD2">
        <w:rPr>
          <w:strike/>
          <w:spacing w:val="-24"/>
          <w:sz w:val="20"/>
          <w:lang w:val="ru-RU"/>
        </w:rPr>
        <w:t xml:space="preserve"> </w:t>
      </w:r>
      <w:r w:rsidRPr="00843FD2">
        <w:rPr>
          <w:b/>
          <w:sz w:val="20"/>
          <w:lang w:val="ru-RU"/>
        </w:rPr>
        <w:t>15</w:t>
      </w:r>
      <w:r w:rsidRPr="00843FD2">
        <w:rPr>
          <w:sz w:val="20"/>
          <w:lang w:val="ru-RU"/>
        </w:rPr>
        <w:t>.</w:t>
      </w:r>
    </w:p>
    <w:p w:rsidR="00C26B21" w:rsidRPr="00843FD2" w:rsidRDefault="00C26B21" w:rsidP="00C26B21">
      <w:pPr>
        <w:pStyle w:val="a3"/>
        <w:spacing w:before="9"/>
        <w:rPr>
          <w:sz w:val="11"/>
          <w:lang w:val="ru-RU"/>
        </w:rPr>
      </w:pPr>
    </w:p>
    <w:p w:rsidR="00C26B21" w:rsidRPr="00843FD2" w:rsidRDefault="00C26B21" w:rsidP="00C26B21">
      <w:pPr>
        <w:pStyle w:val="a5"/>
        <w:numPr>
          <w:ilvl w:val="0"/>
          <w:numId w:val="26"/>
        </w:numPr>
        <w:tabs>
          <w:tab w:val="left" w:pos="705"/>
        </w:tabs>
        <w:spacing w:before="93"/>
        <w:ind w:left="704" w:hanging="566"/>
        <w:jc w:val="both"/>
        <w:rPr>
          <w:sz w:val="20"/>
          <w:lang w:val="ru-RU"/>
        </w:rPr>
      </w:pPr>
      <w:r w:rsidRPr="00843FD2">
        <w:rPr>
          <w:spacing w:val="-3"/>
          <w:sz w:val="20"/>
          <w:lang w:val="ru-RU"/>
        </w:rPr>
        <w:t>За</w:t>
      </w:r>
      <w:r w:rsidRPr="00843FD2">
        <w:rPr>
          <w:spacing w:val="-8"/>
          <w:sz w:val="20"/>
          <w:lang w:val="ru-RU"/>
        </w:rPr>
        <w:t xml:space="preserve"> </w:t>
      </w:r>
      <w:r w:rsidRPr="00843FD2">
        <w:rPr>
          <w:spacing w:val="-4"/>
          <w:sz w:val="20"/>
          <w:lang w:val="ru-RU"/>
        </w:rPr>
        <w:t>исключением</w:t>
      </w:r>
      <w:r w:rsidRPr="00843FD2">
        <w:rPr>
          <w:spacing w:val="-9"/>
          <w:sz w:val="20"/>
          <w:lang w:val="ru-RU"/>
        </w:rPr>
        <w:t xml:space="preserve"> </w:t>
      </w:r>
      <w:r w:rsidRPr="00843FD2">
        <w:rPr>
          <w:spacing w:val="-3"/>
          <w:sz w:val="20"/>
          <w:lang w:val="ru-RU"/>
        </w:rPr>
        <w:t>случаев</w:t>
      </w:r>
      <w:r w:rsidRPr="00843FD2">
        <w:rPr>
          <w:spacing w:val="-9"/>
          <w:sz w:val="20"/>
          <w:lang w:val="ru-RU"/>
        </w:rPr>
        <w:t xml:space="preserve"> </w:t>
      </w:r>
      <w:r w:rsidRPr="00843FD2">
        <w:rPr>
          <w:spacing w:val="-4"/>
          <w:sz w:val="20"/>
          <w:lang w:val="ru-RU"/>
        </w:rPr>
        <w:t>двусторонней</w:t>
      </w:r>
      <w:r w:rsidRPr="00843FD2">
        <w:rPr>
          <w:spacing w:val="-9"/>
          <w:sz w:val="20"/>
          <w:lang w:val="ru-RU"/>
        </w:rPr>
        <w:t xml:space="preserve"> </w:t>
      </w:r>
      <w:r w:rsidRPr="00843FD2">
        <w:rPr>
          <w:spacing w:val="-4"/>
          <w:sz w:val="20"/>
          <w:lang w:val="ru-RU"/>
        </w:rPr>
        <w:t>договоренности,</w:t>
      </w:r>
      <w:r w:rsidRPr="00843FD2">
        <w:rPr>
          <w:spacing w:val="-9"/>
          <w:sz w:val="20"/>
          <w:lang w:val="ru-RU"/>
        </w:rPr>
        <w:t xml:space="preserve"> </w:t>
      </w:r>
      <w:r w:rsidRPr="00843FD2">
        <w:rPr>
          <w:sz w:val="20"/>
          <w:lang w:val="ru-RU"/>
        </w:rPr>
        <w:t>к</w:t>
      </w:r>
      <w:r w:rsidRPr="00843FD2">
        <w:rPr>
          <w:spacing w:val="-9"/>
          <w:sz w:val="20"/>
          <w:lang w:val="ru-RU"/>
        </w:rPr>
        <w:t xml:space="preserve"> </w:t>
      </w:r>
      <w:r w:rsidRPr="00843FD2">
        <w:rPr>
          <w:spacing w:val="-4"/>
          <w:sz w:val="20"/>
          <w:lang w:val="ru-RU"/>
        </w:rPr>
        <w:t>данной</w:t>
      </w:r>
      <w:r w:rsidRPr="00843FD2">
        <w:rPr>
          <w:spacing w:val="-12"/>
          <w:sz w:val="20"/>
          <w:lang w:val="ru-RU"/>
        </w:rPr>
        <w:t xml:space="preserve"> </w:t>
      </w:r>
      <w:r w:rsidRPr="00843FD2">
        <w:rPr>
          <w:spacing w:val="-4"/>
          <w:sz w:val="20"/>
          <w:lang w:val="ru-RU"/>
        </w:rPr>
        <w:t>статье</w:t>
      </w:r>
      <w:r w:rsidRPr="00843FD2">
        <w:rPr>
          <w:spacing w:val="-9"/>
          <w:sz w:val="20"/>
          <w:lang w:val="ru-RU"/>
        </w:rPr>
        <w:t xml:space="preserve"> </w:t>
      </w:r>
      <w:r w:rsidRPr="00843FD2">
        <w:rPr>
          <w:spacing w:val="-4"/>
          <w:sz w:val="20"/>
          <w:lang w:val="ru-RU"/>
        </w:rPr>
        <w:t>оговорки</w:t>
      </w:r>
      <w:r w:rsidRPr="00843FD2">
        <w:rPr>
          <w:spacing w:val="-10"/>
          <w:sz w:val="20"/>
          <w:lang w:val="ru-RU"/>
        </w:rPr>
        <w:t xml:space="preserve"> </w:t>
      </w:r>
      <w:r w:rsidRPr="00843FD2">
        <w:rPr>
          <w:spacing w:val="-3"/>
          <w:sz w:val="20"/>
          <w:lang w:val="ru-RU"/>
        </w:rPr>
        <w:t>не</w:t>
      </w:r>
      <w:r w:rsidRPr="00843FD2">
        <w:rPr>
          <w:spacing w:val="-9"/>
          <w:sz w:val="20"/>
          <w:lang w:val="ru-RU"/>
        </w:rPr>
        <w:t xml:space="preserve"> </w:t>
      </w:r>
      <w:r w:rsidRPr="00843FD2">
        <w:rPr>
          <w:spacing w:val="-4"/>
          <w:sz w:val="20"/>
          <w:lang w:val="ru-RU"/>
        </w:rPr>
        <w:t>применяются.</w:t>
      </w:r>
    </w:p>
    <w:p w:rsidR="00C26B21" w:rsidRPr="00843FD2" w:rsidRDefault="00C26B21" w:rsidP="00C26B21">
      <w:pPr>
        <w:pStyle w:val="a3"/>
        <w:rPr>
          <w:sz w:val="22"/>
          <w:lang w:val="ru-RU"/>
        </w:rPr>
      </w:pPr>
    </w:p>
    <w:p w:rsidR="00C26B21" w:rsidRPr="00843FD2" w:rsidRDefault="00C26B21" w:rsidP="00C26B21">
      <w:pPr>
        <w:pStyle w:val="a3"/>
        <w:spacing w:before="1"/>
        <w:rPr>
          <w:sz w:val="18"/>
          <w:lang w:val="ru-RU"/>
        </w:rPr>
      </w:pPr>
    </w:p>
    <w:p w:rsidR="00C26B21" w:rsidRPr="00843FD2" w:rsidRDefault="00C26B21" w:rsidP="00C26B21">
      <w:pPr>
        <w:ind w:left="138"/>
        <w:jc w:val="both"/>
        <w:rPr>
          <w:b/>
          <w:sz w:val="20"/>
          <w:lang w:val="ru-RU"/>
        </w:rPr>
      </w:pPr>
      <w:r w:rsidRPr="00843FD2">
        <w:rPr>
          <w:sz w:val="20"/>
          <w:lang w:val="ru-RU"/>
        </w:rPr>
        <w:t xml:space="preserve">Статья </w:t>
      </w:r>
      <w:r w:rsidRPr="00843FD2">
        <w:rPr>
          <w:b/>
          <w:sz w:val="20"/>
          <w:lang w:val="ru-RU"/>
        </w:rPr>
        <w:t>30</w:t>
      </w:r>
    </w:p>
    <w:p w:rsidR="00C26B21" w:rsidRPr="00843FD2" w:rsidRDefault="00C26B21" w:rsidP="00C26B21">
      <w:pPr>
        <w:pStyle w:val="a3"/>
        <w:spacing w:before="2"/>
        <w:ind w:left="138" w:right="148"/>
        <w:jc w:val="both"/>
        <w:rPr>
          <w:lang w:val="ru-RU"/>
        </w:rPr>
      </w:pPr>
      <w:r w:rsidRPr="00843FD2">
        <w:rPr>
          <w:lang w:val="ru-RU"/>
        </w:rPr>
        <w:t>Оконечные расходы. Положения, применяемые к почтовым потокам, направляемым, получаемым и обмениваемым между назначенными операторами стран переходной системы</w:t>
      </w:r>
    </w:p>
    <w:p w:rsidR="00C26B21" w:rsidRPr="00843FD2" w:rsidRDefault="00C26B21" w:rsidP="00C26B21">
      <w:pPr>
        <w:pStyle w:val="a3"/>
        <w:rPr>
          <w:lang w:val="ru-RU"/>
        </w:rPr>
      </w:pPr>
    </w:p>
    <w:p w:rsidR="00C26B21" w:rsidRPr="00843FD2" w:rsidRDefault="00C26B21" w:rsidP="00C26B21">
      <w:pPr>
        <w:pStyle w:val="a5"/>
        <w:numPr>
          <w:ilvl w:val="0"/>
          <w:numId w:val="25"/>
        </w:numPr>
        <w:tabs>
          <w:tab w:val="left" w:pos="705"/>
        </w:tabs>
        <w:ind w:right="147" w:firstLine="0"/>
        <w:jc w:val="both"/>
        <w:rPr>
          <w:sz w:val="20"/>
          <w:lang w:val="ru-RU"/>
        </w:rPr>
      </w:pPr>
      <w:r w:rsidRPr="00843FD2">
        <w:rPr>
          <w:sz w:val="20"/>
          <w:lang w:val="ru-RU"/>
        </w:rPr>
        <w:t>Для назначенных операторов стран переходной системы оконечных расходов (которые впоследствии присоединятся к конечной системе) оплата за отправления письменной корреспонденции, включая почту, пересылаемую в большом количестве, но исключая мешки М и отправления МККО, устанавливается на основе тарифа за отправление и тарифа за</w:t>
      </w:r>
      <w:r w:rsidRPr="00843FD2">
        <w:rPr>
          <w:spacing w:val="-39"/>
          <w:sz w:val="20"/>
          <w:lang w:val="ru-RU"/>
        </w:rPr>
        <w:t xml:space="preserve"> </w:t>
      </w:r>
      <w:r w:rsidRPr="00843FD2">
        <w:rPr>
          <w:sz w:val="20"/>
          <w:lang w:val="ru-RU"/>
        </w:rPr>
        <w:t>килограмм.</w:t>
      </w:r>
    </w:p>
    <w:p w:rsidR="00C26B21" w:rsidRPr="00843FD2" w:rsidRDefault="00C26B21" w:rsidP="00C26B21">
      <w:pPr>
        <w:pStyle w:val="a3"/>
        <w:spacing w:before="9"/>
        <w:rPr>
          <w:sz w:val="19"/>
          <w:lang w:val="ru-RU"/>
        </w:rPr>
      </w:pPr>
    </w:p>
    <w:p w:rsidR="00C26B21" w:rsidRPr="00843FD2" w:rsidRDefault="00C26B21" w:rsidP="00C26B21">
      <w:pPr>
        <w:pStyle w:val="a5"/>
        <w:numPr>
          <w:ilvl w:val="0"/>
          <w:numId w:val="25"/>
        </w:numPr>
        <w:tabs>
          <w:tab w:val="left" w:pos="705"/>
        </w:tabs>
        <w:ind w:left="704" w:hanging="566"/>
        <w:jc w:val="both"/>
        <w:rPr>
          <w:sz w:val="20"/>
          <w:lang w:val="ru-RU"/>
        </w:rPr>
      </w:pPr>
      <w:r w:rsidRPr="00843FD2">
        <w:rPr>
          <w:sz w:val="20"/>
          <w:lang w:val="ru-RU"/>
        </w:rPr>
        <w:t>Плата за отправления МККО осуществляется в соответствии с положениями</w:t>
      </w:r>
      <w:r w:rsidRPr="00843FD2">
        <w:rPr>
          <w:spacing w:val="-37"/>
          <w:sz w:val="20"/>
          <w:lang w:val="ru-RU"/>
        </w:rPr>
        <w:t xml:space="preserve"> </w:t>
      </w:r>
      <w:r w:rsidRPr="00843FD2">
        <w:rPr>
          <w:b/>
          <w:sz w:val="20"/>
          <w:lang w:val="ru-RU"/>
        </w:rPr>
        <w:t>Регламента</w:t>
      </w:r>
      <w:r w:rsidRPr="00843FD2">
        <w:rPr>
          <w:sz w:val="20"/>
          <w:lang w:val="ru-RU"/>
        </w:rPr>
        <w:t>.</w:t>
      </w:r>
    </w:p>
    <w:p w:rsidR="00C26B21" w:rsidRPr="00843FD2" w:rsidRDefault="00C26B21" w:rsidP="00C26B21">
      <w:pPr>
        <w:pStyle w:val="a3"/>
        <w:spacing w:before="7"/>
        <w:rPr>
          <w:sz w:val="30"/>
          <w:lang w:val="ru-RU"/>
        </w:rPr>
      </w:pPr>
    </w:p>
    <w:p w:rsidR="00C26B21" w:rsidRPr="00843FD2" w:rsidRDefault="00C26B21" w:rsidP="00C26B21">
      <w:pPr>
        <w:pStyle w:val="a5"/>
        <w:numPr>
          <w:ilvl w:val="0"/>
          <w:numId w:val="25"/>
        </w:numPr>
        <w:tabs>
          <w:tab w:val="left" w:pos="705"/>
        </w:tabs>
        <w:spacing w:before="1"/>
        <w:ind w:right="148" w:firstLine="0"/>
        <w:jc w:val="both"/>
        <w:rPr>
          <w:sz w:val="20"/>
          <w:lang w:val="ru-RU"/>
        </w:rPr>
      </w:pPr>
      <w:r w:rsidRPr="00843FD2">
        <w:rPr>
          <w:sz w:val="20"/>
          <w:lang w:val="ru-RU"/>
        </w:rPr>
        <w:t xml:space="preserve">Тарифные ставки, применяемые к потокам назначением в страны переходной системы, из них и между ними, </w:t>
      </w:r>
      <w:r w:rsidRPr="00843FD2">
        <w:rPr>
          <w:b/>
          <w:sz w:val="20"/>
          <w:lang w:val="ru-RU"/>
        </w:rPr>
        <w:t>для отправлений письменной корреспонденции малого (</w:t>
      </w:r>
      <w:r>
        <w:rPr>
          <w:b/>
          <w:sz w:val="20"/>
        </w:rPr>
        <w:t>P</w:t>
      </w:r>
      <w:r w:rsidRPr="00843FD2">
        <w:rPr>
          <w:b/>
          <w:sz w:val="20"/>
          <w:lang w:val="ru-RU"/>
        </w:rPr>
        <w:t>) и большого (</w:t>
      </w:r>
      <w:r>
        <w:rPr>
          <w:b/>
          <w:sz w:val="20"/>
        </w:rPr>
        <w:t>G</w:t>
      </w:r>
      <w:r w:rsidRPr="00843FD2">
        <w:rPr>
          <w:b/>
          <w:sz w:val="20"/>
          <w:lang w:val="ru-RU"/>
        </w:rPr>
        <w:t xml:space="preserve">) формата </w:t>
      </w:r>
      <w:r w:rsidRPr="00843FD2">
        <w:rPr>
          <w:sz w:val="20"/>
          <w:lang w:val="ru-RU"/>
        </w:rPr>
        <w:t>представлены</w:t>
      </w:r>
      <w:r w:rsidRPr="00843FD2">
        <w:rPr>
          <w:spacing w:val="-12"/>
          <w:sz w:val="20"/>
          <w:lang w:val="ru-RU"/>
        </w:rPr>
        <w:t xml:space="preserve"> </w:t>
      </w:r>
      <w:r w:rsidRPr="00843FD2">
        <w:rPr>
          <w:sz w:val="20"/>
          <w:lang w:val="ru-RU"/>
        </w:rPr>
        <w:t>ниже:</w:t>
      </w:r>
    </w:p>
    <w:p w:rsidR="00C26B21" w:rsidRPr="00843FD2" w:rsidRDefault="00C26B21" w:rsidP="00C26B21">
      <w:pPr>
        <w:pStyle w:val="a5"/>
        <w:numPr>
          <w:ilvl w:val="1"/>
          <w:numId w:val="25"/>
        </w:numPr>
        <w:tabs>
          <w:tab w:val="left" w:pos="705"/>
        </w:tabs>
        <w:spacing w:before="120"/>
        <w:ind w:hanging="566"/>
        <w:jc w:val="both"/>
        <w:rPr>
          <w:sz w:val="20"/>
          <w:lang w:val="ru-RU"/>
        </w:rPr>
      </w:pPr>
      <w:r w:rsidRPr="00843FD2">
        <w:rPr>
          <w:sz w:val="20"/>
          <w:lang w:val="ru-RU"/>
        </w:rPr>
        <w:t xml:space="preserve">на </w:t>
      </w:r>
      <w:r w:rsidRPr="00843FD2">
        <w:rPr>
          <w:b/>
          <w:sz w:val="20"/>
          <w:lang w:val="ru-RU"/>
        </w:rPr>
        <w:t xml:space="preserve">2018 г.:  0.227 </w:t>
      </w:r>
      <w:r w:rsidRPr="00843FD2">
        <w:rPr>
          <w:sz w:val="20"/>
          <w:lang w:val="ru-RU"/>
        </w:rPr>
        <w:t xml:space="preserve">СПЗ за отправление и  </w:t>
      </w:r>
      <w:r w:rsidRPr="00843FD2">
        <w:rPr>
          <w:b/>
          <w:sz w:val="20"/>
          <w:lang w:val="ru-RU"/>
        </w:rPr>
        <w:t xml:space="preserve">1.774 </w:t>
      </w:r>
      <w:r w:rsidRPr="00843FD2">
        <w:rPr>
          <w:sz w:val="20"/>
          <w:lang w:val="ru-RU"/>
        </w:rPr>
        <w:t>СПЗ за</w:t>
      </w:r>
      <w:r w:rsidRPr="00843FD2">
        <w:rPr>
          <w:spacing w:val="-28"/>
          <w:sz w:val="20"/>
          <w:lang w:val="ru-RU"/>
        </w:rPr>
        <w:t xml:space="preserve"> </w:t>
      </w:r>
      <w:r w:rsidRPr="00843FD2">
        <w:rPr>
          <w:sz w:val="20"/>
          <w:lang w:val="ru-RU"/>
        </w:rPr>
        <w:t>килограмм;</w:t>
      </w:r>
    </w:p>
    <w:p w:rsidR="00C26B21" w:rsidRPr="00843FD2" w:rsidRDefault="00C26B21" w:rsidP="00C26B21">
      <w:pPr>
        <w:pStyle w:val="a5"/>
        <w:numPr>
          <w:ilvl w:val="1"/>
          <w:numId w:val="25"/>
        </w:numPr>
        <w:tabs>
          <w:tab w:val="left" w:pos="705"/>
        </w:tabs>
        <w:spacing w:before="120"/>
        <w:ind w:hanging="566"/>
        <w:jc w:val="both"/>
        <w:rPr>
          <w:sz w:val="20"/>
          <w:lang w:val="ru-RU"/>
        </w:rPr>
      </w:pPr>
      <w:r w:rsidRPr="00843FD2">
        <w:rPr>
          <w:sz w:val="20"/>
          <w:lang w:val="ru-RU"/>
        </w:rPr>
        <w:t xml:space="preserve">на  </w:t>
      </w:r>
      <w:r w:rsidRPr="00843FD2">
        <w:rPr>
          <w:b/>
          <w:sz w:val="20"/>
          <w:lang w:val="ru-RU"/>
        </w:rPr>
        <w:t xml:space="preserve">2019 г.: 0.233 </w:t>
      </w:r>
      <w:r w:rsidRPr="00843FD2">
        <w:rPr>
          <w:sz w:val="20"/>
          <w:lang w:val="ru-RU"/>
        </w:rPr>
        <w:t xml:space="preserve">СПЗ за отправление и  </w:t>
      </w:r>
      <w:r w:rsidRPr="00843FD2">
        <w:rPr>
          <w:b/>
          <w:sz w:val="20"/>
          <w:lang w:val="ru-RU"/>
        </w:rPr>
        <w:t xml:space="preserve">1.824 </w:t>
      </w:r>
      <w:r w:rsidRPr="00843FD2">
        <w:rPr>
          <w:sz w:val="20"/>
          <w:lang w:val="ru-RU"/>
        </w:rPr>
        <w:t>СПЗ за</w:t>
      </w:r>
      <w:r w:rsidRPr="00843FD2">
        <w:rPr>
          <w:spacing w:val="-29"/>
          <w:sz w:val="20"/>
          <w:lang w:val="ru-RU"/>
        </w:rPr>
        <w:t xml:space="preserve"> </w:t>
      </w:r>
      <w:r w:rsidRPr="00843FD2">
        <w:rPr>
          <w:sz w:val="20"/>
          <w:lang w:val="ru-RU"/>
        </w:rPr>
        <w:t>килограмм;</w:t>
      </w:r>
    </w:p>
    <w:p w:rsidR="00C26B21" w:rsidRPr="00843FD2" w:rsidRDefault="00C26B21" w:rsidP="00C26B21">
      <w:pPr>
        <w:pStyle w:val="a5"/>
        <w:numPr>
          <w:ilvl w:val="1"/>
          <w:numId w:val="25"/>
        </w:numPr>
        <w:tabs>
          <w:tab w:val="left" w:pos="705"/>
        </w:tabs>
        <w:spacing w:before="120"/>
        <w:ind w:hanging="566"/>
        <w:jc w:val="both"/>
        <w:rPr>
          <w:sz w:val="20"/>
          <w:lang w:val="ru-RU"/>
        </w:rPr>
      </w:pPr>
      <w:r w:rsidRPr="00843FD2">
        <w:rPr>
          <w:sz w:val="20"/>
          <w:lang w:val="ru-RU"/>
        </w:rPr>
        <w:t xml:space="preserve">на  </w:t>
      </w:r>
      <w:r w:rsidRPr="00843FD2">
        <w:rPr>
          <w:b/>
          <w:sz w:val="20"/>
          <w:lang w:val="ru-RU"/>
        </w:rPr>
        <w:t xml:space="preserve">2020 г.: 0.240 </w:t>
      </w:r>
      <w:r w:rsidRPr="00843FD2">
        <w:rPr>
          <w:sz w:val="20"/>
          <w:lang w:val="ru-RU"/>
        </w:rPr>
        <w:t xml:space="preserve">СПЗ за отправление и  </w:t>
      </w:r>
      <w:r w:rsidRPr="00843FD2">
        <w:rPr>
          <w:b/>
          <w:sz w:val="20"/>
          <w:lang w:val="ru-RU"/>
        </w:rPr>
        <w:t xml:space="preserve">1.875 </w:t>
      </w:r>
      <w:r w:rsidRPr="00843FD2">
        <w:rPr>
          <w:sz w:val="20"/>
          <w:lang w:val="ru-RU"/>
        </w:rPr>
        <w:t>СПЗ за</w:t>
      </w:r>
      <w:r w:rsidRPr="00843FD2">
        <w:rPr>
          <w:spacing w:val="-29"/>
          <w:sz w:val="20"/>
          <w:lang w:val="ru-RU"/>
        </w:rPr>
        <w:t xml:space="preserve"> </w:t>
      </w:r>
      <w:r w:rsidRPr="00843FD2">
        <w:rPr>
          <w:sz w:val="20"/>
          <w:lang w:val="ru-RU"/>
        </w:rPr>
        <w:t>килограмм;</w:t>
      </w:r>
    </w:p>
    <w:p w:rsidR="00C26B21" w:rsidRPr="00843FD2" w:rsidRDefault="00C26B21" w:rsidP="00C26B21">
      <w:pPr>
        <w:pStyle w:val="a5"/>
        <w:numPr>
          <w:ilvl w:val="1"/>
          <w:numId w:val="25"/>
        </w:numPr>
        <w:tabs>
          <w:tab w:val="left" w:pos="705"/>
        </w:tabs>
        <w:spacing w:before="120"/>
        <w:ind w:hanging="566"/>
        <w:jc w:val="both"/>
        <w:rPr>
          <w:sz w:val="20"/>
          <w:lang w:val="ru-RU"/>
        </w:rPr>
      </w:pPr>
      <w:r w:rsidRPr="00843FD2">
        <w:rPr>
          <w:sz w:val="20"/>
          <w:lang w:val="ru-RU"/>
        </w:rPr>
        <w:t xml:space="preserve">на </w:t>
      </w:r>
      <w:r w:rsidRPr="00843FD2">
        <w:rPr>
          <w:b/>
          <w:sz w:val="20"/>
          <w:lang w:val="ru-RU"/>
        </w:rPr>
        <w:t xml:space="preserve">2021 г.:  0.247 </w:t>
      </w:r>
      <w:r w:rsidRPr="00843FD2">
        <w:rPr>
          <w:sz w:val="20"/>
          <w:lang w:val="ru-RU"/>
        </w:rPr>
        <w:t xml:space="preserve">СПЗ за отправление и  </w:t>
      </w:r>
      <w:r w:rsidRPr="00843FD2">
        <w:rPr>
          <w:b/>
          <w:sz w:val="20"/>
          <w:lang w:val="ru-RU"/>
        </w:rPr>
        <w:t xml:space="preserve">1.928 </w:t>
      </w:r>
      <w:r w:rsidRPr="00843FD2">
        <w:rPr>
          <w:sz w:val="20"/>
          <w:lang w:val="ru-RU"/>
        </w:rPr>
        <w:t>СПЗ за</w:t>
      </w:r>
      <w:r w:rsidRPr="00843FD2">
        <w:rPr>
          <w:spacing w:val="-28"/>
          <w:sz w:val="20"/>
          <w:lang w:val="ru-RU"/>
        </w:rPr>
        <w:t xml:space="preserve"> </w:t>
      </w:r>
      <w:r w:rsidRPr="00843FD2">
        <w:rPr>
          <w:sz w:val="20"/>
          <w:lang w:val="ru-RU"/>
        </w:rPr>
        <w:t>килограмм.</w:t>
      </w:r>
    </w:p>
    <w:p w:rsidR="00C26B21" w:rsidRPr="00843FD2" w:rsidRDefault="00C26B21" w:rsidP="00C26B21">
      <w:pPr>
        <w:pStyle w:val="a3"/>
        <w:spacing w:before="10"/>
        <w:rPr>
          <w:sz w:val="19"/>
          <w:lang w:val="ru-RU"/>
        </w:rPr>
      </w:pPr>
    </w:p>
    <w:p w:rsidR="00C26B21" w:rsidRPr="00843FD2" w:rsidRDefault="00C26B21" w:rsidP="00C26B21">
      <w:pPr>
        <w:pStyle w:val="5"/>
        <w:numPr>
          <w:ilvl w:val="0"/>
          <w:numId w:val="24"/>
        </w:numPr>
        <w:tabs>
          <w:tab w:val="left" w:pos="705"/>
        </w:tabs>
        <w:ind w:right="148" w:firstLine="0"/>
        <w:jc w:val="both"/>
        <w:rPr>
          <w:lang w:val="ru-RU"/>
        </w:rPr>
      </w:pPr>
      <w:r w:rsidRPr="00843FD2">
        <w:rPr>
          <w:lang w:val="ru-RU"/>
        </w:rPr>
        <w:t>Тарифные ставки, применяемые к потокам между странами переходной системы, для неформатных отправлений письменной корреспонденции (</w:t>
      </w:r>
      <w:r>
        <w:t>E</w:t>
      </w:r>
      <w:r w:rsidRPr="00843FD2">
        <w:rPr>
          <w:lang w:val="ru-RU"/>
        </w:rPr>
        <w:t>) и мелких пакетов (Е) представлены</w:t>
      </w:r>
      <w:r w:rsidRPr="00843FD2">
        <w:rPr>
          <w:spacing w:val="-12"/>
          <w:lang w:val="ru-RU"/>
        </w:rPr>
        <w:t xml:space="preserve"> </w:t>
      </w:r>
      <w:r w:rsidRPr="00843FD2">
        <w:rPr>
          <w:lang w:val="ru-RU"/>
        </w:rPr>
        <w:t>ниже:</w:t>
      </w:r>
    </w:p>
    <w:p w:rsidR="00C26B21" w:rsidRPr="00843FD2" w:rsidRDefault="00C26B21" w:rsidP="00C26B21">
      <w:pPr>
        <w:pStyle w:val="a5"/>
        <w:numPr>
          <w:ilvl w:val="1"/>
          <w:numId w:val="24"/>
        </w:numPr>
        <w:tabs>
          <w:tab w:val="left" w:pos="705"/>
        </w:tabs>
        <w:spacing w:before="120"/>
        <w:ind w:hanging="566"/>
        <w:jc w:val="both"/>
        <w:rPr>
          <w:b/>
          <w:sz w:val="20"/>
          <w:lang w:val="ru-RU"/>
        </w:rPr>
      </w:pPr>
      <w:r w:rsidRPr="00843FD2">
        <w:rPr>
          <w:b/>
          <w:sz w:val="20"/>
          <w:lang w:val="ru-RU"/>
        </w:rPr>
        <w:t>на 2018 г.: 0.485 СПЗ за отправление и 1.089 СПЗ за</w:t>
      </w:r>
      <w:r w:rsidRPr="00843FD2">
        <w:rPr>
          <w:b/>
          <w:spacing w:val="-31"/>
          <w:sz w:val="20"/>
          <w:lang w:val="ru-RU"/>
        </w:rPr>
        <w:t xml:space="preserve"> </w:t>
      </w:r>
      <w:r w:rsidRPr="00843FD2">
        <w:rPr>
          <w:b/>
          <w:sz w:val="20"/>
          <w:lang w:val="ru-RU"/>
        </w:rPr>
        <w:t>килограмм;</w:t>
      </w:r>
    </w:p>
    <w:p w:rsidR="00C26B21" w:rsidRPr="00843FD2" w:rsidRDefault="00C26B21" w:rsidP="00C26B21">
      <w:pPr>
        <w:pStyle w:val="a5"/>
        <w:numPr>
          <w:ilvl w:val="1"/>
          <w:numId w:val="24"/>
        </w:numPr>
        <w:tabs>
          <w:tab w:val="left" w:pos="705"/>
        </w:tabs>
        <w:spacing w:before="120"/>
        <w:ind w:hanging="566"/>
        <w:jc w:val="both"/>
        <w:rPr>
          <w:b/>
          <w:sz w:val="20"/>
          <w:lang w:val="ru-RU"/>
        </w:rPr>
      </w:pPr>
      <w:r w:rsidRPr="00843FD2">
        <w:rPr>
          <w:b/>
          <w:sz w:val="20"/>
          <w:lang w:val="ru-RU"/>
        </w:rPr>
        <w:t>на 2019 г.: 0.498 СПЗ за отправление и 1.120 СПЗ за</w:t>
      </w:r>
      <w:r w:rsidRPr="00843FD2">
        <w:rPr>
          <w:b/>
          <w:spacing w:val="-30"/>
          <w:sz w:val="20"/>
          <w:lang w:val="ru-RU"/>
        </w:rPr>
        <w:t xml:space="preserve"> </w:t>
      </w:r>
      <w:r w:rsidRPr="00843FD2">
        <w:rPr>
          <w:b/>
          <w:sz w:val="20"/>
          <w:lang w:val="ru-RU"/>
        </w:rPr>
        <w:t>килограмм;</w:t>
      </w:r>
    </w:p>
    <w:p w:rsidR="00C26B21" w:rsidRPr="00843FD2" w:rsidRDefault="00C26B21" w:rsidP="00C26B21">
      <w:pPr>
        <w:pStyle w:val="a5"/>
        <w:numPr>
          <w:ilvl w:val="1"/>
          <w:numId w:val="24"/>
        </w:numPr>
        <w:tabs>
          <w:tab w:val="left" w:pos="705"/>
        </w:tabs>
        <w:spacing w:before="118"/>
        <w:ind w:hanging="566"/>
        <w:jc w:val="both"/>
        <w:rPr>
          <w:b/>
          <w:sz w:val="20"/>
          <w:lang w:val="ru-RU"/>
        </w:rPr>
      </w:pPr>
      <w:r w:rsidRPr="00843FD2">
        <w:rPr>
          <w:b/>
          <w:sz w:val="20"/>
          <w:lang w:val="ru-RU"/>
        </w:rPr>
        <w:t>на 2020 г.: 0.512 СПЗ за отправление и 1.151 СПЗ за</w:t>
      </w:r>
      <w:r w:rsidRPr="00843FD2">
        <w:rPr>
          <w:b/>
          <w:spacing w:val="-30"/>
          <w:sz w:val="20"/>
          <w:lang w:val="ru-RU"/>
        </w:rPr>
        <w:t xml:space="preserve"> </w:t>
      </w:r>
      <w:r w:rsidRPr="00843FD2">
        <w:rPr>
          <w:b/>
          <w:sz w:val="20"/>
          <w:lang w:val="ru-RU"/>
        </w:rPr>
        <w:t>килограмм;</w:t>
      </w:r>
    </w:p>
    <w:p w:rsidR="00C26B21" w:rsidRPr="00843FD2" w:rsidRDefault="00C26B21" w:rsidP="00C26B21">
      <w:pPr>
        <w:pStyle w:val="a5"/>
        <w:numPr>
          <w:ilvl w:val="1"/>
          <w:numId w:val="24"/>
        </w:numPr>
        <w:tabs>
          <w:tab w:val="left" w:pos="706"/>
        </w:tabs>
        <w:spacing w:before="120"/>
        <w:ind w:left="705"/>
        <w:jc w:val="both"/>
        <w:rPr>
          <w:b/>
          <w:sz w:val="20"/>
          <w:lang w:val="ru-RU"/>
        </w:rPr>
      </w:pPr>
      <w:r w:rsidRPr="00843FD2">
        <w:rPr>
          <w:b/>
          <w:sz w:val="20"/>
          <w:lang w:val="ru-RU"/>
        </w:rPr>
        <w:t>на 2021 г.: 0.526 СПЗ за отправление и 1.183 СПЗ за</w:t>
      </w:r>
      <w:r w:rsidRPr="00843FD2">
        <w:rPr>
          <w:b/>
          <w:spacing w:val="-27"/>
          <w:sz w:val="20"/>
          <w:lang w:val="ru-RU"/>
        </w:rPr>
        <w:t xml:space="preserve"> </w:t>
      </w:r>
      <w:r w:rsidRPr="00843FD2">
        <w:rPr>
          <w:b/>
          <w:sz w:val="20"/>
          <w:lang w:val="ru-RU"/>
        </w:rPr>
        <w:t>килограмм.</w:t>
      </w:r>
    </w:p>
    <w:p w:rsidR="00C26B21" w:rsidRPr="00843FD2" w:rsidRDefault="00C26B21" w:rsidP="00C26B21">
      <w:pPr>
        <w:pStyle w:val="a3"/>
        <w:rPr>
          <w:b/>
          <w:lang w:val="ru-RU"/>
        </w:rPr>
      </w:pPr>
    </w:p>
    <w:p w:rsidR="00C26B21" w:rsidRDefault="00C26B21" w:rsidP="00C26B21">
      <w:pPr>
        <w:pStyle w:val="a5"/>
        <w:numPr>
          <w:ilvl w:val="0"/>
          <w:numId w:val="23"/>
        </w:numPr>
        <w:tabs>
          <w:tab w:val="left" w:pos="705"/>
        </w:tabs>
        <w:ind w:right="147" w:firstLine="0"/>
        <w:jc w:val="both"/>
        <w:rPr>
          <w:sz w:val="20"/>
        </w:rPr>
      </w:pPr>
      <w:r w:rsidRPr="00843FD2">
        <w:rPr>
          <w:sz w:val="20"/>
          <w:lang w:val="ru-RU"/>
        </w:rPr>
        <w:t xml:space="preserve">Для потоков </w:t>
      </w:r>
      <w:proofErr w:type="gramStart"/>
      <w:r w:rsidRPr="00843FD2">
        <w:rPr>
          <w:sz w:val="20"/>
          <w:lang w:val="ru-RU"/>
        </w:rPr>
        <w:t xml:space="preserve">менее </w:t>
      </w:r>
      <w:r w:rsidRPr="00843FD2">
        <w:rPr>
          <w:b/>
          <w:sz w:val="20"/>
          <w:lang w:val="ru-RU"/>
        </w:rPr>
        <w:t>пороговой</w:t>
      </w:r>
      <w:proofErr w:type="gramEnd"/>
      <w:r w:rsidRPr="00843FD2">
        <w:rPr>
          <w:b/>
          <w:sz w:val="20"/>
          <w:lang w:val="ru-RU"/>
        </w:rPr>
        <w:t xml:space="preserve"> величины потока, определяемого в статье 29.16</w:t>
      </w:r>
      <w:r w:rsidRPr="00843FD2">
        <w:rPr>
          <w:sz w:val="20"/>
          <w:lang w:val="ru-RU"/>
        </w:rPr>
        <w:t xml:space="preserve">, компоненты за килограмм и за отправление должны быть преобразованы в общую ставку за килограмм </w:t>
      </w:r>
      <w:r w:rsidRPr="00843FD2">
        <w:rPr>
          <w:b/>
          <w:sz w:val="20"/>
          <w:lang w:val="ru-RU"/>
        </w:rPr>
        <w:t>на основе среднемирового состава 1 кг почты</w:t>
      </w:r>
      <w:r w:rsidRPr="00843FD2">
        <w:rPr>
          <w:sz w:val="20"/>
          <w:lang w:val="ru-RU"/>
        </w:rPr>
        <w:t xml:space="preserve">. </w:t>
      </w:r>
      <w:proofErr w:type="spellStart"/>
      <w:r>
        <w:rPr>
          <w:sz w:val="20"/>
        </w:rPr>
        <w:t>Применяются</w:t>
      </w:r>
      <w:proofErr w:type="spellEnd"/>
      <w:r>
        <w:rPr>
          <w:sz w:val="20"/>
        </w:rPr>
        <w:t xml:space="preserve"> </w:t>
      </w:r>
      <w:proofErr w:type="spellStart"/>
      <w:r>
        <w:rPr>
          <w:sz w:val="20"/>
        </w:rPr>
        <w:t>следующие</w:t>
      </w:r>
      <w:proofErr w:type="spellEnd"/>
      <w:r>
        <w:rPr>
          <w:sz w:val="20"/>
        </w:rPr>
        <w:t xml:space="preserve"> </w:t>
      </w:r>
      <w:proofErr w:type="spellStart"/>
      <w:r>
        <w:rPr>
          <w:sz w:val="20"/>
        </w:rPr>
        <w:t>тарифные</w:t>
      </w:r>
      <w:proofErr w:type="spellEnd"/>
      <w:r>
        <w:rPr>
          <w:spacing w:val="-35"/>
          <w:sz w:val="20"/>
        </w:rPr>
        <w:t xml:space="preserve"> </w:t>
      </w:r>
      <w:proofErr w:type="spellStart"/>
      <w:r>
        <w:rPr>
          <w:sz w:val="20"/>
        </w:rPr>
        <w:t>ставки</w:t>
      </w:r>
      <w:proofErr w:type="spellEnd"/>
      <w:r>
        <w:rPr>
          <w:sz w:val="20"/>
        </w:rPr>
        <w:t>:</w:t>
      </w:r>
    </w:p>
    <w:p w:rsidR="00C26B21" w:rsidRPr="00843FD2" w:rsidRDefault="00C26B21" w:rsidP="00C26B21">
      <w:pPr>
        <w:pStyle w:val="a5"/>
        <w:numPr>
          <w:ilvl w:val="1"/>
          <w:numId w:val="23"/>
        </w:numPr>
        <w:tabs>
          <w:tab w:val="left" w:pos="705"/>
        </w:tabs>
        <w:spacing w:before="117"/>
        <w:ind w:hanging="566"/>
        <w:jc w:val="both"/>
        <w:rPr>
          <w:sz w:val="20"/>
          <w:lang w:val="ru-RU"/>
        </w:rPr>
      </w:pPr>
      <w:r w:rsidRPr="00843FD2">
        <w:rPr>
          <w:sz w:val="20"/>
          <w:lang w:val="ru-RU"/>
        </w:rPr>
        <w:t xml:space="preserve">на </w:t>
      </w:r>
      <w:r w:rsidRPr="00843FD2">
        <w:rPr>
          <w:b/>
          <w:sz w:val="20"/>
          <w:lang w:val="ru-RU"/>
        </w:rPr>
        <w:t>2018 г.</w:t>
      </w:r>
      <w:r w:rsidRPr="00843FD2">
        <w:rPr>
          <w:sz w:val="20"/>
          <w:lang w:val="ru-RU"/>
        </w:rPr>
        <w:t xml:space="preserve">:  </w:t>
      </w:r>
      <w:r w:rsidRPr="00843FD2">
        <w:rPr>
          <w:b/>
          <w:sz w:val="20"/>
          <w:lang w:val="ru-RU"/>
        </w:rPr>
        <w:t xml:space="preserve">4.472 </w:t>
      </w:r>
      <w:r w:rsidRPr="00843FD2">
        <w:rPr>
          <w:sz w:val="20"/>
          <w:lang w:val="ru-RU"/>
        </w:rPr>
        <w:t>СПЗ за</w:t>
      </w:r>
      <w:r w:rsidRPr="00843FD2">
        <w:rPr>
          <w:spacing w:val="-17"/>
          <w:sz w:val="20"/>
          <w:lang w:val="ru-RU"/>
        </w:rPr>
        <w:t xml:space="preserve"> </w:t>
      </w:r>
      <w:r w:rsidRPr="00843FD2">
        <w:rPr>
          <w:sz w:val="20"/>
          <w:lang w:val="ru-RU"/>
        </w:rPr>
        <w:t>килограмм;</w:t>
      </w:r>
    </w:p>
    <w:p w:rsidR="00C26B21" w:rsidRPr="00843FD2" w:rsidRDefault="00C26B21" w:rsidP="00C26B21">
      <w:pPr>
        <w:pStyle w:val="a5"/>
        <w:numPr>
          <w:ilvl w:val="1"/>
          <w:numId w:val="23"/>
        </w:numPr>
        <w:tabs>
          <w:tab w:val="left" w:pos="705"/>
        </w:tabs>
        <w:spacing w:before="120"/>
        <w:ind w:hanging="566"/>
        <w:jc w:val="both"/>
        <w:rPr>
          <w:sz w:val="20"/>
          <w:lang w:val="ru-RU"/>
        </w:rPr>
      </w:pPr>
      <w:r w:rsidRPr="00843FD2">
        <w:rPr>
          <w:sz w:val="20"/>
          <w:lang w:val="ru-RU"/>
        </w:rPr>
        <w:t xml:space="preserve">на </w:t>
      </w:r>
      <w:r w:rsidRPr="00843FD2">
        <w:rPr>
          <w:b/>
          <w:sz w:val="20"/>
          <w:lang w:val="ru-RU"/>
        </w:rPr>
        <w:t>2019 г.</w:t>
      </w:r>
      <w:r w:rsidRPr="00843FD2">
        <w:rPr>
          <w:sz w:val="20"/>
          <w:lang w:val="ru-RU"/>
        </w:rPr>
        <w:t xml:space="preserve">:  </w:t>
      </w:r>
      <w:r w:rsidRPr="00843FD2">
        <w:rPr>
          <w:b/>
          <w:sz w:val="20"/>
          <w:lang w:val="ru-RU"/>
        </w:rPr>
        <w:t xml:space="preserve">4.592 </w:t>
      </w:r>
      <w:r w:rsidRPr="00843FD2">
        <w:rPr>
          <w:sz w:val="20"/>
          <w:lang w:val="ru-RU"/>
        </w:rPr>
        <w:t>СПЗ за</w:t>
      </w:r>
      <w:r w:rsidRPr="00843FD2">
        <w:rPr>
          <w:spacing w:val="-16"/>
          <w:sz w:val="20"/>
          <w:lang w:val="ru-RU"/>
        </w:rPr>
        <w:t xml:space="preserve"> </w:t>
      </w:r>
      <w:r w:rsidRPr="00843FD2">
        <w:rPr>
          <w:sz w:val="20"/>
          <w:lang w:val="ru-RU"/>
        </w:rPr>
        <w:t>килограмм;</w:t>
      </w:r>
    </w:p>
    <w:p w:rsidR="00C26B21" w:rsidRPr="00843FD2" w:rsidRDefault="00C26B21" w:rsidP="00C26B21">
      <w:pPr>
        <w:pStyle w:val="a5"/>
        <w:numPr>
          <w:ilvl w:val="1"/>
          <w:numId w:val="23"/>
        </w:numPr>
        <w:tabs>
          <w:tab w:val="left" w:pos="705"/>
        </w:tabs>
        <w:spacing w:before="120"/>
        <w:ind w:hanging="566"/>
        <w:jc w:val="both"/>
        <w:rPr>
          <w:sz w:val="20"/>
          <w:lang w:val="ru-RU"/>
        </w:rPr>
      </w:pPr>
      <w:r w:rsidRPr="00843FD2">
        <w:rPr>
          <w:sz w:val="20"/>
          <w:lang w:val="ru-RU"/>
        </w:rPr>
        <w:t xml:space="preserve">на </w:t>
      </w:r>
      <w:r w:rsidRPr="00843FD2">
        <w:rPr>
          <w:b/>
          <w:sz w:val="20"/>
          <w:lang w:val="ru-RU"/>
        </w:rPr>
        <w:t>2020 г.</w:t>
      </w:r>
      <w:r w:rsidRPr="00843FD2">
        <w:rPr>
          <w:sz w:val="20"/>
          <w:lang w:val="ru-RU"/>
        </w:rPr>
        <w:t xml:space="preserve">:  </w:t>
      </w:r>
      <w:r w:rsidRPr="00843FD2">
        <w:rPr>
          <w:b/>
          <w:sz w:val="20"/>
          <w:lang w:val="ru-RU"/>
        </w:rPr>
        <w:t xml:space="preserve">4.724 </w:t>
      </w:r>
      <w:r w:rsidRPr="00843FD2">
        <w:rPr>
          <w:sz w:val="20"/>
          <w:lang w:val="ru-RU"/>
        </w:rPr>
        <w:t>СПЗ за</w:t>
      </w:r>
      <w:r w:rsidRPr="00843FD2">
        <w:rPr>
          <w:spacing w:val="-16"/>
          <w:sz w:val="20"/>
          <w:lang w:val="ru-RU"/>
        </w:rPr>
        <w:t xml:space="preserve"> </w:t>
      </w:r>
      <w:r w:rsidRPr="00843FD2">
        <w:rPr>
          <w:sz w:val="20"/>
          <w:lang w:val="ru-RU"/>
        </w:rPr>
        <w:t>килограмм;</w:t>
      </w:r>
    </w:p>
    <w:p w:rsidR="00C26B21" w:rsidRPr="00843FD2" w:rsidRDefault="00C26B21" w:rsidP="00C26B21">
      <w:pPr>
        <w:pStyle w:val="a5"/>
        <w:numPr>
          <w:ilvl w:val="1"/>
          <w:numId w:val="23"/>
        </w:numPr>
        <w:tabs>
          <w:tab w:val="left" w:pos="705"/>
        </w:tabs>
        <w:spacing w:before="120"/>
        <w:ind w:hanging="566"/>
        <w:jc w:val="both"/>
        <w:rPr>
          <w:sz w:val="20"/>
          <w:lang w:val="ru-RU"/>
        </w:rPr>
      </w:pPr>
      <w:r w:rsidRPr="00843FD2">
        <w:rPr>
          <w:sz w:val="20"/>
          <w:lang w:val="ru-RU"/>
        </w:rPr>
        <w:t xml:space="preserve">на  </w:t>
      </w:r>
      <w:r w:rsidRPr="00843FD2">
        <w:rPr>
          <w:b/>
          <w:sz w:val="20"/>
          <w:lang w:val="ru-RU"/>
        </w:rPr>
        <w:t>2021 г.</w:t>
      </w:r>
      <w:r w:rsidRPr="00843FD2">
        <w:rPr>
          <w:sz w:val="20"/>
          <w:lang w:val="ru-RU"/>
        </w:rPr>
        <w:t xml:space="preserve">:  </w:t>
      </w:r>
      <w:r w:rsidRPr="00843FD2">
        <w:rPr>
          <w:b/>
          <w:sz w:val="20"/>
          <w:lang w:val="ru-RU"/>
        </w:rPr>
        <w:t xml:space="preserve">4.858 </w:t>
      </w:r>
      <w:r w:rsidRPr="00843FD2">
        <w:rPr>
          <w:sz w:val="20"/>
          <w:lang w:val="ru-RU"/>
        </w:rPr>
        <w:t>СПЗ за</w:t>
      </w:r>
      <w:r w:rsidRPr="00843FD2">
        <w:rPr>
          <w:spacing w:val="-14"/>
          <w:sz w:val="20"/>
          <w:lang w:val="ru-RU"/>
        </w:rPr>
        <w:t xml:space="preserve"> </w:t>
      </w:r>
      <w:r w:rsidRPr="00843FD2">
        <w:rPr>
          <w:sz w:val="20"/>
          <w:lang w:val="ru-RU"/>
        </w:rPr>
        <w:t>килограмм.</w:t>
      </w:r>
    </w:p>
    <w:p w:rsidR="00C26B21" w:rsidRPr="00843FD2" w:rsidRDefault="00C26B21" w:rsidP="00C26B21">
      <w:pPr>
        <w:pStyle w:val="a3"/>
        <w:spacing w:before="1"/>
        <w:rPr>
          <w:lang w:val="ru-RU"/>
        </w:rPr>
      </w:pPr>
    </w:p>
    <w:p w:rsidR="00C26B21" w:rsidRPr="00843FD2" w:rsidRDefault="00C26B21" w:rsidP="00C26B21">
      <w:pPr>
        <w:pStyle w:val="a5"/>
        <w:numPr>
          <w:ilvl w:val="0"/>
          <w:numId w:val="23"/>
        </w:numPr>
        <w:tabs>
          <w:tab w:val="left" w:pos="705"/>
        </w:tabs>
        <w:ind w:right="149" w:firstLine="0"/>
        <w:jc w:val="both"/>
        <w:rPr>
          <w:sz w:val="20"/>
          <w:lang w:val="ru-RU"/>
        </w:rPr>
      </w:pPr>
      <w:proofErr w:type="gramStart"/>
      <w:r w:rsidRPr="00843FD2">
        <w:rPr>
          <w:sz w:val="20"/>
          <w:lang w:val="ru-RU"/>
        </w:rPr>
        <w:t xml:space="preserve">Для потоков почты свыше </w:t>
      </w:r>
      <w:r w:rsidRPr="00843FD2">
        <w:rPr>
          <w:b/>
          <w:sz w:val="20"/>
          <w:lang w:val="ru-RU"/>
        </w:rPr>
        <w:t xml:space="preserve">пороговой величины потоков, определяемой в статье 29.17 </w:t>
      </w:r>
      <w:r w:rsidRPr="00843FD2">
        <w:rPr>
          <w:sz w:val="20"/>
          <w:lang w:val="ru-RU"/>
        </w:rPr>
        <w:t>вышеуказанные тарифные ставки будут применяться в том случае, если ни назначенный оператор страны подачи, ни назначенный оператор страны назначения не обратятся с просьбой о применении механизма пересмотра в целях изменения тарифной ставки на основе фактического количества отправлений на килограмм, а не на основе всемирного среднего значения.</w:t>
      </w:r>
      <w:proofErr w:type="gramEnd"/>
      <w:r w:rsidRPr="00843FD2">
        <w:rPr>
          <w:sz w:val="20"/>
          <w:lang w:val="ru-RU"/>
        </w:rPr>
        <w:t xml:space="preserve"> Выборка для применения механизма пересмотра будет применяться согласно условиям, предусмотренным в</w:t>
      </w:r>
      <w:r w:rsidRPr="00843FD2">
        <w:rPr>
          <w:spacing w:val="-38"/>
          <w:sz w:val="20"/>
          <w:lang w:val="ru-RU"/>
        </w:rPr>
        <w:t xml:space="preserve"> </w:t>
      </w:r>
      <w:r w:rsidRPr="00843FD2">
        <w:rPr>
          <w:sz w:val="20"/>
          <w:lang w:val="ru-RU"/>
        </w:rPr>
        <w:t>Регламенте.</w:t>
      </w:r>
    </w:p>
    <w:p w:rsidR="00C26B21" w:rsidRPr="00843FD2" w:rsidRDefault="00C26B21" w:rsidP="00C26B21">
      <w:pPr>
        <w:pStyle w:val="a3"/>
        <w:spacing w:before="7"/>
        <w:rPr>
          <w:sz w:val="19"/>
          <w:lang w:val="ru-RU"/>
        </w:rPr>
      </w:pPr>
    </w:p>
    <w:p w:rsidR="00C26B21" w:rsidRPr="00843FD2" w:rsidRDefault="00C26B21" w:rsidP="00C26B21">
      <w:pPr>
        <w:pStyle w:val="a5"/>
        <w:numPr>
          <w:ilvl w:val="0"/>
          <w:numId w:val="23"/>
        </w:numPr>
        <w:tabs>
          <w:tab w:val="left" w:pos="705"/>
        </w:tabs>
        <w:spacing w:line="242" w:lineRule="auto"/>
        <w:ind w:right="145" w:firstLine="0"/>
        <w:jc w:val="both"/>
        <w:rPr>
          <w:sz w:val="20"/>
          <w:lang w:val="ru-RU"/>
        </w:rPr>
      </w:pPr>
      <w:r w:rsidRPr="00843FD2">
        <w:rPr>
          <w:sz w:val="20"/>
          <w:lang w:val="ru-RU"/>
        </w:rPr>
        <w:t xml:space="preserve">Пересмотр на понижение общего тарифа, указанного в п. </w:t>
      </w:r>
      <w:r w:rsidRPr="00843FD2">
        <w:rPr>
          <w:b/>
          <w:sz w:val="20"/>
          <w:lang w:val="ru-RU"/>
        </w:rPr>
        <w:t>5</w:t>
      </w:r>
      <w:r w:rsidRPr="00843FD2">
        <w:rPr>
          <w:sz w:val="20"/>
          <w:lang w:val="ru-RU"/>
        </w:rPr>
        <w:t xml:space="preserve">, не может применяться страной конечной системы в отношении страны переходной системы, если только </w:t>
      </w:r>
      <w:proofErr w:type="gramStart"/>
      <w:r w:rsidRPr="00843FD2">
        <w:rPr>
          <w:sz w:val="20"/>
          <w:lang w:val="ru-RU"/>
        </w:rPr>
        <w:t>последняя</w:t>
      </w:r>
      <w:proofErr w:type="gramEnd"/>
      <w:r w:rsidRPr="00843FD2">
        <w:rPr>
          <w:sz w:val="20"/>
          <w:lang w:val="ru-RU"/>
        </w:rPr>
        <w:t xml:space="preserve"> не требует пересмотра в противоположном</w:t>
      </w:r>
      <w:r w:rsidRPr="00843FD2">
        <w:rPr>
          <w:spacing w:val="-20"/>
          <w:sz w:val="20"/>
          <w:lang w:val="ru-RU"/>
        </w:rPr>
        <w:t xml:space="preserve"> </w:t>
      </w:r>
      <w:r w:rsidRPr="00843FD2">
        <w:rPr>
          <w:sz w:val="20"/>
          <w:lang w:val="ru-RU"/>
        </w:rPr>
        <w:t>направлении.</w:t>
      </w:r>
    </w:p>
    <w:p w:rsidR="00C26B21" w:rsidRPr="00843FD2" w:rsidRDefault="00C26B21" w:rsidP="00C26B21">
      <w:pPr>
        <w:pStyle w:val="a3"/>
        <w:rPr>
          <w:sz w:val="18"/>
          <w:lang w:val="ru-RU"/>
        </w:rPr>
      </w:pPr>
    </w:p>
    <w:p w:rsidR="00C26B21" w:rsidRPr="00843FD2" w:rsidRDefault="00C26B21" w:rsidP="00C26B21">
      <w:pPr>
        <w:pStyle w:val="a5"/>
        <w:numPr>
          <w:ilvl w:val="0"/>
          <w:numId w:val="23"/>
        </w:numPr>
        <w:tabs>
          <w:tab w:val="left" w:pos="719"/>
        </w:tabs>
        <w:spacing w:before="93"/>
        <w:ind w:left="151" w:right="134" w:firstLine="1"/>
        <w:jc w:val="both"/>
        <w:rPr>
          <w:sz w:val="20"/>
          <w:lang w:val="ru-RU"/>
        </w:rPr>
      </w:pPr>
      <w:r w:rsidRPr="00843FD2">
        <w:rPr>
          <w:spacing w:val="-4"/>
          <w:sz w:val="20"/>
          <w:lang w:val="ru-RU"/>
        </w:rPr>
        <w:t xml:space="preserve">Назначенные операторы стран переходной системы могут </w:t>
      </w:r>
      <w:r w:rsidRPr="00843FD2">
        <w:rPr>
          <w:sz w:val="20"/>
          <w:lang w:val="ru-RU"/>
        </w:rPr>
        <w:t xml:space="preserve">на </w:t>
      </w:r>
      <w:r w:rsidRPr="00843FD2">
        <w:rPr>
          <w:spacing w:val="-4"/>
          <w:sz w:val="20"/>
          <w:lang w:val="ru-RU"/>
        </w:rPr>
        <w:t xml:space="preserve">факультативной основе пересылать </w:t>
      </w:r>
      <w:r w:rsidRPr="00843FD2">
        <w:rPr>
          <w:b/>
          <w:sz w:val="20"/>
          <w:lang w:val="ru-RU"/>
        </w:rPr>
        <w:t xml:space="preserve">и </w:t>
      </w:r>
      <w:r w:rsidRPr="00843FD2">
        <w:rPr>
          <w:b/>
          <w:spacing w:val="-4"/>
          <w:sz w:val="20"/>
          <w:lang w:val="ru-RU"/>
        </w:rPr>
        <w:t xml:space="preserve">получать </w:t>
      </w:r>
      <w:r w:rsidRPr="00843FD2">
        <w:rPr>
          <w:spacing w:val="-4"/>
          <w:sz w:val="20"/>
          <w:lang w:val="ru-RU"/>
        </w:rPr>
        <w:t xml:space="preserve">почтовые отправления </w:t>
      </w:r>
      <w:r w:rsidRPr="00843FD2">
        <w:rPr>
          <w:sz w:val="20"/>
          <w:lang w:val="ru-RU"/>
        </w:rPr>
        <w:t xml:space="preserve">с </w:t>
      </w:r>
      <w:r w:rsidRPr="00843FD2">
        <w:rPr>
          <w:spacing w:val="-4"/>
          <w:sz w:val="20"/>
          <w:lang w:val="ru-RU"/>
        </w:rPr>
        <w:t xml:space="preserve">разделением </w:t>
      </w:r>
      <w:r w:rsidRPr="00843FD2">
        <w:rPr>
          <w:sz w:val="20"/>
          <w:lang w:val="ru-RU"/>
        </w:rPr>
        <w:t xml:space="preserve">по </w:t>
      </w:r>
      <w:r w:rsidRPr="00843FD2">
        <w:rPr>
          <w:spacing w:val="-4"/>
          <w:sz w:val="20"/>
          <w:lang w:val="ru-RU"/>
        </w:rPr>
        <w:t xml:space="preserve">формату </w:t>
      </w:r>
      <w:r w:rsidRPr="00843FD2">
        <w:rPr>
          <w:sz w:val="20"/>
          <w:lang w:val="ru-RU"/>
        </w:rPr>
        <w:t xml:space="preserve">в </w:t>
      </w:r>
      <w:r w:rsidRPr="00843FD2">
        <w:rPr>
          <w:spacing w:val="-4"/>
          <w:sz w:val="20"/>
          <w:lang w:val="ru-RU"/>
        </w:rPr>
        <w:t xml:space="preserve">соответствии </w:t>
      </w:r>
      <w:r w:rsidRPr="00843FD2">
        <w:rPr>
          <w:sz w:val="20"/>
          <w:lang w:val="ru-RU"/>
        </w:rPr>
        <w:t xml:space="preserve">с </w:t>
      </w:r>
      <w:r w:rsidRPr="00843FD2">
        <w:rPr>
          <w:spacing w:val="-4"/>
          <w:sz w:val="20"/>
          <w:lang w:val="ru-RU"/>
        </w:rPr>
        <w:t xml:space="preserve">условиями, изложенными </w:t>
      </w:r>
      <w:r w:rsidRPr="00843FD2">
        <w:rPr>
          <w:sz w:val="20"/>
          <w:lang w:val="ru-RU"/>
        </w:rPr>
        <w:t xml:space="preserve">в Регламенте. В случае обмена с разделением по формату применяются тарифы, указанные в п. 3 </w:t>
      </w:r>
      <w:r w:rsidRPr="00843FD2">
        <w:rPr>
          <w:b/>
          <w:sz w:val="20"/>
          <w:lang w:val="ru-RU"/>
        </w:rPr>
        <w:t>и</w:t>
      </w:r>
      <w:r w:rsidRPr="00843FD2">
        <w:rPr>
          <w:b/>
          <w:spacing w:val="-38"/>
          <w:sz w:val="20"/>
          <w:lang w:val="ru-RU"/>
        </w:rPr>
        <w:t xml:space="preserve"> </w:t>
      </w:r>
      <w:r w:rsidRPr="00843FD2">
        <w:rPr>
          <w:b/>
          <w:sz w:val="20"/>
          <w:lang w:val="ru-RU"/>
        </w:rPr>
        <w:t>4</w:t>
      </w:r>
      <w:r w:rsidRPr="00843FD2">
        <w:rPr>
          <w:sz w:val="20"/>
          <w:lang w:val="ru-RU"/>
        </w:rPr>
        <w:t>.</w:t>
      </w:r>
    </w:p>
    <w:p w:rsidR="00C26B21" w:rsidRPr="00843FD2" w:rsidRDefault="00C26B21" w:rsidP="00C26B21">
      <w:pPr>
        <w:pStyle w:val="a3"/>
        <w:spacing w:before="9"/>
        <w:rPr>
          <w:sz w:val="19"/>
          <w:lang w:val="ru-RU"/>
        </w:rPr>
      </w:pPr>
    </w:p>
    <w:p w:rsidR="00C26B21" w:rsidRPr="00843FD2" w:rsidRDefault="00C26B21" w:rsidP="00C26B21">
      <w:pPr>
        <w:pStyle w:val="a5"/>
        <w:numPr>
          <w:ilvl w:val="0"/>
          <w:numId w:val="23"/>
        </w:numPr>
        <w:tabs>
          <w:tab w:val="left" w:pos="719"/>
        </w:tabs>
        <w:spacing w:before="1"/>
        <w:ind w:left="151" w:right="129" w:firstLine="0"/>
        <w:jc w:val="both"/>
        <w:rPr>
          <w:sz w:val="20"/>
          <w:lang w:val="ru-RU"/>
        </w:rPr>
      </w:pPr>
      <w:r w:rsidRPr="00843FD2">
        <w:rPr>
          <w:sz w:val="20"/>
          <w:lang w:val="ru-RU"/>
        </w:rPr>
        <w:lastRenderedPageBreak/>
        <w:t xml:space="preserve">Возмещение назначенным операторам стран конечной системы за почту, пересылаемую в большом количестве, устанавливается в соответствии с тарифами за отправление и за килограмм, </w:t>
      </w:r>
      <w:r w:rsidRPr="00843FD2">
        <w:rPr>
          <w:spacing w:val="-6"/>
          <w:sz w:val="20"/>
          <w:lang w:val="ru-RU"/>
        </w:rPr>
        <w:t xml:space="preserve">предусмотренными </w:t>
      </w:r>
      <w:r w:rsidRPr="00843FD2">
        <w:rPr>
          <w:sz w:val="20"/>
          <w:lang w:val="ru-RU"/>
        </w:rPr>
        <w:t xml:space="preserve">в </w:t>
      </w:r>
      <w:r w:rsidRPr="00843FD2">
        <w:rPr>
          <w:spacing w:val="-5"/>
          <w:sz w:val="20"/>
          <w:lang w:val="ru-RU"/>
        </w:rPr>
        <w:t xml:space="preserve">статье </w:t>
      </w:r>
      <w:r w:rsidRPr="00843FD2">
        <w:rPr>
          <w:b/>
          <w:spacing w:val="-4"/>
          <w:sz w:val="20"/>
          <w:lang w:val="ru-RU"/>
        </w:rPr>
        <w:t>29</w:t>
      </w:r>
      <w:r w:rsidRPr="00843FD2">
        <w:rPr>
          <w:spacing w:val="-4"/>
          <w:sz w:val="20"/>
          <w:lang w:val="ru-RU"/>
        </w:rPr>
        <w:t xml:space="preserve">. </w:t>
      </w:r>
      <w:r w:rsidRPr="00843FD2">
        <w:rPr>
          <w:spacing w:val="-3"/>
          <w:sz w:val="20"/>
          <w:lang w:val="ru-RU"/>
        </w:rPr>
        <w:t xml:space="preserve">За </w:t>
      </w:r>
      <w:r w:rsidRPr="00843FD2">
        <w:rPr>
          <w:spacing w:val="-6"/>
          <w:sz w:val="20"/>
          <w:lang w:val="ru-RU"/>
        </w:rPr>
        <w:t xml:space="preserve">полученную почту, пересылаемую </w:t>
      </w:r>
      <w:r w:rsidRPr="00843FD2">
        <w:rPr>
          <w:sz w:val="20"/>
          <w:lang w:val="ru-RU"/>
        </w:rPr>
        <w:t xml:space="preserve">в </w:t>
      </w:r>
      <w:r w:rsidRPr="00843FD2">
        <w:rPr>
          <w:spacing w:val="-6"/>
          <w:sz w:val="20"/>
          <w:lang w:val="ru-RU"/>
        </w:rPr>
        <w:t xml:space="preserve">большом количестве, назначенные </w:t>
      </w:r>
      <w:r w:rsidRPr="00843FD2">
        <w:rPr>
          <w:sz w:val="20"/>
          <w:lang w:val="ru-RU"/>
        </w:rPr>
        <w:t xml:space="preserve">операторы переходной системы вправе требовать оплаты в соответствии с положениями п. 3 </w:t>
      </w:r>
      <w:r w:rsidRPr="00843FD2">
        <w:rPr>
          <w:b/>
          <w:sz w:val="20"/>
          <w:lang w:val="ru-RU"/>
        </w:rPr>
        <w:t>и</w:t>
      </w:r>
      <w:r w:rsidRPr="00843FD2">
        <w:rPr>
          <w:b/>
          <w:spacing w:val="-37"/>
          <w:sz w:val="20"/>
          <w:lang w:val="ru-RU"/>
        </w:rPr>
        <w:t xml:space="preserve"> </w:t>
      </w:r>
      <w:r w:rsidRPr="00843FD2">
        <w:rPr>
          <w:b/>
          <w:sz w:val="20"/>
          <w:lang w:val="ru-RU"/>
        </w:rPr>
        <w:t>4</w:t>
      </w:r>
      <w:r w:rsidRPr="00843FD2">
        <w:rPr>
          <w:sz w:val="20"/>
          <w:lang w:val="ru-RU"/>
        </w:rPr>
        <w:t>.</w:t>
      </w:r>
    </w:p>
    <w:p w:rsidR="00C26B21" w:rsidRPr="00843FD2" w:rsidRDefault="00C26B21" w:rsidP="00C26B21">
      <w:pPr>
        <w:pStyle w:val="a3"/>
        <w:spacing w:before="10"/>
        <w:rPr>
          <w:sz w:val="19"/>
          <w:lang w:val="ru-RU"/>
        </w:rPr>
      </w:pPr>
    </w:p>
    <w:p w:rsidR="00C26B21" w:rsidRPr="00843FD2" w:rsidRDefault="00C26B21" w:rsidP="00C26B21">
      <w:pPr>
        <w:pStyle w:val="a5"/>
        <w:numPr>
          <w:ilvl w:val="0"/>
          <w:numId w:val="23"/>
        </w:numPr>
        <w:tabs>
          <w:tab w:val="left" w:pos="719"/>
        </w:tabs>
        <w:spacing w:line="242" w:lineRule="auto"/>
        <w:ind w:left="151" w:right="136" w:firstLine="0"/>
        <w:jc w:val="both"/>
        <w:rPr>
          <w:sz w:val="20"/>
          <w:lang w:val="ru-RU"/>
        </w:rPr>
      </w:pPr>
      <w:r w:rsidRPr="00843FD2">
        <w:rPr>
          <w:sz w:val="20"/>
          <w:lang w:val="ru-RU"/>
        </w:rPr>
        <w:t>Никакие оговорки, за исключением  случаев  двусторонней  договоренности,  к  данной  статье не</w:t>
      </w:r>
      <w:r w:rsidRPr="00843FD2">
        <w:rPr>
          <w:spacing w:val="-7"/>
          <w:sz w:val="20"/>
          <w:lang w:val="ru-RU"/>
        </w:rPr>
        <w:t xml:space="preserve"> </w:t>
      </w:r>
      <w:r w:rsidRPr="00843FD2">
        <w:rPr>
          <w:sz w:val="20"/>
          <w:lang w:val="ru-RU"/>
        </w:rPr>
        <w:t>применяются.</w:t>
      </w:r>
    </w:p>
    <w:p w:rsidR="00C26B21" w:rsidRPr="00843FD2" w:rsidRDefault="00C26B21" w:rsidP="00C26B21">
      <w:pPr>
        <w:pStyle w:val="a3"/>
        <w:rPr>
          <w:sz w:val="22"/>
          <w:lang w:val="ru-RU"/>
        </w:rPr>
      </w:pPr>
    </w:p>
    <w:p w:rsidR="00C26B21" w:rsidRPr="00843FD2" w:rsidRDefault="00C26B21" w:rsidP="00C26B21">
      <w:pPr>
        <w:pStyle w:val="a3"/>
        <w:spacing w:before="8"/>
        <w:rPr>
          <w:sz w:val="17"/>
          <w:lang w:val="ru-RU"/>
        </w:rPr>
      </w:pPr>
    </w:p>
    <w:p w:rsidR="00C26B21" w:rsidRDefault="00C26B21" w:rsidP="00C26B21">
      <w:pPr>
        <w:ind w:left="151"/>
        <w:jc w:val="both"/>
        <w:rPr>
          <w:b/>
          <w:sz w:val="20"/>
        </w:rPr>
      </w:pPr>
      <w:proofErr w:type="spellStart"/>
      <w:r>
        <w:rPr>
          <w:sz w:val="20"/>
        </w:rPr>
        <w:t>Статья</w:t>
      </w:r>
      <w:proofErr w:type="spellEnd"/>
      <w:r>
        <w:rPr>
          <w:sz w:val="20"/>
        </w:rPr>
        <w:t xml:space="preserve"> </w:t>
      </w:r>
      <w:r>
        <w:rPr>
          <w:b/>
          <w:sz w:val="20"/>
        </w:rPr>
        <w:t>31</w:t>
      </w:r>
    </w:p>
    <w:p w:rsidR="00C26B21" w:rsidRDefault="00C26B21" w:rsidP="00C26B21">
      <w:pPr>
        <w:pStyle w:val="a3"/>
        <w:ind w:left="151"/>
        <w:jc w:val="both"/>
      </w:pPr>
      <w:proofErr w:type="spellStart"/>
      <w:r>
        <w:t>Фонд</w:t>
      </w:r>
      <w:proofErr w:type="spellEnd"/>
      <w:r>
        <w:t xml:space="preserve"> </w:t>
      </w:r>
      <w:proofErr w:type="spellStart"/>
      <w:r>
        <w:t>улучшения</w:t>
      </w:r>
      <w:proofErr w:type="spellEnd"/>
      <w:r>
        <w:t xml:space="preserve"> </w:t>
      </w:r>
      <w:proofErr w:type="spellStart"/>
      <w:r>
        <w:t>качества</w:t>
      </w:r>
      <w:proofErr w:type="spellEnd"/>
      <w:r>
        <w:t xml:space="preserve"> </w:t>
      </w:r>
      <w:proofErr w:type="spellStart"/>
      <w:r>
        <w:t>службы</w:t>
      </w:r>
      <w:proofErr w:type="spellEnd"/>
    </w:p>
    <w:p w:rsidR="00C26B21" w:rsidRDefault="00C26B21" w:rsidP="00C26B21">
      <w:pPr>
        <w:pStyle w:val="a3"/>
      </w:pPr>
    </w:p>
    <w:p w:rsidR="00C26B21" w:rsidRPr="00843FD2" w:rsidRDefault="00C26B21" w:rsidP="00C26B21">
      <w:pPr>
        <w:pStyle w:val="a5"/>
        <w:numPr>
          <w:ilvl w:val="0"/>
          <w:numId w:val="22"/>
        </w:numPr>
        <w:tabs>
          <w:tab w:val="left" w:pos="718"/>
        </w:tabs>
        <w:ind w:right="133" w:firstLine="0"/>
        <w:jc w:val="both"/>
        <w:rPr>
          <w:sz w:val="20"/>
          <w:lang w:val="ru-RU"/>
        </w:rPr>
      </w:pPr>
      <w:proofErr w:type="gramStart"/>
      <w:r w:rsidRPr="00843FD2">
        <w:rPr>
          <w:sz w:val="20"/>
          <w:lang w:val="ru-RU"/>
        </w:rPr>
        <w:t xml:space="preserve">За исключением мешков М, отправлений МККО и отправлений в большом количестве оконечные расходы, оплачиваемые всеми странами и территориями странам, отнесенным </w:t>
      </w:r>
      <w:r w:rsidRPr="00843FD2">
        <w:rPr>
          <w:b/>
          <w:sz w:val="20"/>
          <w:lang w:val="ru-RU"/>
        </w:rPr>
        <w:t xml:space="preserve">к категории наименее развитых стран и включенным в группу </w:t>
      </w:r>
      <w:r>
        <w:rPr>
          <w:b/>
          <w:sz w:val="20"/>
        </w:rPr>
        <w:t>IV</w:t>
      </w:r>
      <w:r w:rsidRPr="00843FD2">
        <w:rPr>
          <w:b/>
          <w:sz w:val="20"/>
          <w:lang w:val="ru-RU"/>
        </w:rPr>
        <w:t xml:space="preserve"> для целей </w:t>
      </w:r>
      <w:r w:rsidRPr="00843FD2">
        <w:rPr>
          <w:sz w:val="20"/>
          <w:lang w:val="ru-RU"/>
        </w:rPr>
        <w:t xml:space="preserve">оконечных расходов и Фонда улучшения качества службы, подлежат увеличению из расчета 20% от тарифов, указанных в статье </w:t>
      </w:r>
      <w:r w:rsidRPr="00843FD2">
        <w:rPr>
          <w:b/>
          <w:sz w:val="20"/>
          <w:lang w:val="ru-RU"/>
        </w:rPr>
        <w:t>30</w:t>
      </w:r>
      <w:r w:rsidRPr="00843FD2">
        <w:rPr>
          <w:sz w:val="20"/>
          <w:lang w:val="ru-RU"/>
        </w:rPr>
        <w:t xml:space="preserve">, для пополнения Фонда улучшения качества службы в </w:t>
      </w:r>
      <w:r w:rsidRPr="00843FD2">
        <w:rPr>
          <w:b/>
          <w:sz w:val="20"/>
          <w:lang w:val="ru-RU"/>
        </w:rPr>
        <w:t>этих странах</w:t>
      </w:r>
      <w:r w:rsidRPr="00843FD2">
        <w:rPr>
          <w:sz w:val="20"/>
          <w:lang w:val="ru-RU"/>
        </w:rPr>
        <w:t>.</w:t>
      </w:r>
      <w:proofErr w:type="gramEnd"/>
      <w:r w:rsidRPr="00843FD2">
        <w:rPr>
          <w:sz w:val="20"/>
          <w:lang w:val="ru-RU"/>
        </w:rPr>
        <w:t xml:space="preserve"> Никакие платежи подобного рода не осуществляются между странами, включенными в группу</w:t>
      </w:r>
      <w:r w:rsidRPr="00843FD2">
        <w:rPr>
          <w:spacing w:val="-28"/>
          <w:sz w:val="20"/>
          <w:lang w:val="ru-RU"/>
        </w:rPr>
        <w:t xml:space="preserve"> </w:t>
      </w:r>
      <w:r>
        <w:rPr>
          <w:b/>
          <w:sz w:val="20"/>
        </w:rPr>
        <w:t>IV</w:t>
      </w:r>
      <w:r w:rsidRPr="00843FD2">
        <w:rPr>
          <w:sz w:val="20"/>
          <w:lang w:val="ru-RU"/>
        </w:rPr>
        <w:t>.</w:t>
      </w:r>
    </w:p>
    <w:p w:rsidR="00C26B21" w:rsidRPr="00843FD2" w:rsidRDefault="00C26B21" w:rsidP="00C26B21">
      <w:pPr>
        <w:pStyle w:val="a3"/>
        <w:spacing w:before="4"/>
        <w:rPr>
          <w:lang w:val="ru-RU"/>
        </w:rPr>
      </w:pPr>
    </w:p>
    <w:p w:rsidR="00C26B21" w:rsidRPr="00843FD2" w:rsidRDefault="00C26B21" w:rsidP="00C26B21">
      <w:pPr>
        <w:pStyle w:val="a5"/>
        <w:numPr>
          <w:ilvl w:val="0"/>
          <w:numId w:val="22"/>
        </w:numPr>
        <w:tabs>
          <w:tab w:val="left" w:pos="718"/>
        </w:tabs>
        <w:spacing w:before="1" w:line="237" w:lineRule="auto"/>
        <w:ind w:right="129" w:firstLine="0"/>
        <w:jc w:val="both"/>
        <w:rPr>
          <w:sz w:val="20"/>
          <w:lang w:val="ru-RU"/>
        </w:rPr>
      </w:pPr>
      <w:r>
        <w:rPr>
          <w:noProof/>
          <w:lang w:val="ru-RU" w:eastAsia="ru-RU"/>
        </w:rPr>
        <w:drawing>
          <wp:anchor distT="0" distB="0" distL="0" distR="0" simplePos="0" relativeHeight="251661312" behindDoc="1" locked="0" layoutInCell="1" allowOverlap="1" wp14:anchorId="3C36C00B" wp14:editId="1B7236EC">
            <wp:simplePos x="0" y="0"/>
            <wp:positionH relativeFrom="page">
              <wp:posOffset>6050279</wp:posOffset>
            </wp:positionH>
            <wp:positionV relativeFrom="paragraph">
              <wp:posOffset>421935</wp:posOffset>
            </wp:positionV>
            <wp:extent cx="59436" cy="9144"/>
            <wp:effectExtent l="0" t="0" r="0" b="0"/>
            <wp:wrapNone/>
            <wp:docPr id="365"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39.png"/>
                    <pic:cNvPicPr/>
                  </pic:nvPicPr>
                  <pic:blipFill>
                    <a:blip r:embed="rId8" cstate="print"/>
                    <a:stretch>
                      <a:fillRect/>
                    </a:stretch>
                  </pic:blipFill>
                  <pic:spPr>
                    <a:xfrm>
                      <a:off x="0" y="0"/>
                      <a:ext cx="59436" cy="9144"/>
                    </a:xfrm>
                    <a:prstGeom prst="rect">
                      <a:avLst/>
                    </a:prstGeom>
                  </pic:spPr>
                </pic:pic>
              </a:graphicData>
            </a:graphic>
          </wp:anchor>
        </w:drawing>
      </w:r>
      <w:proofErr w:type="gramStart"/>
      <w:r w:rsidRPr="00843FD2">
        <w:rPr>
          <w:spacing w:val="-3"/>
          <w:sz w:val="20"/>
          <w:lang w:val="ru-RU"/>
        </w:rPr>
        <w:t>За</w:t>
      </w:r>
      <w:r w:rsidRPr="00843FD2">
        <w:rPr>
          <w:spacing w:val="-7"/>
          <w:sz w:val="20"/>
          <w:lang w:val="ru-RU"/>
        </w:rPr>
        <w:t xml:space="preserve"> </w:t>
      </w:r>
      <w:r w:rsidRPr="00843FD2">
        <w:rPr>
          <w:spacing w:val="-4"/>
          <w:sz w:val="20"/>
          <w:lang w:val="ru-RU"/>
        </w:rPr>
        <w:t>исключением</w:t>
      </w:r>
      <w:r w:rsidRPr="00843FD2">
        <w:rPr>
          <w:spacing w:val="-9"/>
          <w:sz w:val="20"/>
          <w:lang w:val="ru-RU"/>
        </w:rPr>
        <w:t xml:space="preserve"> </w:t>
      </w:r>
      <w:r w:rsidRPr="00843FD2">
        <w:rPr>
          <w:spacing w:val="-4"/>
          <w:sz w:val="20"/>
          <w:lang w:val="ru-RU"/>
        </w:rPr>
        <w:t>мешков</w:t>
      </w:r>
      <w:r w:rsidRPr="00843FD2">
        <w:rPr>
          <w:spacing w:val="-7"/>
          <w:sz w:val="20"/>
          <w:lang w:val="ru-RU"/>
        </w:rPr>
        <w:t xml:space="preserve"> </w:t>
      </w:r>
      <w:r w:rsidRPr="00843FD2">
        <w:rPr>
          <w:sz w:val="20"/>
          <w:lang w:val="ru-RU"/>
        </w:rPr>
        <w:t>М,</w:t>
      </w:r>
      <w:r w:rsidRPr="00843FD2">
        <w:rPr>
          <w:spacing w:val="-9"/>
          <w:sz w:val="20"/>
          <w:lang w:val="ru-RU"/>
        </w:rPr>
        <w:t xml:space="preserve"> </w:t>
      </w:r>
      <w:r w:rsidRPr="00843FD2">
        <w:rPr>
          <w:spacing w:val="-4"/>
          <w:sz w:val="20"/>
          <w:lang w:val="ru-RU"/>
        </w:rPr>
        <w:t>отправлений</w:t>
      </w:r>
      <w:r w:rsidRPr="00843FD2">
        <w:rPr>
          <w:spacing w:val="-8"/>
          <w:sz w:val="20"/>
          <w:lang w:val="ru-RU"/>
        </w:rPr>
        <w:t xml:space="preserve"> </w:t>
      </w:r>
      <w:r w:rsidRPr="00843FD2">
        <w:rPr>
          <w:spacing w:val="-4"/>
          <w:sz w:val="20"/>
          <w:lang w:val="ru-RU"/>
        </w:rPr>
        <w:t>МККО</w:t>
      </w:r>
      <w:r w:rsidRPr="00843FD2">
        <w:rPr>
          <w:spacing w:val="-8"/>
          <w:sz w:val="20"/>
          <w:lang w:val="ru-RU"/>
        </w:rPr>
        <w:t xml:space="preserve"> </w:t>
      </w:r>
      <w:r w:rsidRPr="00843FD2">
        <w:rPr>
          <w:sz w:val="20"/>
          <w:lang w:val="ru-RU"/>
        </w:rPr>
        <w:t>и</w:t>
      </w:r>
      <w:r w:rsidRPr="00843FD2">
        <w:rPr>
          <w:spacing w:val="-8"/>
          <w:sz w:val="20"/>
          <w:lang w:val="ru-RU"/>
        </w:rPr>
        <w:t xml:space="preserve"> </w:t>
      </w:r>
      <w:r w:rsidRPr="00843FD2">
        <w:rPr>
          <w:spacing w:val="-4"/>
          <w:sz w:val="20"/>
          <w:lang w:val="ru-RU"/>
        </w:rPr>
        <w:t>почтовых</w:t>
      </w:r>
      <w:r w:rsidRPr="00843FD2">
        <w:rPr>
          <w:spacing w:val="-5"/>
          <w:sz w:val="20"/>
          <w:lang w:val="ru-RU"/>
        </w:rPr>
        <w:t xml:space="preserve"> </w:t>
      </w:r>
      <w:r w:rsidRPr="00843FD2">
        <w:rPr>
          <w:spacing w:val="-4"/>
          <w:sz w:val="20"/>
          <w:lang w:val="ru-RU"/>
        </w:rPr>
        <w:t>отправлений,</w:t>
      </w:r>
      <w:r w:rsidRPr="00843FD2">
        <w:rPr>
          <w:spacing w:val="-9"/>
          <w:sz w:val="20"/>
          <w:lang w:val="ru-RU"/>
        </w:rPr>
        <w:t xml:space="preserve"> </w:t>
      </w:r>
      <w:r w:rsidRPr="00843FD2">
        <w:rPr>
          <w:spacing w:val="-5"/>
          <w:sz w:val="20"/>
          <w:lang w:val="ru-RU"/>
        </w:rPr>
        <w:t xml:space="preserve">пересылаемых </w:t>
      </w:r>
      <w:r w:rsidRPr="00843FD2">
        <w:rPr>
          <w:sz w:val="20"/>
          <w:lang w:val="ru-RU"/>
        </w:rPr>
        <w:t>в</w:t>
      </w:r>
      <w:r w:rsidRPr="00843FD2">
        <w:rPr>
          <w:spacing w:val="-9"/>
          <w:sz w:val="20"/>
          <w:lang w:val="ru-RU"/>
        </w:rPr>
        <w:t xml:space="preserve"> </w:t>
      </w:r>
      <w:r w:rsidRPr="00843FD2">
        <w:rPr>
          <w:spacing w:val="-3"/>
          <w:sz w:val="20"/>
          <w:lang w:val="ru-RU"/>
        </w:rPr>
        <w:t xml:space="preserve">большом </w:t>
      </w:r>
      <w:r w:rsidRPr="00843FD2">
        <w:rPr>
          <w:sz w:val="20"/>
          <w:lang w:val="ru-RU"/>
        </w:rPr>
        <w:t xml:space="preserve">количестве, оконечные расходы, оплачиваемые странами и территориями, включенными в группу </w:t>
      </w:r>
      <w:r>
        <w:rPr>
          <w:b/>
          <w:sz w:val="20"/>
        </w:rPr>
        <w:t>I</w:t>
      </w:r>
      <w:r w:rsidRPr="00843FD2">
        <w:rPr>
          <w:sz w:val="20"/>
          <w:lang w:val="ru-RU"/>
        </w:rPr>
        <w:t xml:space="preserve">, </w:t>
      </w:r>
      <w:r w:rsidRPr="00843FD2">
        <w:rPr>
          <w:spacing w:val="-4"/>
          <w:sz w:val="20"/>
          <w:lang w:val="ru-RU"/>
        </w:rPr>
        <w:t xml:space="preserve">странам, отнесенным </w:t>
      </w:r>
      <w:r w:rsidRPr="00843FD2">
        <w:rPr>
          <w:sz w:val="20"/>
          <w:lang w:val="ru-RU"/>
        </w:rPr>
        <w:t xml:space="preserve">к </w:t>
      </w:r>
      <w:r w:rsidRPr="00843FD2">
        <w:rPr>
          <w:spacing w:val="-4"/>
          <w:sz w:val="20"/>
          <w:lang w:val="ru-RU"/>
        </w:rPr>
        <w:t xml:space="preserve">группе </w:t>
      </w:r>
      <w:r>
        <w:rPr>
          <w:b/>
          <w:spacing w:val="-3"/>
          <w:sz w:val="20"/>
        </w:rPr>
        <w:t>IV</w:t>
      </w:r>
      <w:r w:rsidRPr="00843FD2">
        <w:rPr>
          <w:spacing w:val="-3"/>
          <w:sz w:val="20"/>
          <w:lang w:val="ru-RU"/>
        </w:rPr>
        <w:t xml:space="preserve">, </w:t>
      </w:r>
      <w:r w:rsidRPr="00843FD2">
        <w:rPr>
          <w:b/>
          <w:spacing w:val="-3"/>
          <w:sz w:val="20"/>
          <w:lang w:val="ru-RU"/>
        </w:rPr>
        <w:t xml:space="preserve">кроме </w:t>
      </w:r>
      <w:r w:rsidRPr="00843FD2">
        <w:rPr>
          <w:b/>
          <w:spacing w:val="-4"/>
          <w:sz w:val="20"/>
          <w:lang w:val="ru-RU"/>
        </w:rPr>
        <w:t xml:space="preserve">наименее развитых стран, указанных </w:t>
      </w:r>
      <w:r w:rsidRPr="00843FD2">
        <w:rPr>
          <w:b/>
          <w:sz w:val="20"/>
          <w:lang w:val="ru-RU"/>
        </w:rPr>
        <w:t xml:space="preserve">в </w:t>
      </w:r>
      <w:r w:rsidRPr="00843FD2">
        <w:rPr>
          <w:b/>
          <w:spacing w:val="-4"/>
          <w:sz w:val="20"/>
          <w:lang w:val="ru-RU"/>
        </w:rPr>
        <w:t xml:space="preserve">пункте </w:t>
      </w:r>
      <w:r w:rsidRPr="00843FD2">
        <w:rPr>
          <w:b/>
          <w:spacing w:val="-3"/>
          <w:sz w:val="20"/>
          <w:lang w:val="ru-RU"/>
        </w:rPr>
        <w:t xml:space="preserve">1, </w:t>
      </w:r>
      <w:r w:rsidRPr="00843FD2">
        <w:rPr>
          <w:spacing w:val="-4"/>
          <w:sz w:val="20"/>
          <w:lang w:val="ru-RU"/>
        </w:rPr>
        <w:t xml:space="preserve">подлежат </w:t>
      </w:r>
      <w:r w:rsidRPr="00843FD2">
        <w:rPr>
          <w:sz w:val="20"/>
          <w:lang w:val="ru-RU"/>
        </w:rPr>
        <w:t xml:space="preserve">увеличению на 10% от тарифных ставок, указанных в статье </w:t>
      </w:r>
      <w:r w:rsidRPr="00843FD2">
        <w:rPr>
          <w:b/>
          <w:sz w:val="20"/>
          <w:lang w:val="ru-RU"/>
        </w:rPr>
        <w:t>30</w:t>
      </w:r>
      <w:r w:rsidRPr="00843FD2">
        <w:rPr>
          <w:sz w:val="20"/>
          <w:lang w:val="ru-RU"/>
        </w:rPr>
        <w:t xml:space="preserve">, для пополнения Фонда улучшения качества службы в </w:t>
      </w:r>
      <w:r w:rsidRPr="00843FD2">
        <w:rPr>
          <w:b/>
          <w:sz w:val="20"/>
          <w:lang w:val="ru-RU"/>
        </w:rPr>
        <w:t>этих</w:t>
      </w:r>
      <w:r w:rsidRPr="00843FD2">
        <w:rPr>
          <w:b/>
          <w:spacing w:val="-15"/>
          <w:sz w:val="20"/>
          <w:lang w:val="ru-RU"/>
        </w:rPr>
        <w:t xml:space="preserve"> </w:t>
      </w:r>
      <w:r w:rsidRPr="00843FD2">
        <w:rPr>
          <w:b/>
          <w:sz w:val="20"/>
          <w:lang w:val="ru-RU"/>
        </w:rPr>
        <w:t>странах</w:t>
      </w:r>
      <w:r w:rsidRPr="00843FD2">
        <w:rPr>
          <w:sz w:val="20"/>
          <w:lang w:val="ru-RU"/>
        </w:rPr>
        <w:t>.</w:t>
      </w:r>
      <w:proofErr w:type="gramEnd"/>
    </w:p>
    <w:p w:rsidR="00C26B21" w:rsidRPr="00843FD2" w:rsidRDefault="00C26B21" w:rsidP="00C26B21">
      <w:pPr>
        <w:pStyle w:val="a3"/>
        <w:spacing w:before="3"/>
        <w:rPr>
          <w:lang w:val="ru-RU"/>
        </w:rPr>
      </w:pPr>
    </w:p>
    <w:p w:rsidR="00C26B21" w:rsidRPr="00843FD2" w:rsidRDefault="00C26B21" w:rsidP="00C26B21">
      <w:pPr>
        <w:pStyle w:val="a5"/>
        <w:numPr>
          <w:ilvl w:val="0"/>
          <w:numId w:val="22"/>
        </w:numPr>
        <w:tabs>
          <w:tab w:val="left" w:pos="719"/>
        </w:tabs>
        <w:ind w:right="133" w:firstLine="1"/>
        <w:jc w:val="both"/>
        <w:rPr>
          <w:sz w:val="20"/>
          <w:lang w:val="ru-RU"/>
        </w:rPr>
      </w:pPr>
      <w:proofErr w:type="gramStart"/>
      <w:r w:rsidRPr="00843FD2">
        <w:rPr>
          <w:sz w:val="20"/>
          <w:lang w:val="ru-RU"/>
        </w:rPr>
        <w:t xml:space="preserve">За исключением мешков М, отправлений МККО и почтовых отправлений, пересылаемых в большом количестве, оконечные расходы, оплачиваемые странами и территориями, включенными в группу </w:t>
      </w:r>
      <w:r>
        <w:rPr>
          <w:b/>
          <w:sz w:val="20"/>
        </w:rPr>
        <w:t>II</w:t>
      </w:r>
      <w:r w:rsidRPr="00843FD2">
        <w:rPr>
          <w:sz w:val="20"/>
          <w:lang w:val="ru-RU"/>
        </w:rPr>
        <w:t xml:space="preserve">, странам, отнесенным к группе </w:t>
      </w:r>
      <w:r>
        <w:rPr>
          <w:b/>
          <w:sz w:val="20"/>
        </w:rPr>
        <w:t>IV</w:t>
      </w:r>
      <w:r w:rsidRPr="00843FD2">
        <w:rPr>
          <w:sz w:val="20"/>
          <w:lang w:val="ru-RU"/>
        </w:rPr>
        <w:t xml:space="preserve">, </w:t>
      </w:r>
      <w:r w:rsidRPr="00843FD2">
        <w:rPr>
          <w:b/>
          <w:sz w:val="20"/>
          <w:lang w:val="ru-RU"/>
        </w:rPr>
        <w:t xml:space="preserve">кроме наименее развитых стран, указанных в пункте 1, </w:t>
      </w:r>
      <w:r w:rsidRPr="00843FD2">
        <w:rPr>
          <w:sz w:val="20"/>
          <w:lang w:val="ru-RU"/>
        </w:rPr>
        <w:t xml:space="preserve">подлежат увеличению на 10% от тарифных ставок, указанных в статье </w:t>
      </w:r>
      <w:r w:rsidRPr="00843FD2">
        <w:rPr>
          <w:b/>
          <w:sz w:val="20"/>
          <w:lang w:val="ru-RU"/>
        </w:rPr>
        <w:t>30</w:t>
      </w:r>
      <w:r w:rsidRPr="00843FD2">
        <w:rPr>
          <w:sz w:val="20"/>
          <w:lang w:val="ru-RU"/>
        </w:rPr>
        <w:t xml:space="preserve">, для пополнения средств Фонда улучшения качества службы в </w:t>
      </w:r>
      <w:r w:rsidRPr="00843FD2">
        <w:rPr>
          <w:b/>
          <w:sz w:val="20"/>
          <w:lang w:val="ru-RU"/>
        </w:rPr>
        <w:t>этих</w:t>
      </w:r>
      <w:r w:rsidRPr="00843FD2">
        <w:rPr>
          <w:b/>
          <w:spacing w:val="-18"/>
          <w:sz w:val="20"/>
          <w:lang w:val="ru-RU"/>
        </w:rPr>
        <w:t xml:space="preserve"> </w:t>
      </w:r>
      <w:r w:rsidRPr="00843FD2">
        <w:rPr>
          <w:b/>
          <w:sz w:val="20"/>
          <w:lang w:val="ru-RU"/>
        </w:rPr>
        <w:t>странах</w:t>
      </w:r>
      <w:r w:rsidRPr="00843FD2">
        <w:rPr>
          <w:sz w:val="20"/>
          <w:lang w:val="ru-RU"/>
        </w:rPr>
        <w:t>.</w:t>
      </w:r>
      <w:proofErr w:type="gramEnd"/>
    </w:p>
    <w:p w:rsidR="00C26B21" w:rsidRPr="00843FD2" w:rsidRDefault="00C26B21" w:rsidP="00C26B21">
      <w:pPr>
        <w:pStyle w:val="a3"/>
        <w:rPr>
          <w:lang w:val="ru-RU"/>
        </w:rPr>
      </w:pPr>
    </w:p>
    <w:p w:rsidR="00C26B21" w:rsidRPr="00843FD2" w:rsidRDefault="00C26B21" w:rsidP="00C26B21">
      <w:pPr>
        <w:pStyle w:val="5"/>
        <w:numPr>
          <w:ilvl w:val="0"/>
          <w:numId w:val="22"/>
        </w:numPr>
        <w:tabs>
          <w:tab w:val="left" w:pos="718"/>
        </w:tabs>
        <w:ind w:right="129" w:firstLine="0"/>
        <w:jc w:val="both"/>
        <w:rPr>
          <w:lang w:val="ru-RU"/>
        </w:rPr>
      </w:pPr>
      <w:proofErr w:type="gramStart"/>
      <w:r w:rsidRPr="00843FD2">
        <w:rPr>
          <w:lang w:val="ru-RU"/>
        </w:rPr>
        <w:t xml:space="preserve">За исключением мешков М, отправлений МККО и почтовых отправлений, пересылаемых в большом количестве, оконечные расходы, оплачиваемые странами и территориями, отнесенными к категории стран группы </w:t>
      </w:r>
      <w:r>
        <w:t>III</w:t>
      </w:r>
      <w:r w:rsidRPr="00843FD2">
        <w:rPr>
          <w:lang w:val="ru-RU"/>
        </w:rPr>
        <w:t xml:space="preserve">, странам, отнесенным к категории стран группы </w:t>
      </w:r>
      <w:r>
        <w:t>IV</w:t>
      </w:r>
      <w:r w:rsidRPr="00843FD2">
        <w:rPr>
          <w:lang w:val="ru-RU"/>
        </w:rPr>
        <w:t xml:space="preserve">, </w:t>
      </w:r>
      <w:r w:rsidRPr="00843FD2">
        <w:rPr>
          <w:spacing w:val="-4"/>
          <w:lang w:val="ru-RU"/>
        </w:rPr>
        <w:t xml:space="preserve">кроме наименее развитых стран, указанных </w:t>
      </w:r>
      <w:r w:rsidRPr="00843FD2">
        <w:rPr>
          <w:lang w:val="ru-RU"/>
        </w:rPr>
        <w:t xml:space="preserve">в </w:t>
      </w:r>
      <w:r w:rsidRPr="00843FD2">
        <w:rPr>
          <w:spacing w:val="-4"/>
          <w:lang w:val="ru-RU"/>
        </w:rPr>
        <w:t xml:space="preserve">пункте </w:t>
      </w:r>
      <w:r w:rsidRPr="00843FD2">
        <w:rPr>
          <w:spacing w:val="-3"/>
          <w:lang w:val="ru-RU"/>
        </w:rPr>
        <w:t xml:space="preserve">1, </w:t>
      </w:r>
      <w:r w:rsidRPr="00843FD2">
        <w:rPr>
          <w:spacing w:val="-4"/>
          <w:lang w:val="ru-RU"/>
        </w:rPr>
        <w:t xml:space="preserve">подлежат увеличению </w:t>
      </w:r>
      <w:r w:rsidRPr="00843FD2">
        <w:rPr>
          <w:spacing w:val="-3"/>
          <w:lang w:val="ru-RU"/>
        </w:rPr>
        <w:t xml:space="preserve">на </w:t>
      </w:r>
      <w:r w:rsidRPr="00843FD2">
        <w:rPr>
          <w:lang w:val="ru-RU"/>
        </w:rPr>
        <w:t xml:space="preserve">5% от </w:t>
      </w:r>
      <w:r w:rsidRPr="00843FD2">
        <w:rPr>
          <w:spacing w:val="-4"/>
          <w:lang w:val="ru-RU"/>
        </w:rPr>
        <w:t>тарифных ставок,</w:t>
      </w:r>
      <w:r w:rsidRPr="00843FD2">
        <w:rPr>
          <w:spacing w:val="-10"/>
          <w:lang w:val="ru-RU"/>
        </w:rPr>
        <w:t xml:space="preserve"> </w:t>
      </w:r>
      <w:r w:rsidRPr="00843FD2">
        <w:rPr>
          <w:spacing w:val="-4"/>
          <w:lang w:val="ru-RU"/>
        </w:rPr>
        <w:t>указанных</w:t>
      </w:r>
      <w:r w:rsidRPr="00843FD2">
        <w:rPr>
          <w:spacing w:val="-10"/>
          <w:lang w:val="ru-RU"/>
        </w:rPr>
        <w:t xml:space="preserve"> </w:t>
      </w:r>
      <w:r w:rsidRPr="00843FD2">
        <w:rPr>
          <w:lang w:val="ru-RU"/>
        </w:rPr>
        <w:t>в</w:t>
      </w:r>
      <w:r w:rsidRPr="00843FD2">
        <w:rPr>
          <w:spacing w:val="-10"/>
          <w:lang w:val="ru-RU"/>
        </w:rPr>
        <w:t xml:space="preserve"> </w:t>
      </w:r>
      <w:r w:rsidRPr="00843FD2">
        <w:rPr>
          <w:spacing w:val="-4"/>
          <w:lang w:val="ru-RU"/>
        </w:rPr>
        <w:t>статье</w:t>
      </w:r>
      <w:r w:rsidRPr="00843FD2">
        <w:rPr>
          <w:spacing w:val="-10"/>
          <w:lang w:val="ru-RU"/>
        </w:rPr>
        <w:t xml:space="preserve"> </w:t>
      </w:r>
      <w:r w:rsidRPr="00843FD2">
        <w:rPr>
          <w:lang w:val="ru-RU"/>
        </w:rPr>
        <w:t>30,</w:t>
      </w:r>
      <w:r w:rsidRPr="00843FD2">
        <w:rPr>
          <w:spacing w:val="-13"/>
          <w:lang w:val="ru-RU"/>
        </w:rPr>
        <w:t xml:space="preserve"> </w:t>
      </w:r>
      <w:r w:rsidRPr="00843FD2">
        <w:rPr>
          <w:lang w:val="ru-RU"/>
        </w:rPr>
        <w:t>для</w:t>
      </w:r>
      <w:r w:rsidRPr="00843FD2">
        <w:rPr>
          <w:spacing w:val="-11"/>
          <w:lang w:val="ru-RU"/>
        </w:rPr>
        <w:t xml:space="preserve"> </w:t>
      </w:r>
      <w:r w:rsidRPr="00843FD2">
        <w:rPr>
          <w:spacing w:val="-4"/>
          <w:lang w:val="ru-RU"/>
        </w:rPr>
        <w:t>пополнения</w:t>
      </w:r>
      <w:r w:rsidRPr="00843FD2">
        <w:rPr>
          <w:spacing w:val="-13"/>
          <w:lang w:val="ru-RU"/>
        </w:rPr>
        <w:t xml:space="preserve"> </w:t>
      </w:r>
      <w:r w:rsidRPr="00843FD2">
        <w:rPr>
          <w:spacing w:val="-3"/>
          <w:lang w:val="ru-RU"/>
        </w:rPr>
        <w:t>Фонда</w:t>
      </w:r>
      <w:r w:rsidRPr="00843FD2">
        <w:rPr>
          <w:spacing w:val="-10"/>
          <w:lang w:val="ru-RU"/>
        </w:rPr>
        <w:t xml:space="preserve"> </w:t>
      </w:r>
      <w:r w:rsidRPr="00843FD2">
        <w:rPr>
          <w:spacing w:val="-4"/>
          <w:lang w:val="ru-RU"/>
        </w:rPr>
        <w:t>улучшения</w:t>
      </w:r>
      <w:r w:rsidRPr="00843FD2">
        <w:rPr>
          <w:spacing w:val="-11"/>
          <w:lang w:val="ru-RU"/>
        </w:rPr>
        <w:t xml:space="preserve"> </w:t>
      </w:r>
      <w:r w:rsidRPr="00843FD2">
        <w:rPr>
          <w:spacing w:val="-4"/>
          <w:lang w:val="ru-RU"/>
        </w:rPr>
        <w:t>качества</w:t>
      </w:r>
      <w:r w:rsidRPr="00843FD2">
        <w:rPr>
          <w:spacing w:val="-10"/>
          <w:lang w:val="ru-RU"/>
        </w:rPr>
        <w:t xml:space="preserve"> </w:t>
      </w:r>
      <w:r w:rsidRPr="00843FD2">
        <w:rPr>
          <w:spacing w:val="-4"/>
          <w:lang w:val="ru-RU"/>
        </w:rPr>
        <w:t>службы</w:t>
      </w:r>
      <w:r w:rsidRPr="00843FD2">
        <w:rPr>
          <w:spacing w:val="-10"/>
          <w:lang w:val="ru-RU"/>
        </w:rPr>
        <w:t xml:space="preserve"> </w:t>
      </w:r>
      <w:r w:rsidRPr="00843FD2">
        <w:rPr>
          <w:lang w:val="ru-RU"/>
        </w:rPr>
        <w:t>в</w:t>
      </w:r>
      <w:r w:rsidRPr="00843FD2">
        <w:rPr>
          <w:spacing w:val="-13"/>
          <w:lang w:val="ru-RU"/>
        </w:rPr>
        <w:t xml:space="preserve"> </w:t>
      </w:r>
      <w:r w:rsidRPr="00843FD2">
        <w:rPr>
          <w:spacing w:val="-3"/>
          <w:lang w:val="ru-RU"/>
        </w:rPr>
        <w:t>этих</w:t>
      </w:r>
      <w:r w:rsidRPr="00843FD2">
        <w:rPr>
          <w:spacing w:val="-10"/>
          <w:lang w:val="ru-RU"/>
        </w:rPr>
        <w:t xml:space="preserve"> </w:t>
      </w:r>
      <w:r w:rsidRPr="00843FD2">
        <w:rPr>
          <w:spacing w:val="-4"/>
          <w:lang w:val="ru-RU"/>
        </w:rPr>
        <w:t>странах.</w:t>
      </w:r>
      <w:proofErr w:type="gramEnd"/>
    </w:p>
    <w:p w:rsidR="00C26B21" w:rsidRPr="00843FD2" w:rsidRDefault="00C26B21" w:rsidP="00C26B21">
      <w:pPr>
        <w:pStyle w:val="a3"/>
        <w:rPr>
          <w:b/>
          <w:lang w:val="ru-RU"/>
        </w:rPr>
      </w:pPr>
    </w:p>
    <w:p w:rsidR="00C26B21" w:rsidRPr="00843FD2" w:rsidRDefault="00C26B21" w:rsidP="00C26B21">
      <w:pPr>
        <w:pStyle w:val="a5"/>
        <w:numPr>
          <w:ilvl w:val="0"/>
          <w:numId w:val="22"/>
        </w:numPr>
        <w:tabs>
          <w:tab w:val="left" w:pos="718"/>
        </w:tabs>
        <w:ind w:right="130" w:firstLine="0"/>
        <w:jc w:val="both"/>
        <w:rPr>
          <w:b/>
          <w:sz w:val="20"/>
          <w:lang w:val="ru-RU"/>
        </w:rPr>
      </w:pPr>
      <w:proofErr w:type="gramStart"/>
      <w:r w:rsidRPr="00843FD2">
        <w:rPr>
          <w:b/>
          <w:sz w:val="20"/>
          <w:lang w:val="ru-RU"/>
        </w:rPr>
        <w:t xml:space="preserve">За исключением мешков М, отправлений МККО и почтовых отправлений, пересылаемых в большом количестве, оконечные расходы, оплачиваемые странами и территориями, отнесенными к категории стран групп </w:t>
      </w:r>
      <w:r>
        <w:rPr>
          <w:b/>
          <w:sz w:val="20"/>
        </w:rPr>
        <w:t>I</w:t>
      </w:r>
      <w:r w:rsidRPr="00843FD2">
        <w:rPr>
          <w:b/>
          <w:sz w:val="20"/>
          <w:lang w:val="ru-RU"/>
        </w:rPr>
        <w:t xml:space="preserve"> – </w:t>
      </w:r>
      <w:r>
        <w:rPr>
          <w:b/>
          <w:sz w:val="20"/>
        </w:rPr>
        <w:t>III</w:t>
      </w:r>
      <w:r w:rsidRPr="00843FD2">
        <w:rPr>
          <w:b/>
          <w:sz w:val="20"/>
          <w:lang w:val="ru-RU"/>
        </w:rPr>
        <w:t xml:space="preserve">, странам, отнесенным к категории стран группы </w:t>
      </w:r>
      <w:r>
        <w:rPr>
          <w:b/>
          <w:sz w:val="20"/>
        </w:rPr>
        <w:t>III</w:t>
      </w:r>
      <w:r w:rsidRPr="00843FD2">
        <w:rPr>
          <w:b/>
          <w:sz w:val="20"/>
          <w:lang w:val="ru-RU"/>
        </w:rPr>
        <w:t xml:space="preserve">, подлежат увеличению на 1%, который перечисляется в общий фонд, управляемый в </w:t>
      </w:r>
      <w:r w:rsidRPr="00843FD2">
        <w:rPr>
          <w:b/>
          <w:spacing w:val="-4"/>
          <w:sz w:val="20"/>
          <w:lang w:val="ru-RU"/>
        </w:rPr>
        <w:t xml:space="preserve">соответствии </w:t>
      </w:r>
      <w:r w:rsidRPr="00843FD2">
        <w:rPr>
          <w:b/>
          <w:sz w:val="20"/>
          <w:lang w:val="ru-RU"/>
        </w:rPr>
        <w:t xml:space="preserve">с </w:t>
      </w:r>
      <w:r w:rsidRPr="00843FD2">
        <w:rPr>
          <w:b/>
          <w:spacing w:val="-4"/>
          <w:sz w:val="20"/>
          <w:lang w:val="ru-RU"/>
        </w:rPr>
        <w:t xml:space="preserve">процедурами, установленными Советом почтовой эксплуатации, </w:t>
      </w:r>
      <w:r w:rsidRPr="00843FD2">
        <w:rPr>
          <w:b/>
          <w:sz w:val="20"/>
          <w:lang w:val="ru-RU"/>
        </w:rPr>
        <w:t xml:space="preserve">и </w:t>
      </w:r>
      <w:r w:rsidRPr="00843FD2">
        <w:rPr>
          <w:b/>
          <w:spacing w:val="-4"/>
          <w:sz w:val="20"/>
          <w:lang w:val="ru-RU"/>
        </w:rPr>
        <w:t xml:space="preserve">учрежденный </w:t>
      </w:r>
      <w:r w:rsidRPr="00843FD2">
        <w:rPr>
          <w:b/>
          <w:sz w:val="20"/>
          <w:lang w:val="ru-RU"/>
        </w:rPr>
        <w:t>для повышения качества услуг в странах, отнесенных</w:t>
      </w:r>
      <w:proofErr w:type="gramEnd"/>
      <w:r w:rsidRPr="00843FD2">
        <w:rPr>
          <w:b/>
          <w:sz w:val="20"/>
          <w:lang w:val="ru-RU"/>
        </w:rPr>
        <w:t xml:space="preserve"> к категориям стран групп </w:t>
      </w:r>
      <w:r>
        <w:rPr>
          <w:b/>
          <w:sz w:val="20"/>
        </w:rPr>
        <w:t>II</w:t>
      </w:r>
      <w:r w:rsidRPr="00843FD2">
        <w:rPr>
          <w:b/>
          <w:spacing w:val="-38"/>
          <w:sz w:val="20"/>
          <w:lang w:val="ru-RU"/>
        </w:rPr>
        <w:t xml:space="preserve"> </w:t>
      </w:r>
      <w:r w:rsidRPr="00843FD2">
        <w:rPr>
          <w:b/>
          <w:sz w:val="20"/>
          <w:lang w:val="ru-RU"/>
        </w:rPr>
        <w:t xml:space="preserve">– </w:t>
      </w:r>
      <w:r>
        <w:rPr>
          <w:b/>
          <w:sz w:val="20"/>
        </w:rPr>
        <w:t>IV</w:t>
      </w:r>
      <w:r w:rsidRPr="00843FD2">
        <w:rPr>
          <w:b/>
          <w:sz w:val="20"/>
          <w:lang w:val="ru-RU"/>
        </w:rPr>
        <w:t>.</w:t>
      </w:r>
    </w:p>
    <w:p w:rsidR="00C26B21" w:rsidRPr="00843FD2" w:rsidRDefault="00C26B21" w:rsidP="00C26B21">
      <w:pPr>
        <w:pStyle w:val="a3"/>
        <w:rPr>
          <w:b/>
          <w:lang w:val="ru-RU"/>
        </w:rPr>
      </w:pPr>
    </w:p>
    <w:p w:rsidR="00C26B21" w:rsidRPr="00843FD2" w:rsidRDefault="00C26B21" w:rsidP="00C26B21">
      <w:pPr>
        <w:pStyle w:val="a5"/>
        <w:numPr>
          <w:ilvl w:val="0"/>
          <w:numId w:val="22"/>
        </w:numPr>
        <w:tabs>
          <w:tab w:val="left" w:pos="718"/>
        </w:tabs>
        <w:ind w:right="132" w:firstLine="0"/>
        <w:jc w:val="both"/>
        <w:rPr>
          <w:b/>
          <w:sz w:val="20"/>
          <w:lang w:val="ru-RU"/>
        </w:rPr>
      </w:pPr>
      <w:proofErr w:type="gramStart"/>
      <w:r w:rsidRPr="00843FD2">
        <w:rPr>
          <w:b/>
          <w:sz w:val="20"/>
          <w:lang w:val="ru-RU"/>
        </w:rPr>
        <w:t>При условии применяемых процедур, установленных Советом почтовой эксплуатации, любая неиспользованная сумма, перечисленная в соответствии с положениями пунктов 1 – 4, накопленная в течение четырех предыдущих расчетных лет Фонда улучшения качества службы (2018 г. является самым отдаленным расчетным годом), переводится в общий фонд, указанный в пункте 5.</w:t>
      </w:r>
      <w:proofErr w:type="gramEnd"/>
      <w:r w:rsidRPr="00843FD2">
        <w:rPr>
          <w:b/>
          <w:sz w:val="20"/>
          <w:lang w:val="ru-RU"/>
        </w:rPr>
        <w:t xml:space="preserve"> Для целей настоящего параграфа, в общий фонд переводятся только средства, которые не были использованы на проекты повышения качества услуг, утвержденные Фондом улучшения качества службы, через два года после получения последней</w:t>
      </w:r>
      <w:r w:rsidRPr="00843FD2">
        <w:rPr>
          <w:b/>
          <w:spacing w:val="-7"/>
          <w:sz w:val="20"/>
          <w:lang w:val="ru-RU"/>
        </w:rPr>
        <w:t xml:space="preserve"> </w:t>
      </w:r>
      <w:r w:rsidRPr="00843FD2">
        <w:rPr>
          <w:b/>
          <w:sz w:val="20"/>
          <w:lang w:val="ru-RU"/>
        </w:rPr>
        <w:t>оплаты</w:t>
      </w:r>
      <w:r w:rsidRPr="00843FD2">
        <w:rPr>
          <w:b/>
          <w:spacing w:val="-4"/>
          <w:sz w:val="20"/>
          <w:lang w:val="ru-RU"/>
        </w:rPr>
        <w:t xml:space="preserve"> </w:t>
      </w:r>
      <w:r w:rsidRPr="00843FD2">
        <w:rPr>
          <w:b/>
          <w:sz w:val="20"/>
          <w:lang w:val="ru-RU"/>
        </w:rPr>
        <w:t>сумм</w:t>
      </w:r>
      <w:r w:rsidRPr="00843FD2">
        <w:rPr>
          <w:b/>
          <w:spacing w:val="-5"/>
          <w:sz w:val="20"/>
          <w:lang w:val="ru-RU"/>
        </w:rPr>
        <w:t xml:space="preserve"> </w:t>
      </w:r>
      <w:r w:rsidRPr="00843FD2">
        <w:rPr>
          <w:b/>
          <w:sz w:val="20"/>
          <w:lang w:val="ru-RU"/>
        </w:rPr>
        <w:t>взносов</w:t>
      </w:r>
      <w:r w:rsidRPr="00843FD2">
        <w:rPr>
          <w:b/>
          <w:spacing w:val="-7"/>
          <w:sz w:val="20"/>
          <w:lang w:val="ru-RU"/>
        </w:rPr>
        <w:t xml:space="preserve"> </w:t>
      </w:r>
      <w:r w:rsidRPr="00843FD2">
        <w:rPr>
          <w:b/>
          <w:sz w:val="20"/>
          <w:lang w:val="ru-RU"/>
        </w:rPr>
        <w:t>на</w:t>
      </w:r>
      <w:r w:rsidRPr="00843FD2">
        <w:rPr>
          <w:b/>
          <w:spacing w:val="-5"/>
          <w:sz w:val="20"/>
          <w:lang w:val="ru-RU"/>
        </w:rPr>
        <w:t xml:space="preserve"> </w:t>
      </w:r>
      <w:r w:rsidRPr="00843FD2">
        <w:rPr>
          <w:b/>
          <w:sz w:val="20"/>
          <w:lang w:val="ru-RU"/>
        </w:rPr>
        <w:t>какой-либо</w:t>
      </w:r>
      <w:r w:rsidRPr="00843FD2">
        <w:rPr>
          <w:b/>
          <w:spacing w:val="-4"/>
          <w:sz w:val="20"/>
          <w:lang w:val="ru-RU"/>
        </w:rPr>
        <w:t xml:space="preserve"> </w:t>
      </w:r>
      <w:r w:rsidRPr="00843FD2">
        <w:rPr>
          <w:b/>
          <w:sz w:val="20"/>
          <w:lang w:val="ru-RU"/>
        </w:rPr>
        <w:t>четырехлетний</w:t>
      </w:r>
      <w:r w:rsidRPr="00843FD2">
        <w:rPr>
          <w:b/>
          <w:spacing w:val="-5"/>
          <w:sz w:val="20"/>
          <w:lang w:val="ru-RU"/>
        </w:rPr>
        <w:t xml:space="preserve"> </w:t>
      </w:r>
      <w:r w:rsidRPr="00843FD2">
        <w:rPr>
          <w:b/>
          <w:sz w:val="20"/>
          <w:lang w:val="ru-RU"/>
        </w:rPr>
        <w:t>период,</w:t>
      </w:r>
      <w:r w:rsidRPr="00843FD2">
        <w:rPr>
          <w:b/>
          <w:spacing w:val="-5"/>
          <w:sz w:val="20"/>
          <w:lang w:val="ru-RU"/>
        </w:rPr>
        <w:t xml:space="preserve"> </w:t>
      </w:r>
      <w:r w:rsidRPr="00843FD2">
        <w:rPr>
          <w:b/>
          <w:sz w:val="20"/>
          <w:lang w:val="ru-RU"/>
        </w:rPr>
        <w:t>как</w:t>
      </w:r>
      <w:r w:rsidRPr="00843FD2">
        <w:rPr>
          <w:b/>
          <w:spacing w:val="-6"/>
          <w:sz w:val="20"/>
          <w:lang w:val="ru-RU"/>
        </w:rPr>
        <w:t xml:space="preserve"> </w:t>
      </w:r>
      <w:r w:rsidRPr="00843FD2">
        <w:rPr>
          <w:b/>
          <w:sz w:val="20"/>
          <w:lang w:val="ru-RU"/>
        </w:rPr>
        <w:t>определено</w:t>
      </w:r>
      <w:r w:rsidRPr="00843FD2">
        <w:rPr>
          <w:b/>
          <w:spacing w:val="-4"/>
          <w:sz w:val="20"/>
          <w:lang w:val="ru-RU"/>
        </w:rPr>
        <w:t xml:space="preserve"> </w:t>
      </w:r>
      <w:r w:rsidRPr="00843FD2">
        <w:rPr>
          <w:b/>
          <w:sz w:val="20"/>
          <w:lang w:val="ru-RU"/>
        </w:rPr>
        <w:t>выше.</w:t>
      </w:r>
    </w:p>
    <w:p w:rsidR="00C26B21" w:rsidRPr="00843FD2" w:rsidRDefault="00C26B21" w:rsidP="00C26B21">
      <w:pPr>
        <w:pStyle w:val="a3"/>
        <w:rPr>
          <w:b/>
          <w:lang w:val="ru-RU"/>
        </w:rPr>
      </w:pPr>
    </w:p>
    <w:p w:rsidR="00C26B21" w:rsidRPr="00602E88" w:rsidRDefault="00C26B21" w:rsidP="00C26B21">
      <w:pPr>
        <w:pStyle w:val="a5"/>
        <w:numPr>
          <w:ilvl w:val="0"/>
          <w:numId w:val="22"/>
        </w:numPr>
        <w:tabs>
          <w:tab w:val="left" w:pos="718"/>
        </w:tabs>
        <w:spacing w:before="93" w:line="242" w:lineRule="auto"/>
        <w:ind w:left="138" w:right="147" w:firstLine="0"/>
        <w:jc w:val="both"/>
        <w:rPr>
          <w:sz w:val="20"/>
          <w:szCs w:val="20"/>
          <w:lang w:val="ru-RU"/>
        </w:rPr>
      </w:pPr>
      <w:r w:rsidRPr="00602E88">
        <w:rPr>
          <w:sz w:val="20"/>
          <w:szCs w:val="20"/>
          <w:lang w:val="ru-RU"/>
        </w:rPr>
        <w:t xml:space="preserve">Совокупная сумма оконечных расходов, выплачиваемая для пополнения Фонда улучшения качества службы в странах </w:t>
      </w:r>
      <w:r w:rsidRPr="00602E88">
        <w:rPr>
          <w:b/>
          <w:sz w:val="20"/>
          <w:szCs w:val="20"/>
          <w:lang w:val="ru-RU"/>
        </w:rPr>
        <w:t xml:space="preserve">группы </w:t>
      </w:r>
      <w:r w:rsidRPr="00602E88">
        <w:rPr>
          <w:b/>
          <w:sz w:val="20"/>
          <w:szCs w:val="20"/>
        </w:rPr>
        <w:t>IV</w:t>
      </w:r>
      <w:r w:rsidRPr="00602E88">
        <w:rPr>
          <w:sz w:val="20"/>
          <w:szCs w:val="20"/>
          <w:lang w:val="ru-RU"/>
        </w:rPr>
        <w:t xml:space="preserve">, ограничивается минимумом 20 000 СПЗ в год для каждой получающей  финансовую  помощь  страны.  Дополнительные  денежные  суммы,  необходимые </w:t>
      </w:r>
      <w:r w:rsidRPr="00602E88">
        <w:rPr>
          <w:spacing w:val="45"/>
          <w:sz w:val="20"/>
          <w:szCs w:val="20"/>
          <w:lang w:val="ru-RU"/>
        </w:rPr>
        <w:t xml:space="preserve"> </w:t>
      </w:r>
      <w:r w:rsidRPr="00602E88">
        <w:rPr>
          <w:sz w:val="20"/>
          <w:szCs w:val="20"/>
          <w:lang w:val="ru-RU"/>
        </w:rPr>
        <w:t xml:space="preserve">для достижения этой минимальной суммы, будут выставляться в счетах странам </w:t>
      </w:r>
      <w:r w:rsidRPr="00602E88">
        <w:rPr>
          <w:b/>
          <w:sz w:val="20"/>
          <w:szCs w:val="20"/>
          <w:lang w:val="ru-RU"/>
        </w:rPr>
        <w:lastRenderedPageBreak/>
        <w:t xml:space="preserve">групп </w:t>
      </w:r>
      <w:r w:rsidRPr="00602E88">
        <w:rPr>
          <w:b/>
          <w:sz w:val="20"/>
          <w:szCs w:val="20"/>
        </w:rPr>
        <w:t>I</w:t>
      </w:r>
      <w:r w:rsidRPr="00602E88">
        <w:rPr>
          <w:b/>
          <w:sz w:val="20"/>
          <w:szCs w:val="20"/>
          <w:lang w:val="ru-RU"/>
        </w:rPr>
        <w:t xml:space="preserve"> – </w:t>
      </w:r>
      <w:r w:rsidRPr="00602E88">
        <w:rPr>
          <w:b/>
          <w:sz w:val="20"/>
          <w:szCs w:val="20"/>
        </w:rPr>
        <w:t>III</w:t>
      </w:r>
      <w:r w:rsidRPr="00602E88">
        <w:rPr>
          <w:sz w:val="20"/>
          <w:szCs w:val="20"/>
          <w:lang w:val="ru-RU"/>
        </w:rPr>
        <w:t>, пропорционально обмениваемым объемам.</w:t>
      </w:r>
    </w:p>
    <w:p w:rsidR="00C26B21" w:rsidRPr="00602E88" w:rsidRDefault="00C26B21" w:rsidP="00C26B21">
      <w:pPr>
        <w:pStyle w:val="a3"/>
        <w:spacing w:before="5"/>
        <w:rPr>
          <w:lang w:val="ru-RU"/>
        </w:rPr>
      </w:pPr>
    </w:p>
    <w:p w:rsidR="00C26B21" w:rsidRPr="00602E88" w:rsidRDefault="00C26B21" w:rsidP="00C26B21">
      <w:pPr>
        <w:pStyle w:val="5"/>
        <w:numPr>
          <w:ilvl w:val="0"/>
          <w:numId w:val="22"/>
        </w:numPr>
        <w:tabs>
          <w:tab w:val="left" w:pos="705"/>
        </w:tabs>
        <w:ind w:left="138" w:right="152" w:firstLine="0"/>
        <w:jc w:val="both"/>
        <w:rPr>
          <w:lang w:val="ru-RU"/>
        </w:rPr>
      </w:pPr>
      <w:r w:rsidRPr="00602E88">
        <w:rPr>
          <w:lang w:val="ru-RU"/>
        </w:rPr>
        <w:t xml:space="preserve">Не позднее 2018 г. Совет почтовой эксплуатации утвердит или изменит процедуры по финансированию </w:t>
      </w:r>
      <w:proofErr w:type="gramStart"/>
      <w:r w:rsidRPr="00602E88">
        <w:rPr>
          <w:lang w:val="ru-RU"/>
        </w:rPr>
        <w:t>проектов Фонда улучшения качества</w:t>
      </w:r>
      <w:r w:rsidRPr="00602E88">
        <w:rPr>
          <w:spacing w:val="-27"/>
          <w:lang w:val="ru-RU"/>
        </w:rPr>
        <w:t xml:space="preserve"> </w:t>
      </w:r>
      <w:r w:rsidRPr="00602E88">
        <w:rPr>
          <w:lang w:val="ru-RU"/>
        </w:rPr>
        <w:t>службы</w:t>
      </w:r>
      <w:proofErr w:type="gramEnd"/>
      <w:r w:rsidRPr="00602E88">
        <w:rPr>
          <w:lang w:val="ru-RU"/>
        </w:rPr>
        <w:t>.</w:t>
      </w:r>
    </w:p>
    <w:p w:rsidR="00C26B21" w:rsidRPr="00602E88" w:rsidRDefault="00C26B21" w:rsidP="00C26B21">
      <w:pPr>
        <w:pStyle w:val="a3"/>
        <w:rPr>
          <w:b/>
          <w:lang w:val="ru-RU"/>
        </w:rPr>
      </w:pPr>
    </w:p>
    <w:p w:rsidR="00C26B21" w:rsidRDefault="00C26B21" w:rsidP="00C26B21">
      <w:pPr>
        <w:pStyle w:val="a5"/>
        <w:numPr>
          <w:ilvl w:val="0"/>
          <w:numId w:val="21"/>
        </w:numPr>
        <w:tabs>
          <w:tab w:val="left" w:pos="705"/>
        </w:tabs>
        <w:spacing w:before="1"/>
        <w:ind w:hanging="566"/>
        <w:jc w:val="both"/>
        <w:rPr>
          <w:sz w:val="24"/>
        </w:rPr>
      </w:pPr>
      <w:proofErr w:type="spellStart"/>
      <w:r>
        <w:rPr>
          <w:sz w:val="24"/>
        </w:rPr>
        <w:t>Тарифы</w:t>
      </w:r>
      <w:proofErr w:type="spellEnd"/>
      <w:r>
        <w:rPr>
          <w:sz w:val="24"/>
        </w:rPr>
        <w:t xml:space="preserve"> </w:t>
      </w:r>
      <w:proofErr w:type="spellStart"/>
      <w:r>
        <w:rPr>
          <w:sz w:val="24"/>
        </w:rPr>
        <w:t>за</w:t>
      </w:r>
      <w:proofErr w:type="spellEnd"/>
      <w:r>
        <w:rPr>
          <w:sz w:val="24"/>
        </w:rPr>
        <w:t xml:space="preserve"> </w:t>
      </w:r>
      <w:proofErr w:type="spellStart"/>
      <w:r>
        <w:rPr>
          <w:sz w:val="24"/>
        </w:rPr>
        <w:t>почтовые</w:t>
      </w:r>
      <w:proofErr w:type="spellEnd"/>
      <w:r>
        <w:rPr>
          <w:spacing w:val="-11"/>
          <w:sz w:val="24"/>
        </w:rPr>
        <w:t xml:space="preserve"> </w:t>
      </w:r>
      <w:proofErr w:type="spellStart"/>
      <w:r>
        <w:rPr>
          <w:sz w:val="24"/>
        </w:rPr>
        <w:t>посылки</w:t>
      </w:r>
      <w:proofErr w:type="spellEnd"/>
    </w:p>
    <w:p w:rsidR="00C26B21" w:rsidRDefault="00C26B21" w:rsidP="00C26B21">
      <w:pPr>
        <w:spacing w:before="229"/>
        <w:ind w:left="138"/>
        <w:jc w:val="both"/>
        <w:rPr>
          <w:b/>
          <w:sz w:val="20"/>
        </w:rPr>
      </w:pPr>
      <w:proofErr w:type="spellStart"/>
      <w:r>
        <w:rPr>
          <w:sz w:val="20"/>
        </w:rPr>
        <w:t>Статья</w:t>
      </w:r>
      <w:proofErr w:type="spellEnd"/>
      <w:r>
        <w:rPr>
          <w:sz w:val="20"/>
        </w:rPr>
        <w:t xml:space="preserve"> </w:t>
      </w:r>
      <w:r>
        <w:rPr>
          <w:b/>
          <w:sz w:val="20"/>
        </w:rPr>
        <w:t>32</w:t>
      </w:r>
    </w:p>
    <w:p w:rsidR="00C26B21" w:rsidRPr="00843FD2" w:rsidRDefault="00C26B21" w:rsidP="00C26B21">
      <w:pPr>
        <w:pStyle w:val="a3"/>
        <w:spacing w:before="2"/>
        <w:ind w:left="138"/>
        <w:jc w:val="both"/>
        <w:rPr>
          <w:lang w:val="ru-RU"/>
        </w:rPr>
      </w:pPr>
      <w:r w:rsidRPr="00843FD2">
        <w:rPr>
          <w:lang w:val="ru-RU"/>
        </w:rPr>
        <w:t>Сухопутные и морские доли тарифа за почтовые посылки</w:t>
      </w:r>
    </w:p>
    <w:p w:rsidR="00C26B21" w:rsidRPr="00843FD2" w:rsidRDefault="00C26B21" w:rsidP="00C26B21">
      <w:pPr>
        <w:pStyle w:val="a3"/>
        <w:spacing w:before="7"/>
        <w:rPr>
          <w:lang w:val="ru-RU"/>
        </w:rPr>
      </w:pPr>
    </w:p>
    <w:p w:rsidR="00C26B21" w:rsidRPr="00843FD2" w:rsidRDefault="00C26B21" w:rsidP="00C26B21">
      <w:pPr>
        <w:pStyle w:val="a5"/>
        <w:numPr>
          <w:ilvl w:val="1"/>
          <w:numId w:val="21"/>
        </w:numPr>
        <w:tabs>
          <w:tab w:val="left" w:pos="705"/>
        </w:tabs>
        <w:spacing w:before="1" w:line="252" w:lineRule="auto"/>
        <w:ind w:right="149" w:firstLine="0"/>
        <w:jc w:val="both"/>
        <w:rPr>
          <w:sz w:val="20"/>
          <w:lang w:val="ru-RU"/>
        </w:rPr>
      </w:pPr>
      <w:r w:rsidRPr="00843FD2">
        <w:rPr>
          <w:b/>
          <w:sz w:val="20"/>
          <w:lang w:val="ru-RU"/>
        </w:rPr>
        <w:t xml:space="preserve">За исключением посылок </w:t>
      </w:r>
      <w:r>
        <w:rPr>
          <w:b/>
          <w:sz w:val="20"/>
        </w:rPr>
        <w:t>ECOMPRO</w:t>
      </w:r>
      <w:r w:rsidRPr="00843FD2">
        <w:rPr>
          <w:b/>
          <w:sz w:val="20"/>
          <w:lang w:val="ru-RU"/>
        </w:rPr>
        <w:t xml:space="preserve">, </w:t>
      </w:r>
      <w:r w:rsidRPr="00843FD2">
        <w:rPr>
          <w:sz w:val="20"/>
          <w:lang w:val="ru-RU"/>
        </w:rPr>
        <w:t>за посылки, обмениваемые между двумя назначенными операторами, взимаются входящие сухопутные доли тарифа, рассчитанные путем комбинации основного</w:t>
      </w:r>
      <w:r w:rsidRPr="00843FD2">
        <w:rPr>
          <w:spacing w:val="-5"/>
          <w:sz w:val="20"/>
          <w:lang w:val="ru-RU"/>
        </w:rPr>
        <w:t xml:space="preserve"> </w:t>
      </w:r>
      <w:r w:rsidRPr="00843FD2">
        <w:rPr>
          <w:sz w:val="20"/>
          <w:lang w:val="ru-RU"/>
        </w:rPr>
        <w:t>тарифа</w:t>
      </w:r>
      <w:r w:rsidRPr="00843FD2">
        <w:rPr>
          <w:spacing w:val="-3"/>
          <w:sz w:val="20"/>
          <w:lang w:val="ru-RU"/>
        </w:rPr>
        <w:t xml:space="preserve"> </w:t>
      </w:r>
      <w:r w:rsidRPr="00843FD2">
        <w:rPr>
          <w:sz w:val="20"/>
          <w:lang w:val="ru-RU"/>
        </w:rPr>
        <w:t>за</w:t>
      </w:r>
      <w:r w:rsidRPr="00843FD2">
        <w:rPr>
          <w:spacing w:val="-5"/>
          <w:sz w:val="20"/>
          <w:lang w:val="ru-RU"/>
        </w:rPr>
        <w:t xml:space="preserve"> </w:t>
      </w:r>
      <w:r w:rsidRPr="00843FD2">
        <w:rPr>
          <w:sz w:val="20"/>
          <w:lang w:val="ru-RU"/>
        </w:rPr>
        <w:t>посылку</w:t>
      </w:r>
      <w:r w:rsidRPr="00843FD2">
        <w:rPr>
          <w:spacing w:val="-8"/>
          <w:sz w:val="20"/>
          <w:lang w:val="ru-RU"/>
        </w:rPr>
        <w:t xml:space="preserve"> </w:t>
      </w:r>
      <w:r w:rsidRPr="00843FD2">
        <w:rPr>
          <w:sz w:val="20"/>
          <w:lang w:val="ru-RU"/>
        </w:rPr>
        <w:t>и</w:t>
      </w:r>
      <w:r w:rsidRPr="00843FD2">
        <w:rPr>
          <w:spacing w:val="-3"/>
          <w:sz w:val="20"/>
          <w:lang w:val="ru-RU"/>
        </w:rPr>
        <w:t xml:space="preserve"> </w:t>
      </w:r>
      <w:r w:rsidRPr="00843FD2">
        <w:rPr>
          <w:sz w:val="20"/>
          <w:lang w:val="ru-RU"/>
        </w:rPr>
        <w:t>основного</w:t>
      </w:r>
      <w:r w:rsidRPr="00843FD2">
        <w:rPr>
          <w:spacing w:val="-3"/>
          <w:sz w:val="20"/>
          <w:lang w:val="ru-RU"/>
        </w:rPr>
        <w:t xml:space="preserve"> </w:t>
      </w:r>
      <w:r w:rsidRPr="00843FD2">
        <w:rPr>
          <w:sz w:val="20"/>
          <w:lang w:val="ru-RU"/>
        </w:rPr>
        <w:t>тарифа</w:t>
      </w:r>
      <w:r w:rsidRPr="00843FD2">
        <w:rPr>
          <w:spacing w:val="-3"/>
          <w:sz w:val="20"/>
          <w:lang w:val="ru-RU"/>
        </w:rPr>
        <w:t xml:space="preserve"> </w:t>
      </w:r>
      <w:r w:rsidRPr="00843FD2">
        <w:rPr>
          <w:sz w:val="20"/>
          <w:lang w:val="ru-RU"/>
        </w:rPr>
        <w:t>за</w:t>
      </w:r>
      <w:r w:rsidRPr="00843FD2">
        <w:rPr>
          <w:spacing w:val="-5"/>
          <w:sz w:val="20"/>
          <w:lang w:val="ru-RU"/>
        </w:rPr>
        <w:t xml:space="preserve"> </w:t>
      </w:r>
      <w:r w:rsidRPr="00843FD2">
        <w:rPr>
          <w:sz w:val="20"/>
          <w:lang w:val="ru-RU"/>
        </w:rPr>
        <w:t>килограмм,</w:t>
      </w:r>
      <w:r w:rsidRPr="00843FD2">
        <w:rPr>
          <w:spacing w:val="-5"/>
          <w:sz w:val="20"/>
          <w:lang w:val="ru-RU"/>
        </w:rPr>
        <w:t xml:space="preserve"> </w:t>
      </w:r>
      <w:r w:rsidRPr="00843FD2">
        <w:rPr>
          <w:sz w:val="20"/>
          <w:lang w:val="ru-RU"/>
        </w:rPr>
        <w:t>которые</w:t>
      </w:r>
      <w:r w:rsidRPr="00843FD2">
        <w:rPr>
          <w:spacing w:val="-3"/>
          <w:sz w:val="20"/>
          <w:lang w:val="ru-RU"/>
        </w:rPr>
        <w:t xml:space="preserve"> </w:t>
      </w:r>
      <w:r w:rsidRPr="00843FD2">
        <w:rPr>
          <w:sz w:val="20"/>
          <w:lang w:val="ru-RU"/>
        </w:rPr>
        <w:t>установлены</w:t>
      </w:r>
      <w:r w:rsidRPr="00843FD2">
        <w:rPr>
          <w:spacing w:val="-4"/>
          <w:sz w:val="20"/>
          <w:lang w:val="ru-RU"/>
        </w:rPr>
        <w:t xml:space="preserve"> </w:t>
      </w:r>
      <w:r w:rsidRPr="00843FD2">
        <w:rPr>
          <w:sz w:val="20"/>
          <w:lang w:val="ru-RU"/>
        </w:rPr>
        <w:t>в</w:t>
      </w:r>
      <w:r w:rsidRPr="00843FD2">
        <w:rPr>
          <w:spacing w:val="-3"/>
          <w:sz w:val="20"/>
          <w:lang w:val="ru-RU"/>
        </w:rPr>
        <w:t xml:space="preserve"> </w:t>
      </w:r>
      <w:r w:rsidRPr="00843FD2">
        <w:rPr>
          <w:sz w:val="20"/>
          <w:lang w:val="ru-RU"/>
        </w:rPr>
        <w:t>Регламенте.</w:t>
      </w:r>
    </w:p>
    <w:p w:rsidR="00C26B21" w:rsidRPr="00843FD2" w:rsidRDefault="00C26B21" w:rsidP="00C26B21">
      <w:pPr>
        <w:pStyle w:val="a3"/>
        <w:spacing w:before="107"/>
        <w:ind w:left="704" w:right="152" w:hanging="567"/>
        <w:jc w:val="both"/>
        <w:rPr>
          <w:lang w:val="ru-RU"/>
        </w:rPr>
      </w:pPr>
      <w:r w:rsidRPr="00843FD2">
        <w:rPr>
          <w:lang w:val="ru-RU"/>
        </w:rPr>
        <w:t>1.1</w:t>
      </w:r>
      <w:proofErr w:type="gramStart"/>
      <w:r w:rsidRPr="00843FD2">
        <w:rPr>
          <w:lang w:val="ru-RU"/>
        </w:rPr>
        <w:t xml:space="preserve"> У</w:t>
      </w:r>
      <w:proofErr w:type="gramEnd"/>
      <w:r w:rsidRPr="00843FD2">
        <w:rPr>
          <w:lang w:val="ru-RU"/>
        </w:rPr>
        <w:t>читывая вышеприведенные основные тарифы, назначенные операторы могут, кроме того, получить право требовать дополнительные тарифы за посылку и за килограмм в соответствии с положениями, установленными в Регламенте.</w:t>
      </w:r>
    </w:p>
    <w:p w:rsidR="00C26B21" w:rsidRPr="00843FD2" w:rsidRDefault="00C26B21" w:rsidP="00C26B21">
      <w:pPr>
        <w:pStyle w:val="a5"/>
        <w:numPr>
          <w:ilvl w:val="1"/>
          <w:numId w:val="20"/>
        </w:numPr>
        <w:tabs>
          <w:tab w:val="left" w:pos="705"/>
        </w:tabs>
        <w:spacing w:before="125" w:line="235" w:lineRule="auto"/>
        <w:ind w:right="150" w:hanging="566"/>
        <w:jc w:val="both"/>
        <w:rPr>
          <w:sz w:val="20"/>
          <w:lang w:val="ru-RU"/>
        </w:rPr>
      </w:pPr>
      <w:r w:rsidRPr="00843FD2">
        <w:rPr>
          <w:sz w:val="20"/>
          <w:lang w:val="ru-RU"/>
        </w:rPr>
        <w:t xml:space="preserve">Доли тарифа, указанные в п. 1 и 1.1, оплачиваются назначенным оператором страны подачи, если только в </w:t>
      </w:r>
      <w:r w:rsidRPr="00843FD2">
        <w:rPr>
          <w:b/>
          <w:sz w:val="20"/>
          <w:lang w:val="ru-RU"/>
        </w:rPr>
        <w:t xml:space="preserve">Регламенте не </w:t>
      </w:r>
      <w:r w:rsidRPr="00843FD2">
        <w:rPr>
          <w:sz w:val="20"/>
          <w:lang w:val="ru-RU"/>
        </w:rPr>
        <w:t>предусматриваются исключения из этого</w:t>
      </w:r>
      <w:r w:rsidRPr="00843FD2">
        <w:rPr>
          <w:spacing w:val="-29"/>
          <w:sz w:val="20"/>
          <w:lang w:val="ru-RU"/>
        </w:rPr>
        <w:t xml:space="preserve"> </w:t>
      </w:r>
      <w:r w:rsidRPr="00843FD2">
        <w:rPr>
          <w:sz w:val="20"/>
          <w:lang w:val="ru-RU"/>
        </w:rPr>
        <w:t>принципа.</w:t>
      </w:r>
    </w:p>
    <w:p w:rsidR="00C26B21" w:rsidRPr="00843FD2" w:rsidRDefault="00C26B21" w:rsidP="00C26B21">
      <w:pPr>
        <w:pStyle w:val="a5"/>
        <w:numPr>
          <w:ilvl w:val="1"/>
          <w:numId w:val="20"/>
        </w:numPr>
        <w:tabs>
          <w:tab w:val="left" w:pos="705"/>
        </w:tabs>
        <w:spacing w:before="122"/>
        <w:ind w:right="147" w:hanging="566"/>
        <w:jc w:val="both"/>
        <w:rPr>
          <w:sz w:val="20"/>
          <w:lang w:val="ru-RU"/>
        </w:rPr>
      </w:pPr>
      <w:r w:rsidRPr="00843FD2">
        <w:rPr>
          <w:sz w:val="20"/>
          <w:lang w:val="ru-RU"/>
        </w:rPr>
        <w:t>Сухопутные доли тарифа за входящий обмен должны быть едиными для всей территории каждой</w:t>
      </w:r>
      <w:r w:rsidRPr="00843FD2">
        <w:rPr>
          <w:spacing w:val="-8"/>
          <w:sz w:val="20"/>
          <w:lang w:val="ru-RU"/>
        </w:rPr>
        <w:t xml:space="preserve"> </w:t>
      </w:r>
      <w:r w:rsidRPr="00843FD2">
        <w:rPr>
          <w:sz w:val="20"/>
          <w:lang w:val="ru-RU"/>
        </w:rPr>
        <w:t>страны.</w:t>
      </w:r>
    </w:p>
    <w:p w:rsidR="00C26B21" w:rsidRPr="00843FD2" w:rsidRDefault="00C26B21" w:rsidP="00C26B21">
      <w:pPr>
        <w:pStyle w:val="a3"/>
        <w:rPr>
          <w:lang w:val="ru-RU"/>
        </w:rPr>
      </w:pPr>
    </w:p>
    <w:p w:rsidR="00C26B21" w:rsidRPr="00843FD2" w:rsidRDefault="00C26B21" w:rsidP="00C26B21">
      <w:pPr>
        <w:pStyle w:val="a5"/>
        <w:numPr>
          <w:ilvl w:val="1"/>
          <w:numId w:val="21"/>
        </w:numPr>
        <w:tabs>
          <w:tab w:val="left" w:pos="705"/>
        </w:tabs>
        <w:ind w:right="148" w:firstLine="0"/>
        <w:jc w:val="both"/>
        <w:rPr>
          <w:sz w:val="20"/>
          <w:lang w:val="ru-RU"/>
        </w:rPr>
      </w:pPr>
      <w:r w:rsidRPr="00843FD2">
        <w:rPr>
          <w:sz w:val="20"/>
          <w:lang w:val="ru-RU"/>
        </w:rPr>
        <w:t>За посылки, обмениваемые между двумя назначенными операторами или двумя учреждениями одной и той же страны посредством наземных служб одного или нескольких других назначенных операторов, в пользу назначенных операторов, службы которых участвуют в наземной перевозке, причитаются сухопутные доли тарифа за транзит, установленные в Регламенте в соответствии со ступенью</w:t>
      </w:r>
      <w:r w:rsidRPr="00843FD2">
        <w:rPr>
          <w:spacing w:val="-8"/>
          <w:sz w:val="20"/>
          <w:lang w:val="ru-RU"/>
        </w:rPr>
        <w:t xml:space="preserve"> </w:t>
      </w:r>
      <w:r w:rsidRPr="00843FD2">
        <w:rPr>
          <w:sz w:val="20"/>
          <w:lang w:val="ru-RU"/>
        </w:rPr>
        <w:t>расстояния.</w:t>
      </w:r>
    </w:p>
    <w:p w:rsidR="00C26B21" w:rsidRPr="00843FD2" w:rsidRDefault="00C26B21" w:rsidP="00C26B21">
      <w:pPr>
        <w:pStyle w:val="a5"/>
        <w:numPr>
          <w:ilvl w:val="2"/>
          <w:numId w:val="21"/>
        </w:numPr>
        <w:tabs>
          <w:tab w:val="left" w:pos="705"/>
        </w:tabs>
        <w:spacing w:before="120"/>
        <w:ind w:right="150" w:hanging="566"/>
        <w:jc w:val="both"/>
        <w:rPr>
          <w:sz w:val="20"/>
          <w:lang w:val="ru-RU"/>
        </w:rPr>
      </w:pPr>
      <w:r w:rsidRPr="00843FD2">
        <w:rPr>
          <w:sz w:val="20"/>
          <w:lang w:val="ru-RU"/>
        </w:rPr>
        <w:t>Что касается посылок, пересылаемых открытым транзитом, промежуточным назначенным операторам разрешается взыскивать фиксированную долю тарифа за отправление, установленную в</w:t>
      </w:r>
      <w:r w:rsidRPr="00843FD2">
        <w:rPr>
          <w:spacing w:val="-14"/>
          <w:sz w:val="20"/>
          <w:lang w:val="ru-RU"/>
        </w:rPr>
        <w:t xml:space="preserve"> </w:t>
      </w:r>
      <w:r w:rsidRPr="00843FD2">
        <w:rPr>
          <w:sz w:val="20"/>
          <w:lang w:val="ru-RU"/>
        </w:rPr>
        <w:t>Регламенте.</w:t>
      </w:r>
    </w:p>
    <w:p w:rsidR="00C26B21" w:rsidRPr="00843FD2" w:rsidRDefault="00C26B21" w:rsidP="00C26B21">
      <w:pPr>
        <w:pStyle w:val="a5"/>
        <w:numPr>
          <w:ilvl w:val="2"/>
          <w:numId w:val="21"/>
        </w:numPr>
        <w:tabs>
          <w:tab w:val="left" w:pos="705"/>
        </w:tabs>
        <w:spacing w:before="118"/>
        <w:ind w:right="150" w:hanging="566"/>
        <w:jc w:val="both"/>
        <w:rPr>
          <w:sz w:val="20"/>
          <w:lang w:val="ru-RU"/>
        </w:rPr>
      </w:pPr>
      <w:r w:rsidRPr="00843FD2">
        <w:rPr>
          <w:sz w:val="20"/>
          <w:lang w:val="ru-RU"/>
        </w:rPr>
        <w:t xml:space="preserve">Сухопутные доли тарифа за транзит оплачиваются назначенным оператором страны подачи, если только в Регламенте </w:t>
      </w:r>
      <w:r w:rsidRPr="00843FD2">
        <w:rPr>
          <w:b/>
          <w:sz w:val="20"/>
          <w:lang w:val="ru-RU"/>
        </w:rPr>
        <w:t xml:space="preserve">не </w:t>
      </w:r>
      <w:r w:rsidRPr="00843FD2">
        <w:rPr>
          <w:sz w:val="20"/>
          <w:lang w:val="ru-RU"/>
        </w:rPr>
        <w:t>предусматривается отступлений от этого</w:t>
      </w:r>
      <w:r w:rsidRPr="00843FD2">
        <w:rPr>
          <w:spacing w:val="-29"/>
          <w:sz w:val="20"/>
          <w:lang w:val="ru-RU"/>
        </w:rPr>
        <w:t xml:space="preserve"> </w:t>
      </w:r>
      <w:r w:rsidRPr="00843FD2">
        <w:rPr>
          <w:sz w:val="20"/>
          <w:lang w:val="ru-RU"/>
        </w:rPr>
        <w:t>принципа.</w:t>
      </w:r>
    </w:p>
    <w:p w:rsidR="00C26B21" w:rsidRPr="00843FD2" w:rsidRDefault="00C26B21" w:rsidP="00C26B21">
      <w:pPr>
        <w:pStyle w:val="a3"/>
        <w:spacing w:before="5"/>
        <w:rPr>
          <w:lang w:val="ru-RU"/>
        </w:rPr>
      </w:pPr>
    </w:p>
    <w:p w:rsidR="00C26B21" w:rsidRPr="00843FD2" w:rsidRDefault="00C26B21" w:rsidP="00C26B21">
      <w:pPr>
        <w:pStyle w:val="a5"/>
        <w:numPr>
          <w:ilvl w:val="1"/>
          <w:numId w:val="21"/>
        </w:numPr>
        <w:tabs>
          <w:tab w:val="left" w:pos="705"/>
        </w:tabs>
        <w:spacing w:line="237" w:lineRule="auto"/>
        <w:ind w:right="148" w:firstLine="0"/>
        <w:jc w:val="both"/>
        <w:rPr>
          <w:sz w:val="20"/>
          <w:lang w:val="ru-RU"/>
        </w:rPr>
      </w:pPr>
      <w:r w:rsidRPr="00843FD2">
        <w:rPr>
          <w:sz w:val="20"/>
          <w:lang w:val="ru-RU"/>
        </w:rPr>
        <w:t xml:space="preserve">Любому назначенному оператору, службы которого участвуют в морской перевозке посылок, разрешено взыскивать морские доли тарифа. Эти доли оплачиваются назначенным оператором страны подачи, если только в </w:t>
      </w:r>
      <w:r w:rsidRPr="00843FD2">
        <w:rPr>
          <w:b/>
          <w:sz w:val="20"/>
          <w:lang w:val="ru-RU"/>
        </w:rPr>
        <w:t xml:space="preserve">Регламенте не </w:t>
      </w:r>
      <w:r w:rsidRPr="00843FD2">
        <w:rPr>
          <w:sz w:val="20"/>
          <w:lang w:val="ru-RU"/>
        </w:rPr>
        <w:t>предусматривается отступлений от этого</w:t>
      </w:r>
      <w:r w:rsidRPr="00843FD2">
        <w:rPr>
          <w:spacing w:val="-39"/>
          <w:sz w:val="20"/>
          <w:lang w:val="ru-RU"/>
        </w:rPr>
        <w:t xml:space="preserve"> </w:t>
      </w:r>
      <w:r w:rsidRPr="00843FD2">
        <w:rPr>
          <w:sz w:val="20"/>
          <w:lang w:val="ru-RU"/>
        </w:rPr>
        <w:t>принципа.</w:t>
      </w:r>
    </w:p>
    <w:p w:rsidR="00C26B21" w:rsidRPr="00602E88" w:rsidRDefault="00C26B21" w:rsidP="00C26B21">
      <w:pPr>
        <w:pStyle w:val="a5"/>
        <w:numPr>
          <w:ilvl w:val="2"/>
          <w:numId w:val="21"/>
        </w:numPr>
        <w:tabs>
          <w:tab w:val="left" w:pos="705"/>
        </w:tabs>
        <w:spacing w:before="122" w:line="229" w:lineRule="exact"/>
        <w:ind w:hanging="566"/>
        <w:jc w:val="both"/>
        <w:rPr>
          <w:sz w:val="20"/>
          <w:lang w:val="ru-RU"/>
        </w:rPr>
      </w:pPr>
      <w:r w:rsidRPr="00602E88">
        <w:rPr>
          <w:sz w:val="20"/>
          <w:lang w:val="ru-RU"/>
        </w:rPr>
        <w:t>За   каждую   используемую   морскую   перевозку   морская   доля   тарифа   устанавливается</w:t>
      </w:r>
      <w:r w:rsidRPr="00602E88">
        <w:rPr>
          <w:spacing w:val="16"/>
          <w:sz w:val="20"/>
          <w:lang w:val="ru-RU"/>
        </w:rPr>
        <w:t xml:space="preserve"> </w:t>
      </w:r>
      <w:r w:rsidRPr="00602E88">
        <w:rPr>
          <w:sz w:val="20"/>
          <w:lang w:val="ru-RU"/>
        </w:rPr>
        <w:t xml:space="preserve">в </w:t>
      </w:r>
      <w:r w:rsidRPr="00602E88">
        <w:rPr>
          <w:b/>
          <w:sz w:val="20"/>
          <w:lang w:val="ru-RU"/>
        </w:rPr>
        <w:t xml:space="preserve">Регламенте в соответствии с </w:t>
      </w:r>
      <w:r w:rsidRPr="00602E88">
        <w:rPr>
          <w:sz w:val="20"/>
          <w:lang w:val="ru-RU"/>
        </w:rPr>
        <w:t>применяемой ступенью расстояния.</w:t>
      </w:r>
    </w:p>
    <w:p w:rsidR="00C26B21" w:rsidRDefault="00C26B21" w:rsidP="00C26B21">
      <w:pPr>
        <w:pStyle w:val="a3"/>
        <w:spacing w:before="123"/>
        <w:ind w:left="704" w:right="150" w:hanging="567"/>
        <w:jc w:val="both"/>
      </w:pPr>
      <w:r w:rsidRPr="00843FD2">
        <w:rPr>
          <w:lang w:val="ru-RU"/>
        </w:rPr>
        <w:t xml:space="preserve">3.2 Назначенные операторы имеют право повышать, максимально на 50%, морскую долю тарифа, рассчитанную согласно п. 3.1. </w:t>
      </w:r>
      <w:proofErr w:type="spellStart"/>
      <w:proofErr w:type="gramStart"/>
      <w:r>
        <w:t>Напротив</w:t>
      </w:r>
      <w:proofErr w:type="spellEnd"/>
      <w:r>
        <w:t xml:space="preserve">, </w:t>
      </w:r>
      <w:proofErr w:type="spellStart"/>
      <w:r>
        <w:t>они</w:t>
      </w:r>
      <w:proofErr w:type="spellEnd"/>
      <w:r>
        <w:t xml:space="preserve"> </w:t>
      </w:r>
      <w:proofErr w:type="spellStart"/>
      <w:r>
        <w:t>могут</w:t>
      </w:r>
      <w:proofErr w:type="spellEnd"/>
      <w:r>
        <w:t xml:space="preserve"> </w:t>
      </w:r>
      <w:proofErr w:type="spellStart"/>
      <w:r>
        <w:t>понижать</w:t>
      </w:r>
      <w:proofErr w:type="spellEnd"/>
      <w:r>
        <w:t xml:space="preserve"> </w:t>
      </w:r>
      <w:proofErr w:type="spellStart"/>
      <w:r>
        <w:t>ее</w:t>
      </w:r>
      <w:proofErr w:type="spellEnd"/>
      <w:r>
        <w:t xml:space="preserve"> </w:t>
      </w:r>
      <w:proofErr w:type="spellStart"/>
      <w:r>
        <w:t>по</w:t>
      </w:r>
      <w:proofErr w:type="spellEnd"/>
      <w:r>
        <w:t xml:space="preserve"> </w:t>
      </w:r>
      <w:proofErr w:type="spellStart"/>
      <w:r>
        <w:t>своему</w:t>
      </w:r>
      <w:proofErr w:type="spellEnd"/>
      <w:r>
        <w:t xml:space="preserve"> </w:t>
      </w:r>
      <w:proofErr w:type="spellStart"/>
      <w:r>
        <w:t>усмотрению</w:t>
      </w:r>
      <w:proofErr w:type="spellEnd"/>
      <w:r>
        <w:t>.</w:t>
      </w:r>
      <w:proofErr w:type="gramEnd"/>
    </w:p>
    <w:p w:rsidR="00C26B21" w:rsidRDefault="00C26B21" w:rsidP="00C26B21">
      <w:pPr>
        <w:pStyle w:val="a3"/>
        <w:spacing w:before="6"/>
        <w:rPr>
          <w:sz w:val="19"/>
        </w:rPr>
      </w:pPr>
    </w:p>
    <w:p w:rsidR="00C26B21" w:rsidRDefault="00C26B21" w:rsidP="00C26B21">
      <w:pPr>
        <w:pStyle w:val="4"/>
        <w:numPr>
          <w:ilvl w:val="0"/>
          <w:numId w:val="19"/>
        </w:numPr>
        <w:tabs>
          <w:tab w:val="left" w:pos="705"/>
        </w:tabs>
        <w:spacing w:before="1"/>
        <w:ind w:hanging="566"/>
        <w:jc w:val="both"/>
      </w:pPr>
      <w:proofErr w:type="spellStart"/>
      <w:r>
        <w:t>Расходы</w:t>
      </w:r>
      <w:proofErr w:type="spellEnd"/>
      <w:r>
        <w:t xml:space="preserve"> </w:t>
      </w:r>
      <w:proofErr w:type="spellStart"/>
      <w:r>
        <w:t>на</w:t>
      </w:r>
      <w:proofErr w:type="spellEnd"/>
      <w:r>
        <w:rPr>
          <w:spacing w:val="-12"/>
        </w:rPr>
        <w:t xml:space="preserve"> </w:t>
      </w:r>
      <w:proofErr w:type="spellStart"/>
      <w:r>
        <w:t>авиаперевозку</w:t>
      </w:r>
      <w:proofErr w:type="spellEnd"/>
    </w:p>
    <w:p w:rsidR="00C26B21" w:rsidRDefault="00C26B21" w:rsidP="00C26B21">
      <w:pPr>
        <w:spacing w:before="229"/>
        <w:ind w:left="138"/>
        <w:jc w:val="both"/>
        <w:rPr>
          <w:b/>
          <w:sz w:val="20"/>
        </w:rPr>
      </w:pPr>
      <w:proofErr w:type="spellStart"/>
      <w:r>
        <w:rPr>
          <w:sz w:val="20"/>
        </w:rPr>
        <w:t>Статья</w:t>
      </w:r>
      <w:proofErr w:type="spellEnd"/>
      <w:r>
        <w:rPr>
          <w:sz w:val="20"/>
        </w:rPr>
        <w:t xml:space="preserve"> </w:t>
      </w:r>
      <w:r>
        <w:rPr>
          <w:b/>
          <w:sz w:val="20"/>
        </w:rPr>
        <w:t>33</w:t>
      </w:r>
    </w:p>
    <w:p w:rsidR="00C26B21" w:rsidRPr="00843FD2" w:rsidRDefault="00C26B21" w:rsidP="00C26B21">
      <w:pPr>
        <w:pStyle w:val="a3"/>
        <w:spacing w:before="2"/>
        <w:ind w:left="138"/>
        <w:jc w:val="both"/>
        <w:rPr>
          <w:lang w:val="ru-RU"/>
        </w:rPr>
      </w:pPr>
      <w:r w:rsidRPr="00843FD2">
        <w:rPr>
          <w:lang w:val="ru-RU"/>
        </w:rPr>
        <w:t>Основные тарифы и положения, относящиеся к расходам на авиаперевозку</w:t>
      </w:r>
    </w:p>
    <w:p w:rsidR="00C26B21" w:rsidRPr="00843FD2" w:rsidRDefault="00C26B21" w:rsidP="00C26B21">
      <w:pPr>
        <w:pStyle w:val="a3"/>
        <w:rPr>
          <w:lang w:val="ru-RU"/>
        </w:rPr>
      </w:pPr>
    </w:p>
    <w:p w:rsidR="00C26B21" w:rsidRPr="00843FD2" w:rsidRDefault="00C26B21" w:rsidP="00C26B21">
      <w:pPr>
        <w:pStyle w:val="a5"/>
        <w:numPr>
          <w:ilvl w:val="1"/>
          <w:numId w:val="19"/>
        </w:numPr>
        <w:tabs>
          <w:tab w:val="left" w:pos="705"/>
        </w:tabs>
        <w:spacing w:before="1"/>
        <w:ind w:right="147" w:firstLine="0"/>
        <w:jc w:val="both"/>
        <w:rPr>
          <w:sz w:val="20"/>
          <w:lang w:val="ru-RU"/>
        </w:rPr>
      </w:pPr>
      <w:r w:rsidRPr="00843FD2">
        <w:rPr>
          <w:sz w:val="20"/>
          <w:lang w:val="ru-RU"/>
        </w:rPr>
        <w:t xml:space="preserve">Основной тариф, который должен применяться при расчетах между назначенными  операторами за авиаперевозку, утверждается Советом почтовой эксплуатации. Он рассчитывается Международным бюро согласно формуле, приведенной в </w:t>
      </w:r>
      <w:r w:rsidRPr="00843FD2">
        <w:rPr>
          <w:b/>
          <w:sz w:val="20"/>
          <w:lang w:val="ru-RU"/>
        </w:rPr>
        <w:t>Регламенте</w:t>
      </w:r>
      <w:r w:rsidRPr="00843FD2">
        <w:rPr>
          <w:sz w:val="20"/>
          <w:lang w:val="ru-RU"/>
        </w:rPr>
        <w:t>. Тарифы на авиаперевозку посылок с использованием услуги возврата товаров рассчитываются в соответствии с положениями, определяемыми в</w:t>
      </w:r>
      <w:r w:rsidRPr="00843FD2">
        <w:rPr>
          <w:spacing w:val="-11"/>
          <w:sz w:val="20"/>
          <w:lang w:val="ru-RU"/>
        </w:rPr>
        <w:t xml:space="preserve"> </w:t>
      </w:r>
      <w:r w:rsidRPr="00843FD2">
        <w:rPr>
          <w:b/>
          <w:sz w:val="20"/>
          <w:lang w:val="ru-RU"/>
        </w:rPr>
        <w:t>Регламенте</w:t>
      </w:r>
      <w:r w:rsidRPr="00843FD2">
        <w:rPr>
          <w:sz w:val="20"/>
          <w:lang w:val="ru-RU"/>
        </w:rPr>
        <w:t>.</w:t>
      </w:r>
    </w:p>
    <w:p w:rsidR="00C26B21" w:rsidRPr="00843FD2" w:rsidRDefault="00C26B21" w:rsidP="00C26B21">
      <w:pPr>
        <w:pStyle w:val="a3"/>
        <w:spacing w:before="5"/>
        <w:rPr>
          <w:lang w:val="ru-RU"/>
        </w:rPr>
      </w:pPr>
    </w:p>
    <w:p w:rsidR="00C26B21" w:rsidRPr="00843FD2" w:rsidRDefault="00C26B21" w:rsidP="00C26B21">
      <w:pPr>
        <w:pStyle w:val="a5"/>
        <w:numPr>
          <w:ilvl w:val="1"/>
          <w:numId w:val="19"/>
        </w:numPr>
        <w:tabs>
          <w:tab w:val="left" w:pos="705"/>
        </w:tabs>
        <w:spacing w:before="1" w:line="237" w:lineRule="auto"/>
        <w:ind w:right="149" w:firstLine="0"/>
        <w:jc w:val="both"/>
        <w:rPr>
          <w:sz w:val="20"/>
          <w:lang w:val="ru-RU"/>
        </w:rPr>
      </w:pPr>
      <w:r w:rsidRPr="00843FD2">
        <w:rPr>
          <w:sz w:val="20"/>
          <w:lang w:val="ru-RU"/>
        </w:rPr>
        <w:t xml:space="preserve">Расчет расходов на авиаперевозку закрытых депеш, приоритетных отправлений, </w:t>
      </w:r>
      <w:proofErr w:type="spellStart"/>
      <w:r w:rsidRPr="00843FD2">
        <w:rPr>
          <w:sz w:val="20"/>
          <w:lang w:val="ru-RU"/>
        </w:rPr>
        <w:t>авиаотправлений</w:t>
      </w:r>
      <w:proofErr w:type="spellEnd"/>
      <w:r w:rsidRPr="00843FD2">
        <w:rPr>
          <w:sz w:val="20"/>
          <w:lang w:val="ru-RU"/>
        </w:rPr>
        <w:t xml:space="preserve">, </w:t>
      </w:r>
      <w:proofErr w:type="spellStart"/>
      <w:r w:rsidRPr="00843FD2">
        <w:rPr>
          <w:sz w:val="20"/>
          <w:lang w:val="ru-RU"/>
        </w:rPr>
        <w:t>авиапосылок</w:t>
      </w:r>
      <w:proofErr w:type="spellEnd"/>
      <w:r w:rsidRPr="00843FD2">
        <w:rPr>
          <w:sz w:val="20"/>
          <w:lang w:val="ru-RU"/>
        </w:rPr>
        <w:t>, направляемых открытым транзитом, засланных отправлений и ошибочно направленных депеш, а также соответствующие методы учета описываются в</w:t>
      </w:r>
      <w:r w:rsidRPr="00843FD2">
        <w:rPr>
          <w:spacing w:val="-34"/>
          <w:sz w:val="20"/>
          <w:lang w:val="ru-RU"/>
        </w:rPr>
        <w:t xml:space="preserve"> </w:t>
      </w:r>
      <w:r w:rsidRPr="00843FD2">
        <w:rPr>
          <w:b/>
          <w:sz w:val="20"/>
          <w:lang w:val="ru-RU"/>
        </w:rPr>
        <w:t>Регламенте</w:t>
      </w:r>
      <w:r w:rsidRPr="00843FD2">
        <w:rPr>
          <w:sz w:val="20"/>
          <w:lang w:val="ru-RU"/>
        </w:rPr>
        <w:t>.</w:t>
      </w:r>
    </w:p>
    <w:p w:rsidR="00C26B21" w:rsidRPr="00843FD2" w:rsidRDefault="00C26B21" w:rsidP="00C26B21">
      <w:pPr>
        <w:pStyle w:val="a3"/>
        <w:spacing w:before="2"/>
        <w:rPr>
          <w:sz w:val="18"/>
          <w:lang w:val="ru-RU"/>
        </w:rPr>
      </w:pPr>
    </w:p>
    <w:p w:rsidR="00C26B21" w:rsidRPr="00843FD2" w:rsidRDefault="00C26B21" w:rsidP="00C26B21">
      <w:pPr>
        <w:pStyle w:val="a5"/>
        <w:numPr>
          <w:ilvl w:val="1"/>
          <w:numId w:val="19"/>
        </w:numPr>
        <w:tabs>
          <w:tab w:val="left" w:pos="719"/>
        </w:tabs>
        <w:spacing w:before="93"/>
        <w:ind w:left="718" w:hanging="566"/>
        <w:jc w:val="both"/>
        <w:rPr>
          <w:sz w:val="20"/>
          <w:lang w:val="ru-RU"/>
        </w:rPr>
      </w:pPr>
      <w:r w:rsidRPr="00843FD2">
        <w:rPr>
          <w:sz w:val="20"/>
          <w:lang w:val="ru-RU"/>
        </w:rPr>
        <w:lastRenderedPageBreak/>
        <w:t>Расходы на перевозку на всем протяжении воздушного пути</w:t>
      </w:r>
      <w:r w:rsidRPr="00843FD2">
        <w:rPr>
          <w:spacing w:val="-29"/>
          <w:sz w:val="20"/>
          <w:lang w:val="ru-RU"/>
        </w:rPr>
        <w:t xml:space="preserve"> </w:t>
      </w:r>
      <w:r w:rsidRPr="00843FD2">
        <w:rPr>
          <w:sz w:val="20"/>
          <w:lang w:val="ru-RU"/>
        </w:rPr>
        <w:t>покрываются:</w:t>
      </w:r>
    </w:p>
    <w:p w:rsidR="00C26B21" w:rsidRPr="00843FD2" w:rsidRDefault="00C26B21" w:rsidP="00C26B21">
      <w:pPr>
        <w:pStyle w:val="a5"/>
        <w:numPr>
          <w:ilvl w:val="2"/>
          <w:numId w:val="19"/>
        </w:numPr>
        <w:tabs>
          <w:tab w:val="left" w:pos="719"/>
        </w:tabs>
        <w:spacing w:before="120"/>
        <w:ind w:right="136"/>
        <w:jc w:val="both"/>
        <w:rPr>
          <w:sz w:val="20"/>
          <w:lang w:val="ru-RU"/>
        </w:rPr>
      </w:pPr>
      <w:r w:rsidRPr="00843FD2">
        <w:rPr>
          <w:sz w:val="20"/>
          <w:lang w:val="ru-RU"/>
        </w:rPr>
        <w:t>за счет назначенного оператора страны подачи, если речь идет о закрытых депешах, в том числе, если эти депеши проходят транзитом через одного или нескольких промежуточных назначенных</w:t>
      </w:r>
      <w:r w:rsidRPr="00843FD2">
        <w:rPr>
          <w:spacing w:val="-13"/>
          <w:sz w:val="20"/>
          <w:lang w:val="ru-RU"/>
        </w:rPr>
        <w:t xml:space="preserve"> </w:t>
      </w:r>
      <w:r w:rsidRPr="00843FD2">
        <w:rPr>
          <w:sz w:val="20"/>
          <w:lang w:val="ru-RU"/>
        </w:rPr>
        <w:t>операторов;</w:t>
      </w:r>
    </w:p>
    <w:p w:rsidR="00C26B21" w:rsidRPr="00843FD2" w:rsidRDefault="00C26B21" w:rsidP="00C26B21">
      <w:pPr>
        <w:pStyle w:val="a5"/>
        <w:numPr>
          <w:ilvl w:val="2"/>
          <w:numId w:val="19"/>
        </w:numPr>
        <w:tabs>
          <w:tab w:val="left" w:pos="719"/>
        </w:tabs>
        <w:spacing w:before="120"/>
        <w:ind w:right="134"/>
        <w:jc w:val="both"/>
        <w:rPr>
          <w:sz w:val="20"/>
          <w:lang w:val="ru-RU"/>
        </w:rPr>
      </w:pPr>
      <w:r w:rsidRPr="00843FD2">
        <w:rPr>
          <w:sz w:val="20"/>
          <w:lang w:val="ru-RU"/>
        </w:rPr>
        <w:t xml:space="preserve">за счет назначенного оператора, который передает отправления другому назначенному оператору, если речь идет о </w:t>
      </w:r>
      <w:proofErr w:type="gramStart"/>
      <w:r w:rsidRPr="00843FD2">
        <w:rPr>
          <w:sz w:val="20"/>
          <w:lang w:val="ru-RU"/>
        </w:rPr>
        <w:t>приоритетных</w:t>
      </w:r>
      <w:proofErr w:type="gramEnd"/>
      <w:r w:rsidRPr="00843FD2">
        <w:rPr>
          <w:sz w:val="20"/>
          <w:lang w:val="ru-RU"/>
        </w:rPr>
        <w:t xml:space="preserve"> и </w:t>
      </w:r>
      <w:proofErr w:type="spellStart"/>
      <w:r w:rsidRPr="00843FD2">
        <w:rPr>
          <w:sz w:val="20"/>
          <w:lang w:val="ru-RU"/>
        </w:rPr>
        <w:t>авиаотправлениях</w:t>
      </w:r>
      <w:proofErr w:type="spellEnd"/>
      <w:r w:rsidRPr="00843FD2">
        <w:rPr>
          <w:sz w:val="20"/>
          <w:lang w:val="ru-RU"/>
        </w:rPr>
        <w:t>, пересылаемых открытым транзитом, включая ошибочно направленные</w:t>
      </w:r>
      <w:r w:rsidRPr="00843FD2">
        <w:rPr>
          <w:spacing w:val="-23"/>
          <w:sz w:val="20"/>
          <w:lang w:val="ru-RU"/>
        </w:rPr>
        <w:t xml:space="preserve"> </w:t>
      </w:r>
      <w:r w:rsidRPr="00843FD2">
        <w:rPr>
          <w:sz w:val="20"/>
          <w:lang w:val="ru-RU"/>
        </w:rPr>
        <w:t>отправления.</w:t>
      </w:r>
    </w:p>
    <w:p w:rsidR="00C26B21" w:rsidRPr="00843FD2" w:rsidRDefault="00C26B21" w:rsidP="00C26B21">
      <w:pPr>
        <w:pStyle w:val="a3"/>
        <w:rPr>
          <w:lang w:val="ru-RU"/>
        </w:rPr>
      </w:pPr>
    </w:p>
    <w:p w:rsidR="00C26B21" w:rsidRPr="00843FD2" w:rsidRDefault="00C26B21" w:rsidP="00C26B21">
      <w:pPr>
        <w:pStyle w:val="a5"/>
        <w:numPr>
          <w:ilvl w:val="1"/>
          <w:numId w:val="19"/>
        </w:numPr>
        <w:tabs>
          <w:tab w:val="left" w:pos="719"/>
        </w:tabs>
        <w:ind w:left="152" w:right="136" w:firstLine="0"/>
        <w:jc w:val="both"/>
        <w:rPr>
          <w:sz w:val="20"/>
          <w:lang w:val="ru-RU"/>
        </w:rPr>
      </w:pPr>
      <w:r w:rsidRPr="00843FD2">
        <w:rPr>
          <w:sz w:val="20"/>
          <w:lang w:val="ru-RU"/>
        </w:rPr>
        <w:t>Эти же правила применяются к отправлениям, освобожденным от сборов за сухопутный и морской транзит, если они направляются воздушным</w:t>
      </w:r>
      <w:r w:rsidRPr="00843FD2">
        <w:rPr>
          <w:spacing w:val="-27"/>
          <w:sz w:val="20"/>
          <w:lang w:val="ru-RU"/>
        </w:rPr>
        <w:t xml:space="preserve"> </w:t>
      </w:r>
      <w:r w:rsidRPr="00843FD2">
        <w:rPr>
          <w:sz w:val="20"/>
          <w:lang w:val="ru-RU"/>
        </w:rPr>
        <w:t>путем.</w:t>
      </w:r>
    </w:p>
    <w:p w:rsidR="00C26B21" w:rsidRPr="00843FD2" w:rsidRDefault="00C26B21" w:rsidP="00C26B21">
      <w:pPr>
        <w:pStyle w:val="a3"/>
        <w:rPr>
          <w:sz w:val="21"/>
          <w:lang w:val="ru-RU"/>
        </w:rPr>
      </w:pPr>
    </w:p>
    <w:p w:rsidR="00C26B21" w:rsidRPr="00843FD2" w:rsidRDefault="00C26B21" w:rsidP="00C26B21">
      <w:pPr>
        <w:pStyle w:val="a5"/>
        <w:numPr>
          <w:ilvl w:val="1"/>
          <w:numId w:val="19"/>
        </w:numPr>
        <w:tabs>
          <w:tab w:val="left" w:pos="719"/>
        </w:tabs>
        <w:spacing w:before="1" w:line="249" w:lineRule="auto"/>
        <w:ind w:left="151" w:right="133" w:firstLine="1"/>
        <w:jc w:val="both"/>
        <w:rPr>
          <w:sz w:val="20"/>
          <w:lang w:val="ru-RU"/>
        </w:rPr>
      </w:pPr>
      <w:r w:rsidRPr="00843FD2">
        <w:rPr>
          <w:sz w:val="20"/>
          <w:lang w:val="ru-RU"/>
        </w:rPr>
        <w:t xml:space="preserve">Каждый назначенный оператор страны назначения, обеспечивающий воздушную перевозку международной почты внутри своей страны, имеет право на возмещение дополнительных расходов, связанных с этой перевозкой, если только средневзвешенное расстояние пройденных участков превышает 300 км. Совет почтовой эксплуатации может заменить средневзвешенное расстояние другим приемлемым критерием. Если отсутствует договоренность о бесплатной перевозке, расходы должны быть едиными для всех приоритетных и </w:t>
      </w:r>
      <w:proofErr w:type="spellStart"/>
      <w:r w:rsidRPr="00843FD2">
        <w:rPr>
          <w:sz w:val="20"/>
          <w:lang w:val="ru-RU"/>
        </w:rPr>
        <w:t>авиадепеш</w:t>
      </w:r>
      <w:proofErr w:type="spellEnd"/>
      <w:r w:rsidRPr="00843FD2">
        <w:rPr>
          <w:sz w:val="20"/>
          <w:lang w:val="ru-RU"/>
        </w:rPr>
        <w:t>, поступающих из-за границы, независимо от того, досылается ли эта почта воздушным путем или</w:t>
      </w:r>
      <w:r w:rsidRPr="00843FD2">
        <w:rPr>
          <w:spacing w:val="-24"/>
          <w:sz w:val="20"/>
          <w:lang w:val="ru-RU"/>
        </w:rPr>
        <w:t xml:space="preserve"> </w:t>
      </w:r>
      <w:r w:rsidRPr="00843FD2">
        <w:rPr>
          <w:sz w:val="20"/>
          <w:lang w:val="ru-RU"/>
        </w:rPr>
        <w:t>нет.</w:t>
      </w:r>
    </w:p>
    <w:p w:rsidR="00C26B21" w:rsidRPr="00843FD2" w:rsidRDefault="00C26B21" w:rsidP="00C26B21">
      <w:pPr>
        <w:pStyle w:val="a3"/>
        <w:spacing w:before="1"/>
        <w:rPr>
          <w:sz w:val="19"/>
          <w:lang w:val="ru-RU"/>
        </w:rPr>
      </w:pPr>
    </w:p>
    <w:p w:rsidR="00C26B21" w:rsidRDefault="00C26B21" w:rsidP="00C26B21">
      <w:pPr>
        <w:pStyle w:val="a5"/>
        <w:numPr>
          <w:ilvl w:val="1"/>
          <w:numId w:val="19"/>
        </w:numPr>
        <w:tabs>
          <w:tab w:val="left" w:pos="719"/>
        </w:tabs>
        <w:ind w:left="151" w:right="130" w:firstLine="0"/>
        <w:jc w:val="both"/>
        <w:rPr>
          <w:sz w:val="20"/>
        </w:rPr>
      </w:pPr>
      <w:r w:rsidRPr="00843FD2">
        <w:rPr>
          <w:spacing w:val="-4"/>
          <w:sz w:val="20"/>
          <w:lang w:val="ru-RU"/>
        </w:rPr>
        <w:t xml:space="preserve">Однако, </w:t>
      </w:r>
      <w:r w:rsidRPr="00843FD2">
        <w:rPr>
          <w:spacing w:val="-3"/>
          <w:sz w:val="20"/>
          <w:lang w:val="ru-RU"/>
        </w:rPr>
        <w:t xml:space="preserve">если </w:t>
      </w:r>
      <w:r w:rsidRPr="00843FD2">
        <w:rPr>
          <w:spacing w:val="-4"/>
          <w:sz w:val="20"/>
          <w:lang w:val="ru-RU"/>
        </w:rPr>
        <w:t xml:space="preserve">возмещение </w:t>
      </w:r>
      <w:r w:rsidRPr="00843FD2">
        <w:rPr>
          <w:spacing w:val="-3"/>
          <w:sz w:val="20"/>
          <w:lang w:val="ru-RU"/>
        </w:rPr>
        <w:t xml:space="preserve">по </w:t>
      </w:r>
      <w:r w:rsidRPr="00843FD2">
        <w:rPr>
          <w:spacing w:val="-4"/>
          <w:sz w:val="20"/>
          <w:lang w:val="ru-RU"/>
        </w:rPr>
        <w:t xml:space="preserve">оконечным расходам, взимаемое назначенным оператором </w:t>
      </w:r>
      <w:r w:rsidRPr="00843FD2">
        <w:rPr>
          <w:spacing w:val="-3"/>
          <w:sz w:val="20"/>
          <w:lang w:val="ru-RU"/>
        </w:rPr>
        <w:t xml:space="preserve">страны </w:t>
      </w:r>
      <w:r w:rsidRPr="00843FD2">
        <w:rPr>
          <w:spacing w:val="-4"/>
          <w:sz w:val="20"/>
          <w:lang w:val="ru-RU"/>
        </w:rPr>
        <w:t xml:space="preserve">назначения, основывается конкретно </w:t>
      </w:r>
      <w:r w:rsidRPr="00843FD2">
        <w:rPr>
          <w:sz w:val="20"/>
          <w:lang w:val="ru-RU"/>
        </w:rPr>
        <w:t xml:space="preserve">на </w:t>
      </w:r>
      <w:r w:rsidRPr="00843FD2">
        <w:rPr>
          <w:spacing w:val="-4"/>
          <w:sz w:val="20"/>
          <w:lang w:val="ru-RU"/>
        </w:rPr>
        <w:t xml:space="preserve">эксплуатационных затратах </w:t>
      </w:r>
      <w:r w:rsidRPr="00843FD2">
        <w:rPr>
          <w:spacing w:val="-3"/>
          <w:sz w:val="20"/>
          <w:lang w:val="ru-RU"/>
        </w:rPr>
        <w:t xml:space="preserve">или </w:t>
      </w:r>
      <w:r w:rsidRPr="00843FD2">
        <w:rPr>
          <w:spacing w:val="-4"/>
          <w:sz w:val="20"/>
          <w:lang w:val="ru-RU"/>
        </w:rPr>
        <w:t xml:space="preserve">внутренних тарифах, </w:t>
      </w:r>
      <w:r w:rsidRPr="00843FD2">
        <w:rPr>
          <w:spacing w:val="-5"/>
          <w:sz w:val="20"/>
          <w:lang w:val="ru-RU"/>
        </w:rPr>
        <w:t xml:space="preserve">никакого </w:t>
      </w:r>
      <w:r w:rsidRPr="00843FD2">
        <w:rPr>
          <w:sz w:val="20"/>
          <w:lang w:val="ru-RU"/>
        </w:rPr>
        <w:t xml:space="preserve">дополнительного возмещения расходов за внутреннюю </w:t>
      </w:r>
      <w:proofErr w:type="spellStart"/>
      <w:r>
        <w:rPr>
          <w:sz w:val="20"/>
        </w:rPr>
        <w:t>воздушную</w:t>
      </w:r>
      <w:proofErr w:type="spellEnd"/>
      <w:r>
        <w:rPr>
          <w:sz w:val="20"/>
        </w:rPr>
        <w:t xml:space="preserve"> </w:t>
      </w:r>
      <w:proofErr w:type="spellStart"/>
      <w:r>
        <w:rPr>
          <w:sz w:val="20"/>
        </w:rPr>
        <w:t>перевозку</w:t>
      </w:r>
      <w:proofErr w:type="spellEnd"/>
      <w:r>
        <w:rPr>
          <w:sz w:val="20"/>
        </w:rPr>
        <w:t xml:space="preserve"> </w:t>
      </w:r>
      <w:proofErr w:type="spellStart"/>
      <w:r>
        <w:rPr>
          <w:sz w:val="20"/>
        </w:rPr>
        <w:t>не</w:t>
      </w:r>
      <w:proofErr w:type="spellEnd"/>
      <w:r>
        <w:rPr>
          <w:spacing w:val="-32"/>
          <w:sz w:val="20"/>
        </w:rPr>
        <w:t xml:space="preserve"> </w:t>
      </w:r>
      <w:proofErr w:type="spellStart"/>
      <w:r>
        <w:rPr>
          <w:sz w:val="20"/>
        </w:rPr>
        <w:t>производится</w:t>
      </w:r>
      <w:proofErr w:type="spellEnd"/>
      <w:r>
        <w:rPr>
          <w:sz w:val="20"/>
        </w:rPr>
        <w:t>.</w:t>
      </w:r>
    </w:p>
    <w:p w:rsidR="00C26B21" w:rsidRDefault="00C26B21" w:rsidP="00C26B21">
      <w:pPr>
        <w:pStyle w:val="a3"/>
      </w:pPr>
    </w:p>
    <w:p w:rsidR="00C26B21" w:rsidRPr="00843FD2" w:rsidRDefault="00C26B21" w:rsidP="00C26B21">
      <w:pPr>
        <w:pStyle w:val="a5"/>
        <w:numPr>
          <w:ilvl w:val="1"/>
          <w:numId w:val="19"/>
        </w:numPr>
        <w:tabs>
          <w:tab w:val="left" w:pos="719"/>
        </w:tabs>
        <w:spacing w:before="1"/>
        <w:ind w:left="151" w:right="132" w:firstLine="0"/>
        <w:jc w:val="both"/>
        <w:rPr>
          <w:sz w:val="20"/>
          <w:lang w:val="ru-RU"/>
        </w:rPr>
      </w:pPr>
      <w:r w:rsidRPr="00843FD2">
        <w:rPr>
          <w:spacing w:val="-4"/>
          <w:sz w:val="20"/>
          <w:lang w:val="ru-RU"/>
        </w:rPr>
        <w:t xml:space="preserve">Назначенный оператор страны назначения исключает </w:t>
      </w:r>
      <w:r w:rsidRPr="00843FD2">
        <w:rPr>
          <w:sz w:val="20"/>
          <w:lang w:val="ru-RU"/>
        </w:rPr>
        <w:t xml:space="preserve">при </w:t>
      </w:r>
      <w:r w:rsidRPr="00843FD2">
        <w:rPr>
          <w:spacing w:val="-4"/>
          <w:sz w:val="20"/>
          <w:lang w:val="ru-RU"/>
        </w:rPr>
        <w:t xml:space="preserve">расчете средневзвешенного расстояния </w:t>
      </w:r>
      <w:r w:rsidRPr="00843FD2">
        <w:rPr>
          <w:sz w:val="20"/>
          <w:lang w:val="ru-RU"/>
        </w:rPr>
        <w:t>вес всех депеш, по которым расчет возмещения оконечных расходов конкретно основывается на эксплуатационных</w:t>
      </w:r>
      <w:r w:rsidRPr="00843FD2">
        <w:rPr>
          <w:spacing w:val="-6"/>
          <w:sz w:val="20"/>
          <w:lang w:val="ru-RU"/>
        </w:rPr>
        <w:t xml:space="preserve"> </w:t>
      </w:r>
      <w:r w:rsidRPr="00843FD2">
        <w:rPr>
          <w:sz w:val="20"/>
          <w:lang w:val="ru-RU"/>
        </w:rPr>
        <w:t>затратах</w:t>
      </w:r>
      <w:r w:rsidRPr="00843FD2">
        <w:rPr>
          <w:spacing w:val="-6"/>
          <w:sz w:val="20"/>
          <w:lang w:val="ru-RU"/>
        </w:rPr>
        <w:t xml:space="preserve"> </w:t>
      </w:r>
      <w:r w:rsidRPr="00843FD2">
        <w:rPr>
          <w:sz w:val="20"/>
          <w:lang w:val="ru-RU"/>
        </w:rPr>
        <w:t>или</w:t>
      </w:r>
      <w:r w:rsidRPr="00843FD2">
        <w:rPr>
          <w:spacing w:val="-7"/>
          <w:sz w:val="20"/>
          <w:lang w:val="ru-RU"/>
        </w:rPr>
        <w:t xml:space="preserve"> </w:t>
      </w:r>
      <w:r w:rsidRPr="00843FD2">
        <w:rPr>
          <w:sz w:val="20"/>
          <w:lang w:val="ru-RU"/>
        </w:rPr>
        <w:t>внутренних</w:t>
      </w:r>
      <w:r w:rsidRPr="00843FD2">
        <w:rPr>
          <w:spacing w:val="-6"/>
          <w:sz w:val="20"/>
          <w:lang w:val="ru-RU"/>
        </w:rPr>
        <w:t xml:space="preserve"> </w:t>
      </w:r>
      <w:r w:rsidRPr="00843FD2">
        <w:rPr>
          <w:sz w:val="20"/>
          <w:lang w:val="ru-RU"/>
        </w:rPr>
        <w:t>тарифах</w:t>
      </w:r>
      <w:r w:rsidRPr="00843FD2">
        <w:rPr>
          <w:spacing w:val="-6"/>
          <w:sz w:val="20"/>
          <w:lang w:val="ru-RU"/>
        </w:rPr>
        <w:t xml:space="preserve"> </w:t>
      </w:r>
      <w:r w:rsidRPr="00843FD2">
        <w:rPr>
          <w:sz w:val="20"/>
          <w:lang w:val="ru-RU"/>
        </w:rPr>
        <w:t>назначенного</w:t>
      </w:r>
      <w:r w:rsidRPr="00843FD2">
        <w:rPr>
          <w:spacing w:val="-5"/>
          <w:sz w:val="20"/>
          <w:lang w:val="ru-RU"/>
        </w:rPr>
        <w:t xml:space="preserve"> </w:t>
      </w:r>
      <w:r w:rsidRPr="00843FD2">
        <w:rPr>
          <w:sz w:val="20"/>
          <w:lang w:val="ru-RU"/>
        </w:rPr>
        <w:t>оператора</w:t>
      </w:r>
      <w:r w:rsidRPr="00843FD2">
        <w:rPr>
          <w:spacing w:val="-7"/>
          <w:sz w:val="20"/>
          <w:lang w:val="ru-RU"/>
        </w:rPr>
        <w:t xml:space="preserve"> </w:t>
      </w:r>
      <w:r w:rsidRPr="00843FD2">
        <w:rPr>
          <w:sz w:val="20"/>
          <w:lang w:val="ru-RU"/>
        </w:rPr>
        <w:t>страны</w:t>
      </w:r>
      <w:r w:rsidRPr="00843FD2">
        <w:rPr>
          <w:spacing w:val="-6"/>
          <w:sz w:val="20"/>
          <w:lang w:val="ru-RU"/>
        </w:rPr>
        <w:t xml:space="preserve"> </w:t>
      </w:r>
      <w:r w:rsidRPr="00843FD2">
        <w:rPr>
          <w:sz w:val="20"/>
          <w:lang w:val="ru-RU"/>
        </w:rPr>
        <w:t>назначения.</w:t>
      </w:r>
    </w:p>
    <w:p w:rsidR="00C26B21" w:rsidRPr="00843FD2" w:rsidRDefault="00C26B21" w:rsidP="00C26B21">
      <w:pPr>
        <w:pStyle w:val="a3"/>
        <w:spacing w:before="7"/>
        <w:rPr>
          <w:sz w:val="19"/>
          <w:lang w:val="ru-RU"/>
        </w:rPr>
      </w:pPr>
    </w:p>
    <w:p w:rsidR="00C26B21" w:rsidRDefault="00C26B21" w:rsidP="00C26B21">
      <w:pPr>
        <w:pStyle w:val="4"/>
        <w:numPr>
          <w:ilvl w:val="0"/>
          <w:numId w:val="18"/>
        </w:numPr>
        <w:tabs>
          <w:tab w:val="left" w:pos="719"/>
        </w:tabs>
        <w:ind w:hanging="566"/>
        <w:jc w:val="both"/>
      </w:pPr>
      <w:proofErr w:type="spellStart"/>
      <w:r>
        <w:t>Оплата</w:t>
      </w:r>
      <w:proofErr w:type="spellEnd"/>
      <w:r>
        <w:rPr>
          <w:spacing w:val="-5"/>
        </w:rPr>
        <w:t xml:space="preserve"> </w:t>
      </w:r>
      <w:proofErr w:type="spellStart"/>
      <w:r>
        <w:t>счетов</w:t>
      </w:r>
      <w:proofErr w:type="spellEnd"/>
    </w:p>
    <w:p w:rsidR="00C26B21" w:rsidRDefault="00C26B21" w:rsidP="00C26B21">
      <w:pPr>
        <w:spacing w:before="229"/>
        <w:ind w:left="152"/>
        <w:jc w:val="both"/>
        <w:rPr>
          <w:b/>
          <w:sz w:val="20"/>
        </w:rPr>
      </w:pPr>
      <w:proofErr w:type="spellStart"/>
      <w:r>
        <w:rPr>
          <w:sz w:val="20"/>
        </w:rPr>
        <w:t>Статья</w:t>
      </w:r>
      <w:proofErr w:type="spellEnd"/>
      <w:r>
        <w:rPr>
          <w:sz w:val="20"/>
        </w:rPr>
        <w:t xml:space="preserve"> </w:t>
      </w:r>
      <w:r>
        <w:rPr>
          <w:b/>
          <w:sz w:val="20"/>
        </w:rPr>
        <w:t>34</w:t>
      </w:r>
    </w:p>
    <w:p w:rsidR="00C26B21" w:rsidRPr="00843FD2" w:rsidRDefault="00C26B21" w:rsidP="00C26B21">
      <w:pPr>
        <w:pStyle w:val="a3"/>
        <w:spacing w:before="2"/>
        <w:ind w:left="151" w:right="136"/>
        <w:jc w:val="both"/>
        <w:rPr>
          <w:lang w:val="ru-RU"/>
        </w:rPr>
      </w:pPr>
      <w:r w:rsidRPr="00843FD2">
        <w:rPr>
          <w:lang w:val="ru-RU"/>
        </w:rPr>
        <w:t>Специальные положения, касающиеся оплаты счетов и осуществления платежей за международный почтовый обмен</w:t>
      </w:r>
    </w:p>
    <w:p w:rsidR="00C26B21" w:rsidRPr="00843FD2" w:rsidRDefault="00C26B21" w:rsidP="00C26B21">
      <w:pPr>
        <w:pStyle w:val="a3"/>
        <w:rPr>
          <w:lang w:val="ru-RU"/>
        </w:rPr>
      </w:pPr>
    </w:p>
    <w:p w:rsidR="00C26B21" w:rsidRPr="00843FD2" w:rsidRDefault="00C26B21" w:rsidP="00C26B21">
      <w:pPr>
        <w:pStyle w:val="a5"/>
        <w:numPr>
          <w:ilvl w:val="1"/>
          <w:numId w:val="18"/>
        </w:numPr>
        <w:tabs>
          <w:tab w:val="left" w:pos="719"/>
        </w:tabs>
        <w:ind w:right="136" w:firstLine="0"/>
        <w:jc w:val="both"/>
        <w:rPr>
          <w:sz w:val="20"/>
          <w:lang w:val="ru-RU"/>
        </w:rPr>
      </w:pPr>
      <w:proofErr w:type="gramStart"/>
      <w:r w:rsidRPr="00843FD2">
        <w:rPr>
          <w:sz w:val="20"/>
          <w:lang w:val="ru-RU"/>
        </w:rPr>
        <w:t>Расчеты по совершаемым в соответствии с настоящей Конвенцией операциям (в том числе расчеты за перевозку (пересылку) почтовых отправлений, расчеты за обработку почтовых отправлений в стране назначения и расчеты по выплате возмещений за утрату, хищение или повреждение почтовых отправлений) осуществляются на основании положений Конвенции и иных Актов Союза и не требуют оформления назначенным оператором каких-либо документов, за исключением случаев, предусматриваемых Актами</w:t>
      </w:r>
      <w:proofErr w:type="gramEnd"/>
      <w:r w:rsidRPr="00843FD2">
        <w:rPr>
          <w:spacing w:val="-27"/>
          <w:sz w:val="20"/>
          <w:lang w:val="ru-RU"/>
        </w:rPr>
        <w:t xml:space="preserve"> </w:t>
      </w:r>
      <w:r w:rsidRPr="00843FD2">
        <w:rPr>
          <w:sz w:val="20"/>
          <w:lang w:val="ru-RU"/>
        </w:rPr>
        <w:t>Союза.</w:t>
      </w:r>
    </w:p>
    <w:p w:rsidR="00C26B21" w:rsidRPr="00843FD2" w:rsidRDefault="00C26B21" w:rsidP="00C26B21">
      <w:pPr>
        <w:pStyle w:val="a3"/>
        <w:spacing w:before="7"/>
        <w:rPr>
          <w:sz w:val="19"/>
          <w:lang w:val="ru-RU"/>
        </w:rPr>
      </w:pPr>
    </w:p>
    <w:p w:rsidR="00C26B21" w:rsidRDefault="00C26B21" w:rsidP="00C26B21">
      <w:pPr>
        <w:pStyle w:val="4"/>
        <w:numPr>
          <w:ilvl w:val="0"/>
          <w:numId w:val="18"/>
        </w:numPr>
        <w:tabs>
          <w:tab w:val="left" w:pos="719"/>
        </w:tabs>
        <w:ind w:hanging="566"/>
        <w:jc w:val="both"/>
      </w:pPr>
      <w:proofErr w:type="spellStart"/>
      <w:r>
        <w:t>Установление</w:t>
      </w:r>
      <w:proofErr w:type="spellEnd"/>
      <w:r>
        <w:t xml:space="preserve"> </w:t>
      </w:r>
      <w:proofErr w:type="spellStart"/>
      <w:r>
        <w:t>расходов</w:t>
      </w:r>
      <w:proofErr w:type="spellEnd"/>
      <w:r>
        <w:t xml:space="preserve"> и</w:t>
      </w:r>
      <w:r>
        <w:rPr>
          <w:spacing w:val="-12"/>
        </w:rPr>
        <w:t xml:space="preserve"> </w:t>
      </w:r>
      <w:proofErr w:type="spellStart"/>
      <w:r>
        <w:t>тарифов</w:t>
      </w:r>
      <w:proofErr w:type="spellEnd"/>
    </w:p>
    <w:p w:rsidR="00C26B21" w:rsidRDefault="00C26B21" w:rsidP="00C26B21">
      <w:pPr>
        <w:spacing w:before="229"/>
        <w:ind w:left="152"/>
        <w:jc w:val="both"/>
        <w:rPr>
          <w:b/>
          <w:sz w:val="20"/>
        </w:rPr>
      </w:pPr>
      <w:proofErr w:type="spellStart"/>
      <w:r>
        <w:rPr>
          <w:sz w:val="20"/>
        </w:rPr>
        <w:t>Статья</w:t>
      </w:r>
      <w:proofErr w:type="spellEnd"/>
      <w:r>
        <w:rPr>
          <w:sz w:val="20"/>
        </w:rPr>
        <w:t xml:space="preserve"> </w:t>
      </w:r>
      <w:r>
        <w:rPr>
          <w:b/>
          <w:sz w:val="20"/>
        </w:rPr>
        <w:t>35</w:t>
      </w:r>
    </w:p>
    <w:p w:rsidR="00C26B21" w:rsidRPr="00843FD2" w:rsidRDefault="00C26B21" w:rsidP="00C26B21">
      <w:pPr>
        <w:pStyle w:val="a3"/>
        <w:spacing w:before="2"/>
        <w:ind w:left="151"/>
        <w:jc w:val="both"/>
        <w:rPr>
          <w:lang w:val="ru-RU"/>
        </w:rPr>
      </w:pPr>
      <w:r w:rsidRPr="00843FD2">
        <w:rPr>
          <w:lang w:val="ru-RU"/>
        </w:rPr>
        <w:t>Право Совета почтовой эксплуатации устанавливать сумму расходов и доли тарифа</w:t>
      </w:r>
    </w:p>
    <w:p w:rsidR="00C26B21" w:rsidRPr="00843FD2" w:rsidRDefault="00C26B21" w:rsidP="00C26B21">
      <w:pPr>
        <w:pStyle w:val="a3"/>
        <w:rPr>
          <w:lang w:val="ru-RU"/>
        </w:rPr>
      </w:pPr>
    </w:p>
    <w:p w:rsidR="00C26B21" w:rsidRPr="00843FD2" w:rsidRDefault="00C26B21" w:rsidP="00C26B21">
      <w:pPr>
        <w:pStyle w:val="a5"/>
        <w:numPr>
          <w:ilvl w:val="1"/>
          <w:numId w:val="18"/>
        </w:numPr>
        <w:tabs>
          <w:tab w:val="left" w:pos="719"/>
        </w:tabs>
        <w:ind w:right="137" w:firstLine="0"/>
        <w:jc w:val="both"/>
        <w:rPr>
          <w:sz w:val="20"/>
          <w:lang w:val="ru-RU"/>
        </w:rPr>
      </w:pPr>
      <w:r w:rsidRPr="00843FD2">
        <w:rPr>
          <w:sz w:val="20"/>
          <w:lang w:val="ru-RU"/>
        </w:rPr>
        <w:t>Совет почтовой эксплуатации уполномочен устанавливать нижеследующие расходы и доли тарифа, которые должны оплачиваться назначенными операторами в соответствии с условиями, изложенными в</w:t>
      </w:r>
      <w:r w:rsidRPr="00843FD2">
        <w:rPr>
          <w:spacing w:val="-16"/>
          <w:sz w:val="20"/>
          <w:lang w:val="ru-RU"/>
        </w:rPr>
        <w:t xml:space="preserve"> </w:t>
      </w:r>
      <w:r w:rsidRPr="00843FD2">
        <w:rPr>
          <w:b/>
          <w:sz w:val="20"/>
          <w:lang w:val="ru-RU"/>
        </w:rPr>
        <w:t>Регламенте</w:t>
      </w:r>
      <w:r w:rsidRPr="00843FD2">
        <w:rPr>
          <w:sz w:val="20"/>
          <w:lang w:val="ru-RU"/>
        </w:rPr>
        <w:t>:</w:t>
      </w:r>
    </w:p>
    <w:p w:rsidR="00C26B21" w:rsidRPr="00843FD2" w:rsidRDefault="00C26B21" w:rsidP="00C26B21">
      <w:pPr>
        <w:pStyle w:val="a5"/>
        <w:numPr>
          <w:ilvl w:val="2"/>
          <w:numId w:val="18"/>
        </w:numPr>
        <w:tabs>
          <w:tab w:val="left" w:pos="718"/>
          <w:tab w:val="left" w:pos="719"/>
        </w:tabs>
        <w:spacing w:before="122"/>
        <w:ind w:right="136"/>
        <w:rPr>
          <w:sz w:val="20"/>
          <w:lang w:val="ru-RU"/>
        </w:rPr>
      </w:pPr>
      <w:r w:rsidRPr="00843FD2">
        <w:rPr>
          <w:sz w:val="20"/>
          <w:lang w:val="ru-RU"/>
        </w:rPr>
        <w:t xml:space="preserve">транзитные расходы за обработку и перевозку депеш с письменной </w:t>
      </w:r>
      <w:proofErr w:type="gramStart"/>
      <w:r w:rsidRPr="00843FD2">
        <w:rPr>
          <w:sz w:val="20"/>
          <w:lang w:val="ru-RU"/>
        </w:rPr>
        <w:t>корреспонденцией</w:t>
      </w:r>
      <w:proofErr w:type="gramEnd"/>
      <w:r w:rsidRPr="00843FD2">
        <w:rPr>
          <w:sz w:val="20"/>
          <w:lang w:val="ru-RU"/>
        </w:rPr>
        <w:t xml:space="preserve"> по крайней мере одной промежуточной</w:t>
      </w:r>
      <w:r w:rsidRPr="00843FD2">
        <w:rPr>
          <w:spacing w:val="-22"/>
          <w:sz w:val="20"/>
          <w:lang w:val="ru-RU"/>
        </w:rPr>
        <w:t xml:space="preserve"> </w:t>
      </w:r>
      <w:r w:rsidRPr="00843FD2">
        <w:rPr>
          <w:sz w:val="20"/>
          <w:lang w:val="ru-RU"/>
        </w:rPr>
        <w:t>страной;</w:t>
      </w:r>
    </w:p>
    <w:p w:rsidR="00C26B21" w:rsidRPr="00843FD2" w:rsidRDefault="00C26B21" w:rsidP="00C26B21">
      <w:pPr>
        <w:pStyle w:val="a5"/>
        <w:numPr>
          <w:ilvl w:val="2"/>
          <w:numId w:val="18"/>
        </w:numPr>
        <w:tabs>
          <w:tab w:val="left" w:pos="719"/>
        </w:tabs>
        <w:spacing w:before="60"/>
        <w:jc w:val="both"/>
        <w:rPr>
          <w:sz w:val="20"/>
          <w:lang w:val="ru-RU"/>
        </w:rPr>
      </w:pPr>
      <w:r w:rsidRPr="00843FD2">
        <w:rPr>
          <w:sz w:val="20"/>
          <w:lang w:val="ru-RU"/>
        </w:rPr>
        <w:t>основной тариф и расходы на авиаперевозку, применяемые к</w:t>
      </w:r>
      <w:r w:rsidRPr="00843FD2">
        <w:rPr>
          <w:spacing w:val="-29"/>
          <w:sz w:val="20"/>
          <w:lang w:val="ru-RU"/>
        </w:rPr>
        <w:t xml:space="preserve"> </w:t>
      </w:r>
      <w:r w:rsidRPr="00843FD2">
        <w:rPr>
          <w:sz w:val="20"/>
          <w:lang w:val="ru-RU"/>
        </w:rPr>
        <w:t>авиапочте;</w:t>
      </w:r>
    </w:p>
    <w:p w:rsidR="00C26B21" w:rsidRPr="00843FD2" w:rsidRDefault="00C26B21" w:rsidP="00C26B21">
      <w:pPr>
        <w:pStyle w:val="a5"/>
        <w:numPr>
          <w:ilvl w:val="2"/>
          <w:numId w:val="18"/>
        </w:numPr>
        <w:tabs>
          <w:tab w:val="left" w:pos="718"/>
          <w:tab w:val="left" w:pos="719"/>
        </w:tabs>
        <w:spacing w:before="117"/>
        <w:ind w:right="135"/>
        <w:rPr>
          <w:sz w:val="20"/>
          <w:lang w:val="ru-RU"/>
        </w:rPr>
      </w:pPr>
      <w:r w:rsidRPr="00843FD2">
        <w:rPr>
          <w:sz w:val="20"/>
          <w:lang w:val="ru-RU"/>
        </w:rPr>
        <w:t xml:space="preserve">входящие сухопутные доли тарифа за обработку входящих посылок, </w:t>
      </w:r>
      <w:r w:rsidRPr="00843FD2">
        <w:rPr>
          <w:b/>
          <w:sz w:val="20"/>
          <w:lang w:val="ru-RU"/>
        </w:rPr>
        <w:t>за исключением  посылок</w:t>
      </w:r>
      <w:r w:rsidRPr="00843FD2">
        <w:rPr>
          <w:b/>
          <w:spacing w:val="-7"/>
          <w:sz w:val="20"/>
          <w:lang w:val="ru-RU"/>
        </w:rPr>
        <w:t xml:space="preserve"> </w:t>
      </w:r>
      <w:r>
        <w:rPr>
          <w:b/>
          <w:sz w:val="20"/>
        </w:rPr>
        <w:t>ECOMPRO</w:t>
      </w:r>
      <w:r w:rsidRPr="00843FD2">
        <w:rPr>
          <w:sz w:val="20"/>
          <w:lang w:val="ru-RU"/>
        </w:rPr>
        <w:t>;</w:t>
      </w:r>
    </w:p>
    <w:p w:rsidR="00C26B21" w:rsidRPr="00843FD2" w:rsidRDefault="00C26B21" w:rsidP="00C26B21">
      <w:pPr>
        <w:pStyle w:val="a5"/>
        <w:numPr>
          <w:ilvl w:val="2"/>
          <w:numId w:val="18"/>
        </w:numPr>
        <w:tabs>
          <w:tab w:val="left" w:pos="719"/>
        </w:tabs>
        <w:spacing w:before="122"/>
        <w:jc w:val="both"/>
        <w:rPr>
          <w:sz w:val="20"/>
          <w:lang w:val="ru-RU"/>
        </w:rPr>
      </w:pPr>
      <w:r w:rsidRPr="00843FD2">
        <w:rPr>
          <w:spacing w:val="-4"/>
          <w:sz w:val="20"/>
          <w:lang w:val="ru-RU"/>
        </w:rPr>
        <w:t>транзитные</w:t>
      </w:r>
      <w:r w:rsidRPr="00843FD2">
        <w:rPr>
          <w:spacing w:val="-8"/>
          <w:sz w:val="20"/>
          <w:lang w:val="ru-RU"/>
        </w:rPr>
        <w:t xml:space="preserve"> </w:t>
      </w:r>
      <w:r w:rsidRPr="00843FD2">
        <w:rPr>
          <w:spacing w:val="-4"/>
          <w:sz w:val="20"/>
          <w:lang w:val="ru-RU"/>
        </w:rPr>
        <w:t>сухопутные</w:t>
      </w:r>
      <w:r w:rsidRPr="00843FD2">
        <w:rPr>
          <w:spacing w:val="-8"/>
          <w:sz w:val="20"/>
          <w:lang w:val="ru-RU"/>
        </w:rPr>
        <w:t xml:space="preserve"> </w:t>
      </w:r>
      <w:r w:rsidRPr="00843FD2">
        <w:rPr>
          <w:spacing w:val="-3"/>
          <w:sz w:val="20"/>
          <w:lang w:val="ru-RU"/>
        </w:rPr>
        <w:t>доли</w:t>
      </w:r>
      <w:r w:rsidRPr="00843FD2">
        <w:rPr>
          <w:spacing w:val="-9"/>
          <w:sz w:val="20"/>
          <w:lang w:val="ru-RU"/>
        </w:rPr>
        <w:t xml:space="preserve"> </w:t>
      </w:r>
      <w:r w:rsidRPr="00843FD2">
        <w:rPr>
          <w:spacing w:val="-4"/>
          <w:sz w:val="20"/>
          <w:lang w:val="ru-RU"/>
        </w:rPr>
        <w:t>тарифа</w:t>
      </w:r>
      <w:r w:rsidRPr="00843FD2">
        <w:rPr>
          <w:spacing w:val="-8"/>
          <w:sz w:val="20"/>
          <w:lang w:val="ru-RU"/>
        </w:rPr>
        <w:t xml:space="preserve"> </w:t>
      </w:r>
      <w:r w:rsidRPr="00843FD2">
        <w:rPr>
          <w:spacing w:val="-3"/>
          <w:sz w:val="20"/>
          <w:lang w:val="ru-RU"/>
        </w:rPr>
        <w:t>за</w:t>
      </w:r>
      <w:r w:rsidRPr="00843FD2">
        <w:rPr>
          <w:spacing w:val="-6"/>
          <w:sz w:val="20"/>
          <w:lang w:val="ru-RU"/>
        </w:rPr>
        <w:t xml:space="preserve"> </w:t>
      </w:r>
      <w:r w:rsidRPr="00843FD2">
        <w:rPr>
          <w:spacing w:val="-4"/>
          <w:sz w:val="20"/>
          <w:lang w:val="ru-RU"/>
        </w:rPr>
        <w:t>обработку</w:t>
      </w:r>
      <w:r w:rsidRPr="00843FD2">
        <w:rPr>
          <w:spacing w:val="-12"/>
          <w:sz w:val="20"/>
          <w:lang w:val="ru-RU"/>
        </w:rPr>
        <w:t xml:space="preserve"> </w:t>
      </w:r>
      <w:r w:rsidRPr="00843FD2">
        <w:rPr>
          <w:sz w:val="20"/>
          <w:lang w:val="ru-RU"/>
        </w:rPr>
        <w:t>и</w:t>
      </w:r>
      <w:r w:rsidRPr="00843FD2">
        <w:rPr>
          <w:spacing w:val="-7"/>
          <w:sz w:val="20"/>
          <w:lang w:val="ru-RU"/>
        </w:rPr>
        <w:t xml:space="preserve"> </w:t>
      </w:r>
      <w:r w:rsidRPr="00843FD2">
        <w:rPr>
          <w:spacing w:val="-4"/>
          <w:sz w:val="20"/>
          <w:lang w:val="ru-RU"/>
        </w:rPr>
        <w:t>перевозку</w:t>
      </w:r>
      <w:r w:rsidRPr="00843FD2">
        <w:rPr>
          <w:spacing w:val="-12"/>
          <w:sz w:val="20"/>
          <w:lang w:val="ru-RU"/>
        </w:rPr>
        <w:t xml:space="preserve"> </w:t>
      </w:r>
      <w:r w:rsidRPr="00843FD2">
        <w:rPr>
          <w:spacing w:val="-4"/>
          <w:sz w:val="20"/>
          <w:lang w:val="ru-RU"/>
        </w:rPr>
        <w:t>посылок</w:t>
      </w:r>
      <w:r w:rsidRPr="00843FD2">
        <w:rPr>
          <w:spacing w:val="-9"/>
          <w:sz w:val="20"/>
          <w:lang w:val="ru-RU"/>
        </w:rPr>
        <w:t xml:space="preserve"> </w:t>
      </w:r>
      <w:r w:rsidRPr="00843FD2">
        <w:rPr>
          <w:spacing w:val="-4"/>
          <w:sz w:val="20"/>
          <w:lang w:val="ru-RU"/>
        </w:rPr>
        <w:t>промежуточной</w:t>
      </w:r>
      <w:r w:rsidRPr="00843FD2">
        <w:rPr>
          <w:spacing w:val="-11"/>
          <w:sz w:val="20"/>
          <w:lang w:val="ru-RU"/>
        </w:rPr>
        <w:t xml:space="preserve"> </w:t>
      </w:r>
      <w:r w:rsidRPr="00843FD2">
        <w:rPr>
          <w:spacing w:val="-4"/>
          <w:sz w:val="20"/>
          <w:lang w:val="ru-RU"/>
        </w:rPr>
        <w:t>страной;</w:t>
      </w:r>
    </w:p>
    <w:p w:rsidR="00C26B21" w:rsidRPr="00843FD2" w:rsidRDefault="00C26B21" w:rsidP="00C26B21">
      <w:pPr>
        <w:pStyle w:val="a5"/>
        <w:numPr>
          <w:ilvl w:val="2"/>
          <w:numId w:val="18"/>
        </w:numPr>
        <w:tabs>
          <w:tab w:val="left" w:pos="706"/>
        </w:tabs>
        <w:spacing w:before="93"/>
        <w:ind w:left="705"/>
        <w:jc w:val="both"/>
        <w:rPr>
          <w:sz w:val="20"/>
          <w:lang w:val="ru-RU"/>
        </w:rPr>
      </w:pPr>
      <w:r w:rsidRPr="00843FD2">
        <w:rPr>
          <w:sz w:val="20"/>
          <w:lang w:val="ru-RU"/>
        </w:rPr>
        <w:t>морские доли тарифа за морскую перевозку</w:t>
      </w:r>
      <w:r w:rsidRPr="00843FD2">
        <w:rPr>
          <w:spacing w:val="-21"/>
          <w:sz w:val="20"/>
          <w:lang w:val="ru-RU"/>
        </w:rPr>
        <w:t xml:space="preserve"> </w:t>
      </w:r>
      <w:r w:rsidRPr="00843FD2">
        <w:rPr>
          <w:sz w:val="20"/>
          <w:lang w:val="ru-RU"/>
        </w:rPr>
        <w:t>посылок;</w:t>
      </w:r>
    </w:p>
    <w:p w:rsidR="00C26B21" w:rsidRPr="00843FD2" w:rsidRDefault="00C26B21" w:rsidP="00C26B21">
      <w:pPr>
        <w:pStyle w:val="a5"/>
        <w:numPr>
          <w:ilvl w:val="2"/>
          <w:numId w:val="18"/>
        </w:numPr>
        <w:tabs>
          <w:tab w:val="left" w:pos="706"/>
        </w:tabs>
        <w:spacing w:before="144"/>
        <w:ind w:left="705" w:right="150"/>
        <w:jc w:val="both"/>
        <w:rPr>
          <w:sz w:val="20"/>
          <w:lang w:val="ru-RU"/>
        </w:rPr>
      </w:pPr>
      <w:r w:rsidRPr="00843FD2">
        <w:rPr>
          <w:sz w:val="20"/>
          <w:lang w:val="ru-RU"/>
        </w:rPr>
        <w:lastRenderedPageBreak/>
        <w:t>исходящие сухопутные доли тарифа за предоставление услуги возврата товаров, направляемых посылочной</w:t>
      </w:r>
      <w:r w:rsidRPr="00843FD2">
        <w:rPr>
          <w:spacing w:val="-15"/>
          <w:sz w:val="20"/>
          <w:lang w:val="ru-RU"/>
        </w:rPr>
        <w:t xml:space="preserve"> </w:t>
      </w:r>
      <w:r w:rsidRPr="00843FD2">
        <w:rPr>
          <w:sz w:val="20"/>
          <w:lang w:val="ru-RU"/>
        </w:rPr>
        <w:t>почтой.</w:t>
      </w:r>
    </w:p>
    <w:p w:rsidR="00C26B21" w:rsidRPr="00843FD2" w:rsidRDefault="00C26B21" w:rsidP="00C26B21">
      <w:pPr>
        <w:pStyle w:val="a3"/>
        <w:spacing w:before="10"/>
        <w:rPr>
          <w:sz w:val="19"/>
          <w:lang w:val="ru-RU"/>
        </w:rPr>
      </w:pPr>
    </w:p>
    <w:p w:rsidR="00C26B21" w:rsidRPr="00843FD2" w:rsidRDefault="00C26B21" w:rsidP="00C26B21">
      <w:pPr>
        <w:pStyle w:val="a5"/>
        <w:numPr>
          <w:ilvl w:val="1"/>
          <w:numId w:val="18"/>
        </w:numPr>
        <w:tabs>
          <w:tab w:val="left" w:pos="706"/>
        </w:tabs>
        <w:ind w:left="138" w:right="146" w:firstLine="0"/>
        <w:jc w:val="both"/>
        <w:rPr>
          <w:sz w:val="20"/>
          <w:lang w:val="ru-RU"/>
        </w:rPr>
      </w:pPr>
      <w:r w:rsidRPr="00843FD2">
        <w:rPr>
          <w:sz w:val="20"/>
          <w:lang w:val="ru-RU"/>
        </w:rPr>
        <w:t>При возможном пересмотре с использованием методики, гарантирующей выплату справедливого вознаграждения назначенным операторам, обеспечивающим услуги, должны применяться надежные и показательные финансово-экономические данные. Решение о внесении возможных изменений вступает в силу</w:t>
      </w:r>
      <w:r w:rsidRPr="00843FD2">
        <w:rPr>
          <w:spacing w:val="-39"/>
          <w:sz w:val="20"/>
          <w:lang w:val="ru-RU"/>
        </w:rPr>
        <w:t xml:space="preserve"> </w:t>
      </w:r>
      <w:r w:rsidRPr="00843FD2">
        <w:rPr>
          <w:sz w:val="20"/>
          <w:lang w:val="ru-RU"/>
        </w:rPr>
        <w:t>с даты, установленной Советом почтовой эксплуатации.</w:t>
      </w:r>
    </w:p>
    <w:p w:rsidR="00C26B21" w:rsidRPr="00843FD2" w:rsidRDefault="00C26B21" w:rsidP="00C26B21">
      <w:pPr>
        <w:pStyle w:val="a3"/>
        <w:rPr>
          <w:sz w:val="22"/>
          <w:lang w:val="ru-RU"/>
        </w:rPr>
      </w:pPr>
    </w:p>
    <w:p w:rsidR="00C26B21" w:rsidRPr="00843FD2" w:rsidRDefault="00C26B21" w:rsidP="00C26B21">
      <w:pPr>
        <w:pStyle w:val="a3"/>
        <w:spacing w:before="8"/>
        <w:rPr>
          <w:sz w:val="17"/>
          <w:lang w:val="ru-RU"/>
        </w:rPr>
      </w:pPr>
    </w:p>
    <w:p w:rsidR="00C26B21" w:rsidRPr="00843FD2" w:rsidRDefault="00C26B21" w:rsidP="00C26B21">
      <w:pPr>
        <w:pStyle w:val="4"/>
        <w:ind w:right="-1"/>
        <w:rPr>
          <w:lang w:val="ru-RU"/>
        </w:rPr>
      </w:pPr>
      <w:r w:rsidRPr="00843FD2">
        <w:rPr>
          <w:lang w:val="ru-RU"/>
        </w:rPr>
        <w:t>Восьмая часть Факультативные услуги</w:t>
      </w:r>
    </w:p>
    <w:p w:rsidR="00C26B21" w:rsidRPr="00843FD2" w:rsidRDefault="00C26B21" w:rsidP="00C26B21">
      <w:pPr>
        <w:spacing w:before="229"/>
        <w:ind w:left="138"/>
        <w:jc w:val="both"/>
        <w:rPr>
          <w:b/>
          <w:sz w:val="20"/>
          <w:lang w:val="ru-RU"/>
        </w:rPr>
      </w:pPr>
      <w:r w:rsidRPr="00843FD2">
        <w:rPr>
          <w:sz w:val="20"/>
          <w:lang w:val="ru-RU"/>
        </w:rPr>
        <w:t xml:space="preserve">Статья </w:t>
      </w:r>
      <w:r w:rsidRPr="00843FD2">
        <w:rPr>
          <w:b/>
          <w:sz w:val="20"/>
          <w:lang w:val="ru-RU"/>
        </w:rPr>
        <w:t>36</w:t>
      </w:r>
    </w:p>
    <w:p w:rsidR="00C26B21" w:rsidRDefault="00C26B21" w:rsidP="00C26B21">
      <w:pPr>
        <w:pStyle w:val="a3"/>
        <w:spacing w:before="2"/>
        <w:ind w:left="138"/>
        <w:jc w:val="both"/>
      </w:pPr>
      <w:r>
        <w:t xml:space="preserve">EMS и </w:t>
      </w:r>
      <w:proofErr w:type="spellStart"/>
      <w:r>
        <w:t>комплексная</w:t>
      </w:r>
      <w:proofErr w:type="spellEnd"/>
      <w:r>
        <w:t xml:space="preserve"> </w:t>
      </w:r>
      <w:proofErr w:type="spellStart"/>
      <w:r>
        <w:t>логистика</w:t>
      </w:r>
      <w:proofErr w:type="spellEnd"/>
    </w:p>
    <w:p w:rsidR="00C26B21" w:rsidRDefault="00C26B21" w:rsidP="00C26B21">
      <w:pPr>
        <w:pStyle w:val="a3"/>
        <w:spacing w:before="9"/>
        <w:rPr>
          <w:sz w:val="19"/>
        </w:rPr>
      </w:pPr>
    </w:p>
    <w:p w:rsidR="00C26B21" w:rsidRPr="00843FD2" w:rsidRDefault="00C26B21" w:rsidP="00C26B21">
      <w:pPr>
        <w:pStyle w:val="a5"/>
        <w:numPr>
          <w:ilvl w:val="0"/>
          <w:numId w:val="17"/>
        </w:numPr>
        <w:tabs>
          <w:tab w:val="left" w:pos="704"/>
          <w:tab w:val="left" w:pos="705"/>
          <w:tab w:val="left" w:pos="2302"/>
          <w:tab w:val="left" w:pos="2876"/>
          <w:tab w:val="left" w:pos="4337"/>
          <w:tab w:val="left" w:pos="5585"/>
          <w:tab w:val="left" w:pos="6331"/>
          <w:tab w:val="left" w:pos="8040"/>
          <w:tab w:val="left" w:pos="8870"/>
          <w:tab w:val="left" w:pos="9655"/>
        </w:tabs>
        <w:ind w:right="150" w:firstLine="0"/>
        <w:rPr>
          <w:sz w:val="20"/>
          <w:lang w:val="ru-RU"/>
        </w:rPr>
      </w:pPr>
      <w:r w:rsidRPr="00843FD2">
        <w:rPr>
          <w:sz w:val="20"/>
          <w:lang w:val="ru-RU"/>
        </w:rPr>
        <w:t>Страны-члены</w:t>
      </w:r>
      <w:r w:rsidRPr="00843FD2">
        <w:rPr>
          <w:sz w:val="20"/>
          <w:lang w:val="ru-RU"/>
        </w:rPr>
        <w:tab/>
        <w:t>или</w:t>
      </w:r>
      <w:r w:rsidRPr="00843FD2">
        <w:rPr>
          <w:sz w:val="20"/>
          <w:lang w:val="ru-RU"/>
        </w:rPr>
        <w:tab/>
        <w:t>назначенные</w:t>
      </w:r>
      <w:r w:rsidRPr="00843FD2">
        <w:rPr>
          <w:sz w:val="20"/>
          <w:lang w:val="ru-RU"/>
        </w:rPr>
        <w:tab/>
        <w:t>операторы</w:t>
      </w:r>
      <w:r w:rsidRPr="00843FD2">
        <w:rPr>
          <w:sz w:val="20"/>
          <w:lang w:val="ru-RU"/>
        </w:rPr>
        <w:tab/>
        <w:t>могут</w:t>
      </w:r>
      <w:r w:rsidRPr="00843FD2">
        <w:rPr>
          <w:sz w:val="20"/>
          <w:lang w:val="ru-RU"/>
        </w:rPr>
        <w:tab/>
        <w:t>договариваться</w:t>
      </w:r>
      <w:r w:rsidRPr="00843FD2">
        <w:rPr>
          <w:sz w:val="20"/>
          <w:lang w:val="ru-RU"/>
        </w:rPr>
        <w:tab/>
        <w:t>между</w:t>
      </w:r>
      <w:r w:rsidRPr="00843FD2">
        <w:rPr>
          <w:sz w:val="20"/>
          <w:lang w:val="ru-RU"/>
        </w:rPr>
        <w:tab/>
        <w:t>собой</w:t>
      </w:r>
      <w:r w:rsidRPr="00843FD2">
        <w:rPr>
          <w:sz w:val="20"/>
          <w:lang w:val="ru-RU"/>
        </w:rPr>
        <w:tab/>
        <w:t>о предоставлении следующих услуг, которые описаны в</w:t>
      </w:r>
      <w:r w:rsidRPr="00843FD2">
        <w:rPr>
          <w:spacing w:val="-28"/>
          <w:sz w:val="20"/>
          <w:lang w:val="ru-RU"/>
        </w:rPr>
        <w:t xml:space="preserve"> </w:t>
      </w:r>
      <w:r w:rsidRPr="00843FD2">
        <w:rPr>
          <w:b/>
          <w:sz w:val="20"/>
          <w:lang w:val="ru-RU"/>
        </w:rPr>
        <w:t>Регламенте</w:t>
      </w:r>
      <w:r w:rsidRPr="00843FD2">
        <w:rPr>
          <w:sz w:val="20"/>
          <w:lang w:val="ru-RU"/>
        </w:rPr>
        <w:t>:</w:t>
      </w:r>
    </w:p>
    <w:p w:rsidR="00C26B21" w:rsidRPr="00843FD2" w:rsidRDefault="00C26B21" w:rsidP="00C26B21">
      <w:pPr>
        <w:pStyle w:val="a5"/>
        <w:numPr>
          <w:ilvl w:val="1"/>
          <w:numId w:val="17"/>
        </w:numPr>
        <w:tabs>
          <w:tab w:val="left" w:pos="705"/>
        </w:tabs>
        <w:spacing w:before="122"/>
        <w:ind w:right="147"/>
        <w:jc w:val="both"/>
        <w:rPr>
          <w:sz w:val="20"/>
          <w:lang w:val="ru-RU"/>
        </w:rPr>
      </w:pPr>
      <w:r>
        <w:rPr>
          <w:sz w:val="20"/>
        </w:rPr>
        <w:t>EMS</w:t>
      </w:r>
      <w:r w:rsidRPr="00843FD2">
        <w:rPr>
          <w:sz w:val="20"/>
          <w:lang w:val="ru-RU"/>
        </w:rPr>
        <w:t xml:space="preserve">, которая является срочной почтовой службой для пересылки документов и грузов и представляет собой самую быструю из почтовых служб, по мере возможности используя физические средства; эта услуга может предоставляться на основе многостороннего типового соглашения </w:t>
      </w:r>
      <w:r>
        <w:rPr>
          <w:sz w:val="20"/>
        </w:rPr>
        <w:t>EMS</w:t>
      </w:r>
      <w:r w:rsidRPr="00843FD2">
        <w:rPr>
          <w:sz w:val="20"/>
          <w:lang w:val="ru-RU"/>
        </w:rPr>
        <w:t xml:space="preserve"> или двусторонних</w:t>
      </w:r>
      <w:r w:rsidRPr="00843FD2">
        <w:rPr>
          <w:spacing w:val="-16"/>
          <w:sz w:val="20"/>
          <w:lang w:val="ru-RU"/>
        </w:rPr>
        <w:t xml:space="preserve"> </w:t>
      </w:r>
      <w:r w:rsidRPr="00843FD2">
        <w:rPr>
          <w:sz w:val="20"/>
          <w:lang w:val="ru-RU"/>
        </w:rPr>
        <w:t>соглашений;</w:t>
      </w:r>
    </w:p>
    <w:p w:rsidR="00C26B21" w:rsidRPr="00843FD2" w:rsidRDefault="00C26B21" w:rsidP="00C26B21">
      <w:pPr>
        <w:pStyle w:val="a5"/>
        <w:numPr>
          <w:ilvl w:val="1"/>
          <w:numId w:val="17"/>
        </w:numPr>
        <w:tabs>
          <w:tab w:val="left" w:pos="705"/>
        </w:tabs>
        <w:spacing w:before="118"/>
        <w:ind w:right="150" w:hanging="566"/>
        <w:jc w:val="both"/>
        <w:rPr>
          <w:sz w:val="20"/>
          <w:lang w:val="ru-RU"/>
        </w:rPr>
      </w:pPr>
      <w:r w:rsidRPr="00843FD2">
        <w:rPr>
          <w:sz w:val="20"/>
          <w:lang w:val="ru-RU"/>
        </w:rPr>
        <w:t>комплексная служба логистики, которая полностью удовлетворяет потребности клиентуры в области логистики и включает этапы, которые предшествуют и следуют за физической перевозкой товаров и</w:t>
      </w:r>
      <w:r w:rsidRPr="00843FD2">
        <w:rPr>
          <w:spacing w:val="-17"/>
          <w:sz w:val="20"/>
          <w:lang w:val="ru-RU"/>
        </w:rPr>
        <w:t xml:space="preserve"> </w:t>
      </w:r>
      <w:r w:rsidRPr="00843FD2">
        <w:rPr>
          <w:sz w:val="20"/>
          <w:lang w:val="ru-RU"/>
        </w:rPr>
        <w:t>документов.</w:t>
      </w:r>
    </w:p>
    <w:p w:rsidR="00C26B21" w:rsidRPr="00843FD2" w:rsidRDefault="00C26B21" w:rsidP="00C26B21">
      <w:pPr>
        <w:pStyle w:val="a3"/>
        <w:rPr>
          <w:sz w:val="22"/>
          <w:lang w:val="ru-RU"/>
        </w:rPr>
      </w:pPr>
    </w:p>
    <w:p w:rsidR="00C26B21" w:rsidRPr="00843FD2" w:rsidRDefault="00C26B21" w:rsidP="00C26B21">
      <w:pPr>
        <w:pStyle w:val="a3"/>
        <w:spacing w:before="10"/>
        <w:rPr>
          <w:sz w:val="17"/>
          <w:lang w:val="ru-RU"/>
        </w:rPr>
      </w:pPr>
    </w:p>
    <w:p w:rsidR="00C26B21" w:rsidRDefault="00C26B21" w:rsidP="00C26B21">
      <w:pPr>
        <w:ind w:left="138"/>
        <w:jc w:val="both"/>
        <w:rPr>
          <w:b/>
          <w:sz w:val="20"/>
        </w:rPr>
      </w:pPr>
      <w:proofErr w:type="spellStart"/>
      <w:r>
        <w:rPr>
          <w:sz w:val="20"/>
        </w:rPr>
        <w:t>Статья</w:t>
      </w:r>
      <w:proofErr w:type="spellEnd"/>
      <w:r>
        <w:rPr>
          <w:sz w:val="20"/>
        </w:rPr>
        <w:t xml:space="preserve"> </w:t>
      </w:r>
      <w:r>
        <w:rPr>
          <w:b/>
          <w:sz w:val="20"/>
        </w:rPr>
        <w:t>37</w:t>
      </w:r>
    </w:p>
    <w:p w:rsidR="00C26B21" w:rsidRDefault="00C26B21" w:rsidP="00C26B21">
      <w:pPr>
        <w:pStyle w:val="a3"/>
        <w:ind w:left="138"/>
        <w:jc w:val="both"/>
      </w:pPr>
      <w:proofErr w:type="spellStart"/>
      <w:r>
        <w:t>Электронные</w:t>
      </w:r>
      <w:proofErr w:type="spellEnd"/>
      <w:r>
        <w:t xml:space="preserve"> </w:t>
      </w:r>
      <w:proofErr w:type="spellStart"/>
      <w:r>
        <w:t>почтовые</w:t>
      </w:r>
      <w:proofErr w:type="spellEnd"/>
      <w:r>
        <w:t xml:space="preserve"> </w:t>
      </w:r>
      <w:proofErr w:type="spellStart"/>
      <w:r>
        <w:t>услуги</w:t>
      </w:r>
      <w:proofErr w:type="spellEnd"/>
    </w:p>
    <w:p w:rsidR="00C26B21" w:rsidRDefault="00C26B21" w:rsidP="00C26B21">
      <w:pPr>
        <w:pStyle w:val="a3"/>
        <w:spacing w:before="1"/>
      </w:pPr>
    </w:p>
    <w:p w:rsidR="00C26B21" w:rsidRPr="00843FD2" w:rsidRDefault="00C26B21" w:rsidP="00C26B21">
      <w:pPr>
        <w:pStyle w:val="a5"/>
        <w:numPr>
          <w:ilvl w:val="0"/>
          <w:numId w:val="16"/>
        </w:numPr>
        <w:tabs>
          <w:tab w:val="left" w:pos="704"/>
          <w:tab w:val="left" w:pos="705"/>
          <w:tab w:val="left" w:pos="2302"/>
          <w:tab w:val="left" w:pos="2876"/>
          <w:tab w:val="left" w:pos="4337"/>
          <w:tab w:val="left" w:pos="5585"/>
          <w:tab w:val="left" w:pos="6331"/>
          <w:tab w:val="left" w:pos="8040"/>
          <w:tab w:val="left" w:pos="8870"/>
          <w:tab w:val="left" w:pos="9655"/>
        </w:tabs>
        <w:ind w:right="150" w:firstLine="1"/>
        <w:rPr>
          <w:sz w:val="20"/>
          <w:lang w:val="ru-RU"/>
        </w:rPr>
      </w:pPr>
      <w:r w:rsidRPr="00843FD2">
        <w:rPr>
          <w:sz w:val="20"/>
          <w:lang w:val="ru-RU"/>
        </w:rPr>
        <w:t>Страны-члены</w:t>
      </w:r>
      <w:r w:rsidRPr="00843FD2">
        <w:rPr>
          <w:sz w:val="20"/>
          <w:lang w:val="ru-RU"/>
        </w:rPr>
        <w:tab/>
        <w:t>или</w:t>
      </w:r>
      <w:r w:rsidRPr="00843FD2">
        <w:rPr>
          <w:sz w:val="20"/>
          <w:lang w:val="ru-RU"/>
        </w:rPr>
        <w:tab/>
        <w:t>назначенные</w:t>
      </w:r>
      <w:r w:rsidRPr="00843FD2">
        <w:rPr>
          <w:sz w:val="20"/>
          <w:lang w:val="ru-RU"/>
        </w:rPr>
        <w:tab/>
        <w:t>операторы</w:t>
      </w:r>
      <w:r w:rsidRPr="00843FD2">
        <w:rPr>
          <w:sz w:val="20"/>
          <w:lang w:val="ru-RU"/>
        </w:rPr>
        <w:tab/>
        <w:t>могут</w:t>
      </w:r>
      <w:r w:rsidRPr="00843FD2">
        <w:rPr>
          <w:sz w:val="20"/>
          <w:lang w:val="ru-RU"/>
        </w:rPr>
        <w:tab/>
        <w:t>договариваться</w:t>
      </w:r>
      <w:r w:rsidRPr="00843FD2">
        <w:rPr>
          <w:sz w:val="20"/>
          <w:lang w:val="ru-RU"/>
        </w:rPr>
        <w:tab/>
        <w:t>между</w:t>
      </w:r>
      <w:r w:rsidRPr="00843FD2">
        <w:rPr>
          <w:sz w:val="20"/>
          <w:lang w:val="ru-RU"/>
        </w:rPr>
        <w:tab/>
        <w:t>собой</w:t>
      </w:r>
      <w:r w:rsidRPr="00843FD2">
        <w:rPr>
          <w:sz w:val="20"/>
          <w:lang w:val="ru-RU"/>
        </w:rPr>
        <w:tab/>
        <w:t>о предоставлении следующих электронных почтовых услуг, которые описаны в</w:t>
      </w:r>
      <w:r w:rsidRPr="00843FD2">
        <w:rPr>
          <w:spacing w:val="-34"/>
          <w:sz w:val="20"/>
          <w:lang w:val="ru-RU"/>
        </w:rPr>
        <w:t xml:space="preserve"> </w:t>
      </w:r>
      <w:r w:rsidRPr="00843FD2">
        <w:rPr>
          <w:b/>
          <w:sz w:val="20"/>
          <w:lang w:val="ru-RU"/>
        </w:rPr>
        <w:t>Регламенте</w:t>
      </w:r>
      <w:r w:rsidRPr="00843FD2">
        <w:rPr>
          <w:sz w:val="20"/>
          <w:lang w:val="ru-RU"/>
        </w:rPr>
        <w:t>:</w:t>
      </w:r>
    </w:p>
    <w:p w:rsidR="00C26B21" w:rsidRPr="00843FD2" w:rsidRDefault="00C26B21" w:rsidP="00C26B21">
      <w:pPr>
        <w:pStyle w:val="a5"/>
        <w:numPr>
          <w:ilvl w:val="1"/>
          <w:numId w:val="16"/>
        </w:numPr>
        <w:tabs>
          <w:tab w:val="left" w:pos="705"/>
        </w:tabs>
        <w:spacing w:before="122"/>
        <w:ind w:right="151"/>
        <w:jc w:val="both"/>
        <w:rPr>
          <w:sz w:val="20"/>
          <w:lang w:val="ru-RU"/>
        </w:rPr>
      </w:pPr>
      <w:r w:rsidRPr="00843FD2">
        <w:rPr>
          <w:sz w:val="20"/>
          <w:lang w:val="ru-RU"/>
        </w:rPr>
        <w:t>электронная почта, являющаяся почтовой электронной услугой, в которой используется электронная передача назначенными операторами сообщений и</w:t>
      </w:r>
      <w:r w:rsidRPr="00843FD2">
        <w:rPr>
          <w:spacing w:val="-27"/>
          <w:sz w:val="20"/>
          <w:lang w:val="ru-RU"/>
        </w:rPr>
        <w:t xml:space="preserve"> </w:t>
      </w:r>
      <w:r w:rsidRPr="00843FD2">
        <w:rPr>
          <w:sz w:val="20"/>
          <w:lang w:val="ru-RU"/>
        </w:rPr>
        <w:t>информации;</w:t>
      </w:r>
    </w:p>
    <w:p w:rsidR="00C26B21" w:rsidRPr="00843FD2" w:rsidRDefault="00C26B21" w:rsidP="00C26B21">
      <w:pPr>
        <w:pStyle w:val="a5"/>
        <w:numPr>
          <w:ilvl w:val="1"/>
          <w:numId w:val="16"/>
        </w:numPr>
        <w:tabs>
          <w:tab w:val="left" w:pos="705"/>
        </w:tabs>
        <w:spacing w:before="119"/>
        <w:ind w:right="150"/>
        <w:jc w:val="both"/>
        <w:rPr>
          <w:sz w:val="20"/>
          <w:lang w:val="ru-RU"/>
        </w:rPr>
      </w:pPr>
      <w:r w:rsidRPr="00843FD2">
        <w:rPr>
          <w:sz w:val="20"/>
          <w:lang w:val="ru-RU"/>
        </w:rPr>
        <w:t xml:space="preserve">заказная электронная почта, являющаяся безопасной электронной услугой, предоставляющей подтверждение об отправке и </w:t>
      </w:r>
      <w:proofErr w:type="gramStart"/>
      <w:r w:rsidRPr="00843FD2">
        <w:rPr>
          <w:sz w:val="20"/>
          <w:lang w:val="ru-RU"/>
        </w:rPr>
        <w:t>подтверждение</w:t>
      </w:r>
      <w:proofErr w:type="gramEnd"/>
      <w:r w:rsidRPr="00843FD2">
        <w:rPr>
          <w:sz w:val="20"/>
          <w:lang w:val="ru-RU"/>
        </w:rPr>
        <w:t xml:space="preserve"> о доставке электронного сообщения, проходящего по защищенному каналу связи между аутентифицированными</w:t>
      </w:r>
      <w:r w:rsidRPr="00843FD2">
        <w:rPr>
          <w:spacing w:val="-34"/>
          <w:sz w:val="20"/>
          <w:lang w:val="ru-RU"/>
        </w:rPr>
        <w:t xml:space="preserve"> </w:t>
      </w:r>
      <w:r w:rsidRPr="00843FD2">
        <w:rPr>
          <w:sz w:val="20"/>
          <w:lang w:val="ru-RU"/>
        </w:rPr>
        <w:t>пользователями;</w:t>
      </w:r>
    </w:p>
    <w:p w:rsidR="00C26B21" w:rsidRPr="00843FD2" w:rsidRDefault="00C26B21" w:rsidP="00C26B21">
      <w:pPr>
        <w:pStyle w:val="a5"/>
        <w:numPr>
          <w:ilvl w:val="1"/>
          <w:numId w:val="16"/>
        </w:numPr>
        <w:tabs>
          <w:tab w:val="left" w:pos="705"/>
        </w:tabs>
        <w:spacing w:before="119"/>
        <w:ind w:right="150"/>
        <w:jc w:val="both"/>
        <w:rPr>
          <w:sz w:val="20"/>
          <w:lang w:val="ru-RU"/>
        </w:rPr>
      </w:pPr>
      <w:r w:rsidRPr="00843FD2">
        <w:rPr>
          <w:spacing w:val="-4"/>
          <w:sz w:val="20"/>
          <w:lang w:val="ru-RU"/>
        </w:rPr>
        <w:t xml:space="preserve">электронный почтовый штемпель для сертификации, являющийся убедительным </w:t>
      </w:r>
      <w:r w:rsidRPr="00843FD2">
        <w:rPr>
          <w:spacing w:val="-5"/>
          <w:sz w:val="20"/>
          <w:lang w:val="ru-RU"/>
        </w:rPr>
        <w:t xml:space="preserve">подтверждением </w:t>
      </w:r>
      <w:r w:rsidRPr="00843FD2">
        <w:rPr>
          <w:sz w:val="20"/>
          <w:lang w:val="ru-RU"/>
        </w:rPr>
        <w:t>передачи документов в электронном виде и соответствующей формы подлинности операции, проведенной в определенное время одним или несколькими</w:t>
      </w:r>
      <w:r w:rsidRPr="00843FD2">
        <w:rPr>
          <w:spacing w:val="-29"/>
          <w:sz w:val="20"/>
          <w:lang w:val="ru-RU"/>
        </w:rPr>
        <w:t xml:space="preserve"> </w:t>
      </w:r>
      <w:r w:rsidRPr="00843FD2">
        <w:rPr>
          <w:sz w:val="20"/>
          <w:lang w:val="ru-RU"/>
        </w:rPr>
        <w:t>участниками;</w:t>
      </w:r>
    </w:p>
    <w:p w:rsidR="00C26B21" w:rsidRPr="00843FD2" w:rsidRDefault="00C26B21" w:rsidP="00C26B21">
      <w:pPr>
        <w:pStyle w:val="a5"/>
        <w:numPr>
          <w:ilvl w:val="1"/>
          <w:numId w:val="16"/>
        </w:numPr>
        <w:tabs>
          <w:tab w:val="left" w:pos="705"/>
        </w:tabs>
        <w:spacing w:before="119"/>
        <w:ind w:right="150"/>
        <w:jc w:val="both"/>
        <w:rPr>
          <w:sz w:val="20"/>
          <w:lang w:val="ru-RU"/>
        </w:rPr>
      </w:pPr>
      <w:r w:rsidRPr="00843FD2">
        <w:rPr>
          <w:sz w:val="20"/>
          <w:lang w:val="ru-RU"/>
        </w:rPr>
        <w:t>электронный почтовый ящик, дающий возможность аутентифицированному отправителю направлять электронные сообщения, а также осуществлять доставку и хранение электронных сообщений и информации для аутентифицированного</w:t>
      </w:r>
      <w:r w:rsidRPr="00843FD2">
        <w:rPr>
          <w:spacing w:val="-24"/>
          <w:sz w:val="20"/>
          <w:lang w:val="ru-RU"/>
        </w:rPr>
        <w:t xml:space="preserve"> </w:t>
      </w:r>
      <w:r w:rsidRPr="00843FD2">
        <w:rPr>
          <w:sz w:val="20"/>
          <w:lang w:val="ru-RU"/>
        </w:rPr>
        <w:t>получателя.</w:t>
      </w:r>
    </w:p>
    <w:p w:rsidR="00C26B21" w:rsidRPr="00843FD2" w:rsidRDefault="00C26B21" w:rsidP="00C26B21">
      <w:pPr>
        <w:pStyle w:val="a3"/>
        <w:rPr>
          <w:sz w:val="22"/>
          <w:lang w:val="ru-RU"/>
        </w:rPr>
      </w:pPr>
    </w:p>
    <w:p w:rsidR="00C26B21" w:rsidRPr="00843FD2" w:rsidRDefault="00C26B21" w:rsidP="00C26B21">
      <w:pPr>
        <w:pStyle w:val="a3"/>
        <w:spacing w:before="6"/>
        <w:rPr>
          <w:sz w:val="17"/>
          <w:lang w:val="ru-RU"/>
        </w:rPr>
      </w:pPr>
    </w:p>
    <w:p w:rsidR="00C26B21" w:rsidRPr="00843FD2" w:rsidRDefault="00C26B21" w:rsidP="00C26B21">
      <w:pPr>
        <w:pStyle w:val="4"/>
        <w:ind w:right="-1"/>
        <w:rPr>
          <w:lang w:val="ru-RU"/>
        </w:rPr>
      </w:pPr>
      <w:r w:rsidRPr="00843FD2">
        <w:rPr>
          <w:lang w:val="ru-RU"/>
        </w:rPr>
        <w:t>Девятая часть Заключительные положения</w:t>
      </w:r>
    </w:p>
    <w:p w:rsidR="00C26B21" w:rsidRPr="00843FD2" w:rsidRDefault="00C26B21" w:rsidP="00C26B21">
      <w:pPr>
        <w:spacing w:before="229"/>
        <w:ind w:left="138"/>
        <w:jc w:val="both"/>
        <w:rPr>
          <w:b/>
          <w:sz w:val="20"/>
          <w:lang w:val="ru-RU"/>
        </w:rPr>
      </w:pPr>
      <w:r w:rsidRPr="00843FD2">
        <w:rPr>
          <w:sz w:val="20"/>
          <w:lang w:val="ru-RU"/>
        </w:rPr>
        <w:t xml:space="preserve">Статья </w:t>
      </w:r>
      <w:r w:rsidRPr="00843FD2">
        <w:rPr>
          <w:b/>
          <w:sz w:val="20"/>
          <w:lang w:val="ru-RU"/>
        </w:rPr>
        <w:t>38</w:t>
      </w:r>
    </w:p>
    <w:p w:rsidR="00C26B21" w:rsidRPr="00843FD2" w:rsidRDefault="00C26B21" w:rsidP="00C26B21">
      <w:pPr>
        <w:pStyle w:val="a3"/>
        <w:ind w:left="138"/>
        <w:jc w:val="both"/>
        <w:rPr>
          <w:b/>
          <w:lang w:val="ru-RU"/>
        </w:rPr>
      </w:pPr>
      <w:r w:rsidRPr="00843FD2">
        <w:rPr>
          <w:lang w:val="ru-RU"/>
        </w:rPr>
        <w:t xml:space="preserve">Условия утверждения предложений по Конвенции и </w:t>
      </w:r>
      <w:r w:rsidRPr="00843FD2">
        <w:rPr>
          <w:b/>
          <w:lang w:val="ru-RU"/>
        </w:rPr>
        <w:t>Регламенту</w:t>
      </w:r>
    </w:p>
    <w:p w:rsidR="00C26B21" w:rsidRPr="00843FD2" w:rsidRDefault="00C26B21" w:rsidP="00C26B21">
      <w:pPr>
        <w:pStyle w:val="a3"/>
        <w:spacing w:before="3"/>
        <w:rPr>
          <w:b/>
          <w:lang w:val="ru-RU"/>
        </w:rPr>
      </w:pPr>
    </w:p>
    <w:p w:rsidR="00C26B21" w:rsidRPr="00843FD2" w:rsidRDefault="00C26B21" w:rsidP="00C26B21">
      <w:pPr>
        <w:pStyle w:val="a5"/>
        <w:numPr>
          <w:ilvl w:val="0"/>
          <w:numId w:val="15"/>
        </w:numPr>
        <w:tabs>
          <w:tab w:val="left" w:pos="705"/>
        </w:tabs>
        <w:ind w:right="147" w:firstLine="0"/>
        <w:jc w:val="both"/>
        <w:rPr>
          <w:sz w:val="20"/>
          <w:lang w:val="ru-RU"/>
        </w:rPr>
      </w:pPr>
      <w:r w:rsidRPr="00843FD2">
        <w:rPr>
          <w:sz w:val="20"/>
          <w:lang w:val="ru-RU"/>
        </w:rPr>
        <w:t>Для вступления в силу предложения, представленные Конгрессу и относящиеся к настоящей Конвенции, должны быть одобрены большинством присутствующих и голосующих стран-членов, имеющих право голоса. По крайней мере, половина стран-членов, представленных на Конгрессе и имеющих право голоса, должны присутствовать при</w:t>
      </w:r>
      <w:r w:rsidRPr="00843FD2">
        <w:rPr>
          <w:spacing w:val="-23"/>
          <w:sz w:val="20"/>
          <w:lang w:val="ru-RU"/>
        </w:rPr>
        <w:t xml:space="preserve"> </w:t>
      </w:r>
      <w:r w:rsidRPr="00843FD2">
        <w:rPr>
          <w:sz w:val="20"/>
          <w:lang w:val="ru-RU"/>
        </w:rPr>
        <w:t>голосовании.</w:t>
      </w:r>
    </w:p>
    <w:p w:rsidR="00C26B21" w:rsidRPr="00843FD2" w:rsidRDefault="00C26B21" w:rsidP="00C26B21">
      <w:pPr>
        <w:pStyle w:val="a3"/>
        <w:rPr>
          <w:sz w:val="18"/>
          <w:lang w:val="ru-RU"/>
        </w:rPr>
      </w:pPr>
    </w:p>
    <w:p w:rsidR="00C26B21" w:rsidRPr="00843FD2" w:rsidRDefault="00C26B21" w:rsidP="00C26B21">
      <w:pPr>
        <w:pStyle w:val="a5"/>
        <w:numPr>
          <w:ilvl w:val="0"/>
          <w:numId w:val="15"/>
        </w:numPr>
        <w:tabs>
          <w:tab w:val="left" w:pos="719"/>
        </w:tabs>
        <w:spacing w:before="93" w:line="242" w:lineRule="auto"/>
        <w:ind w:left="151" w:right="137" w:firstLine="1"/>
        <w:jc w:val="both"/>
        <w:rPr>
          <w:sz w:val="20"/>
          <w:lang w:val="ru-RU"/>
        </w:rPr>
      </w:pPr>
      <w:r w:rsidRPr="00843FD2">
        <w:rPr>
          <w:sz w:val="20"/>
          <w:lang w:val="ru-RU"/>
        </w:rPr>
        <w:t xml:space="preserve">Для вступления в силу предложения, относящиеся к </w:t>
      </w:r>
      <w:r w:rsidRPr="00843FD2">
        <w:rPr>
          <w:b/>
          <w:sz w:val="20"/>
          <w:lang w:val="ru-RU"/>
        </w:rPr>
        <w:t>Регламенту</w:t>
      </w:r>
      <w:r w:rsidRPr="00843FD2">
        <w:rPr>
          <w:sz w:val="20"/>
          <w:lang w:val="ru-RU"/>
        </w:rPr>
        <w:t xml:space="preserve">, </w:t>
      </w:r>
      <w:r w:rsidRPr="00843FD2">
        <w:rPr>
          <w:b/>
          <w:sz w:val="20"/>
          <w:lang w:val="ru-RU"/>
        </w:rPr>
        <w:t xml:space="preserve">должны быть </w:t>
      </w:r>
      <w:r w:rsidRPr="00843FD2">
        <w:rPr>
          <w:sz w:val="20"/>
          <w:lang w:val="ru-RU"/>
        </w:rPr>
        <w:lastRenderedPageBreak/>
        <w:t>одобрены большинством членов Совета почтовой эксплуатации, имеющих право</w:t>
      </w:r>
      <w:r w:rsidRPr="00843FD2">
        <w:rPr>
          <w:spacing w:val="-29"/>
          <w:sz w:val="20"/>
          <w:lang w:val="ru-RU"/>
        </w:rPr>
        <w:t xml:space="preserve"> </w:t>
      </w:r>
      <w:r w:rsidRPr="00843FD2">
        <w:rPr>
          <w:sz w:val="20"/>
          <w:lang w:val="ru-RU"/>
        </w:rPr>
        <w:t>голоса.</w:t>
      </w:r>
    </w:p>
    <w:p w:rsidR="00C26B21" w:rsidRPr="00843FD2" w:rsidRDefault="00C26B21" w:rsidP="00C26B21">
      <w:pPr>
        <w:pStyle w:val="a3"/>
        <w:spacing w:before="7"/>
        <w:rPr>
          <w:sz w:val="19"/>
          <w:lang w:val="ru-RU"/>
        </w:rPr>
      </w:pPr>
    </w:p>
    <w:p w:rsidR="00C26B21" w:rsidRPr="00843FD2" w:rsidRDefault="00C26B21" w:rsidP="00C26B21">
      <w:pPr>
        <w:pStyle w:val="a5"/>
        <w:numPr>
          <w:ilvl w:val="0"/>
          <w:numId w:val="15"/>
        </w:numPr>
        <w:tabs>
          <w:tab w:val="left" w:pos="719"/>
        </w:tabs>
        <w:ind w:left="152" w:right="136" w:firstLine="0"/>
        <w:jc w:val="both"/>
        <w:rPr>
          <w:sz w:val="20"/>
          <w:lang w:val="ru-RU"/>
        </w:rPr>
      </w:pPr>
      <w:r w:rsidRPr="00843FD2">
        <w:rPr>
          <w:sz w:val="20"/>
          <w:lang w:val="ru-RU"/>
        </w:rPr>
        <w:t>Предложения, внесенные между двумя Конгрессами и относящиеся к настоящей Конвенц</w:t>
      </w:r>
      <w:proofErr w:type="gramStart"/>
      <w:r w:rsidRPr="00843FD2">
        <w:rPr>
          <w:sz w:val="20"/>
          <w:lang w:val="ru-RU"/>
        </w:rPr>
        <w:t>ии и ее</w:t>
      </w:r>
      <w:proofErr w:type="gramEnd"/>
      <w:r w:rsidRPr="00843FD2">
        <w:rPr>
          <w:sz w:val="20"/>
          <w:lang w:val="ru-RU"/>
        </w:rPr>
        <w:t xml:space="preserve"> Заключительному протоколу, вступают в силу, если они</w:t>
      </w:r>
      <w:r w:rsidRPr="00843FD2">
        <w:rPr>
          <w:spacing w:val="-29"/>
          <w:sz w:val="20"/>
          <w:lang w:val="ru-RU"/>
        </w:rPr>
        <w:t xml:space="preserve"> </w:t>
      </w:r>
      <w:r w:rsidRPr="00843FD2">
        <w:rPr>
          <w:sz w:val="20"/>
          <w:lang w:val="ru-RU"/>
        </w:rPr>
        <w:t>приняты:</w:t>
      </w:r>
    </w:p>
    <w:p w:rsidR="00C26B21" w:rsidRPr="00843FD2" w:rsidRDefault="00C26B21" w:rsidP="00C26B21">
      <w:pPr>
        <w:pStyle w:val="a5"/>
        <w:numPr>
          <w:ilvl w:val="1"/>
          <w:numId w:val="15"/>
        </w:numPr>
        <w:tabs>
          <w:tab w:val="left" w:pos="718"/>
          <w:tab w:val="left" w:pos="719"/>
        </w:tabs>
        <w:spacing w:before="59"/>
        <w:ind w:right="135" w:hanging="566"/>
        <w:rPr>
          <w:sz w:val="20"/>
          <w:lang w:val="ru-RU"/>
        </w:rPr>
      </w:pPr>
      <w:r w:rsidRPr="00843FD2">
        <w:rPr>
          <w:sz w:val="20"/>
          <w:lang w:val="ru-RU"/>
        </w:rPr>
        <w:t xml:space="preserve">двумя третями голосов, причем </w:t>
      </w:r>
      <w:proofErr w:type="gramStart"/>
      <w:r w:rsidRPr="00843FD2">
        <w:rPr>
          <w:sz w:val="20"/>
          <w:lang w:val="ru-RU"/>
        </w:rPr>
        <w:t>если</w:t>
      </w:r>
      <w:proofErr w:type="gramEnd"/>
      <w:r w:rsidRPr="00843FD2">
        <w:rPr>
          <w:sz w:val="20"/>
          <w:lang w:val="ru-RU"/>
        </w:rPr>
        <w:t xml:space="preserve"> по крайней мере половина стран-членов Союза, имеющих право голоса, приняли участие в голосовании, если речь идет о</w:t>
      </w:r>
      <w:r w:rsidRPr="00843FD2">
        <w:rPr>
          <w:spacing w:val="-27"/>
          <w:sz w:val="20"/>
          <w:lang w:val="ru-RU"/>
        </w:rPr>
        <w:t xml:space="preserve"> </w:t>
      </w:r>
      <w:r w:rsidRPr="00843FD2">
        <w:rPr>
          <w:sz w:val="20"/>
          <w:lang w:val="ru-RU"/>
        </w:rPr>
        <w:t>поправках;</w:t>
      </w:r>
    </w:p>
    <w:p w:rsidR="00C26B21" w:rsidRPr="00843FD2" w:rsidRDefault="00C26B21" w:rsidP="00C26B21">
      <w:pPr>
        <w:pStyle w:val="a5"/>
        <w:numPr>
          <w:ilvl w:val="1"/>
          <w:numId w:val="15"/>
        </w:numPr>
        <w:tabs>
          <w:tab w:val="left" w:pos="719"/>
        </w:tabs>
        <w:spacing w:before="71"/>
        <w:ind w:hanging="566"/>
        <w:jc w:val="both"/>
        <w:rPr>
          <w:sz w:val="20"/>
          <w:lang w:val="ru-RU"/>
        </w:rPr>
      </w:pPr>
      <w:r w:rsidRPr="00843FD2">
        <w:rPr>
          <w:sz w:val="20"/>
          <w:lang w:val="ru-RU"/>
        </w:rPr>
        <w:t>большинством голосов, если речь идет о толковании</w:t>
      </w:r>
      <w:r w:rsidRPr="00843FD2">
        <w:rPr>
          <w:spacing w:val="-23"/>
          <w:sz w:val="20"/>
          <w:lang w:val="ru-RU"/>
        </w:rPr>
        <w:t xml:space="preserve"> </w:t>
      </w:r>
      <w:r w:rsidRPr="00843FD2">
        <w:rPr>
          <w:sz w:val="20"/>
          <w:lang w:val="ru-RU"/>
        </w:rPr>
        <w:t>положений.</w:t>
      </w:r>
    </w:p>
    <w:p w:rsidR="00C26B21" w:rsidRPr="00843FD2" w:rsidRDefault="00C26B21" w:rsidP="00C26B21">
      <w:pPr>
        <w:pStyle w:val="a3"/>
        <w:spacing w:before="9"/>
        <w:rPr>
          <w:sz w:val="19"/>
          <w:lang w:val="ru-RU"/>
        </w:rPr>
      </w:pPr>
    </w:p>
    <w:p w:rsidR="00C26B21" w:rsidRPr="00843FD2" w:rsidRDefault="00C26B21" w:rsidP="00C26B21">
      <w:pPr>
        <w:pStyle w:val="a5"/>
        <w:numPr>
          <w:ilvl w:val="0"/>
          <w:numId w:val="15"/>
        </w:numPr>
        <w:tabs>
          <w:tab w:val="left" w:pos="719"/>
        </w:tabs>
        <w:ind w:left="152" w:right="135" w:firstLine="0"/>
        <w:jc w:val="both"/>
        <w:rPr>
          <w:sz w:val="20"/>
          <w:lang w:val="ru-RU"/>
        </w:rPr>
      </w:pPr>
      <w:proofErr w:type="gramStart"/>
      <w:r w:rsidRPr="00843FD2">
        <w:rPr>
          <w:sz w:val="20"/>
          <w:lang w:val="ru-RU"/>
        </w:rPr>
        <w:t>Несмотря на положения, предусмотренные в п. 3.1, любая страна-член, национальное законодательство которой еще не является совместимым с предложенным изменением, имеет право представить Генеральному директору Международного бюро письменное заявление, в котором указывается о невозможности для нее принять это изменение и которое должно быть представлено в девяностодневный срок с момента сообщения о данном</w:t>
      </w:r>
      <w:r w:rsidRPr="00843FD2">
        <w:rPr>
          <w:spacing w:val="-28"/>
          <w:sz w:val="20"/>
          <w:lang w:val="ru-RU"/>
        </w:rPr>
        <w:t xml:space="preserve"> </w:t>
      </w:r>
      <w:r w:rsidRPr="00843FD2">
        <w:rPr>
          <w:sz w:val="20"/>
          <w:lang w:val="ru-RU"/>
        </w:rPr>
        <w:t>изменении.</w:t>
      </w:r>
      <w:proofErr w:type="gramEnd"/>
    </w:p>
    <w:p w:rsidR="00C26B21" w:rsidRPr="00843FD2" w:rsidRDefault="00C26B21" w:rsidP="00C26B21">
      <w:pPr>
        <w:pStyle w:val="a3"/>
        <w:rPr>
          <w:sz w:val="22"/>
          <w:lang w:val="ru-RU"/>
        </w:rPr>
      </w:pPr>
    </w:p>
    <w:p w:rsidR="00C26B21" w:rsidRPr="00843FD2" w:rsidRDefault="00C26B21" w:rsidP="00C26B21">
      <w:pPr>
        <w:pStyle w:val="a3"/>
        <w:spacing w:before="7"/>
        <w:rPr>
          <w:sz w:val="17"/>
          <w:lang w:val="ru-RU"/>
        </w:rPr>
      </w:pPr>
    </w:p>
    <w:p w:rsidR="00C26B21" w:rsidRPr="00843FD2" w:rsidRDefault="00C26B21" w:rsidP="00C26B21">
      <w:pPr>
        <w:ind w:left="152"/>
        <w:jc w:val="both"/>
        <w:rPr>
          <w:b/>
          <w:sz w:val="20"/>
          <w:lang w:val="ru-RU"/>
        </w:rPr>
      </w:pPr>
      <w:r w:rsidRPr="00843FD2">
        <w:rPr>
          <w:sz w:val="20"/>
          <w:lang w:val="ru-RU"/>
        </w:rPr>
        <w:t xml:space="preserve">Статья </w:t>
      </w:r>
      <w:r w:rsidRPr="00843FD2">
        <w:rPr>
          <w:b/>
          <w:sz w:val="20"/>
          <w:lang w:val="ru-RU"/>
        </w:rPr>
        <w:t>39</w:t>
      </w:r>
    </w:p>
    <w:p w:rsidR="00C26B21" w:rsidRPr="00843FD2" w:rsidRDefault="00C26B21" w:rsidP="00C26B21">
      <w:pPr>
        <w:pStyle w:val="a3"/>
        <w:spacing w:before="2"/>
        <w:ind w:left="152"/>
        <w:jc w:val="both"/>
        <w:rPr>
          <w:lang w:val="ru-RU"/>
        </w:rPr>
      </w:pPr>
      <w:r w:rsidRPr="00843FD2">
        <w:rPr>
          <w:lang w:val="ru-RU"/>
        </w:rPr>
        <w:t>Оговорки, представленные в ходе Конгресса</w:t>
      </w:r>
    </w:p>
    <w:p w:rsidR="00C26B21" w:rsidRPr="00843FD2" w:rsidRDefault="00C26B21" w:rsidP="00C26B21">
      <w:pPr>
        <w:pStyle w:val="a3"/>
        <w:rPr>
          <w:lang w:val="ru-RU"/>
        </w:rPr>
      </w:pPr>
    </w:p>
    <w:p w:rsidR="00C26B21" w:rsidRPr="00843FD2" w:rsidRDefault="00C26B21" w:rsidP="00C26B21">
      <w:pPr>
        <w:pStyle w:val="a5"/>
        <w:numPr>
          <w:ilvl w:val="0"/>
          <w:numId w:val="14"/>
        </w:numPr>
        <w:tabs>
          <w:tab w:val="left" w:pos="719"/>
        </w:tabs>
        <w:spacing w:before="1"/>
        <w:ind w:firstLine="0"/>
        <w:jc w:val="both"/>
        <w:rPr>
          <w:sz w:val="20"/>
          <w:lang w:val="ru-RU"/>
        </w:rPr>
      </w:pPr>
      <w:r w:rsidRPr="00843FD2">
        <w:rPr>
          <w:sz w:val="20"/>
          <w:lang w:val="ru-RU"/>
        </w:rPr>
        <w:t>Любая оговорка, несовместимая с целью и задачей Союза, не</w:t>
      </w:r>
      <w:r w:rsidRPr="00843FD2">
        <w:rPr>
          <w:spacing w:val="-26"/>
          <w:sz w:val="20"/>
          <w:lang w:val="ru-RU"/>
        </w:rPr>
        <w:t xml:space="preserve"> </w:t>
      </w:r>
      <w:r w:rsidRPr="00843FD2">
        <w:rPr>
          <w:sz w:val="20"/>
          <w:lang w:val="ru-RU"/>
        </w:rPr>
        <w:t>разрешается.</w:t>
      </w:r>
    </w:p>
    <w:p w:rsidR="00C26B21" w:rsidRPr="00843FD2" w:rsidRDefault="00C26B21" w:rsidP="00C26B21">
      <w:pPr>
        <w:pStyle w:val="a3"/>
        <w:spacing w:before="10"/>
        <w:rPr>
          <w:sz w:val="19"/>
          <w:lang w:val="ru-RU"/>
        </w:rPr>
      </w:pPr>
    </w:p>
    <w:p w:rsidR="00C26B21" w:rsidRPr="00843FD2" w:rsidRDefault="00C26B21" w:rsidP="00C26B21">
      <w:pPr>
        <w:pStyle w:val="a5"/>
        <w:numPr>
          <w:ilvl w:val="0"/>
          <w:numId w:val="14"/>
        </w:numPr>
        <w:tabs>
          <w:tab w:val="left" w:pos="719"/>
        </w:tabs>
        <w:ind w:right="136" w:firstLine="0"/>
        <w:jc w:val="both"/>
        <w:rPr>
          <w:sz w:val="20"/>
          <w:lang w:val="ru-RU"/>
        </w:rPr>
      </w:pPr>
      <w:r w:rsidRPr="00843FD2">
        <w:rPr>
          <w:sz w:val="20"/>
          <w:lang w:val="ru-RU"/>
        </w:rPr>
        <w:t>Как правило, любая страна-член, точку зрения которой не разделяют другие страны-члены, должна приложить все возможные усилия и присоединиться к мнению большинства. Оговорки следует делать в случае абсолютной необходимости</w:t>
      </w:r>
      <w:r w:rsidRPr="00843FD2">
        <w:rPr>
          <w:spacing w:val="-39"/>
          <w:sz w:val="20"/>
          <w:lang w:val="ru-RU"/>
        </w:rPr>
        <w:t xml:space="preserve"> </w:t>
      </w:r>
      <w:r w:rsidRPr="00843FD2">
        <w:rPr>
          <w:sz w:val="20"/>
          <w:lang w:val="ru-RU"/>
        </w:rPr>
        <w:t>и с представлением соответствующих мотивов.</w:t>
      </w:r>
    </w:p>
    <w:p w:rsidR="00C26B21" w:rsidRPr="00843FD2" w:rsidRDefault="00C26B21" w:rsidP="00C26B21">
      <w:pPr>
        <w:pStyle w:val="a3"/>
        <w:rPr>
          <w:lang w:val="ru-RU"/>
        </w:rPr>
      </w:pPr>
    </w:p>
    <w:p w:rsidR="00C26B21" w:rsidRPr="00843FD2" w:rsidRDefault="00C26B21" w:rsidP="00C26B21">
      <w:pPr>
        <w:pStyle w:val="a5"/>
        <w:numPr>
          <w:ilvl w:val="0"/>
          <w:numId w:val="14"/>
        </w:numPr>
        <w:tabs>
          <w:tab w:val="left" w:pos="719"/>
        </w:tabs>
        <w:ind w:left="151" w:right="137" w:firstLine="1"/>
        <w:jc w:val="both"/>
        <w:rPr>
          <w:sz w:val="20"/>
          <w:lang w:val="ru-RU"/>
        </w:rPr>
      </w:pPr>
      <w:r w:rsidRPr="00843FD2">
        <w:rPr>
          <w:sz w:val="20"/>
          <w:lang w:val="ru-RU"/>
        </w:rPr>
        <w:t>Оговорки к статьям действующей Конвенции должны представляться Конгрессу в виде предложения в письменной форме на одном из рабочих языков Международного бюро и согласно соответствующим положениям Внутреннего регламента</w:t>
      </w:r>
      <w:r w:rsidRPr="00843FD2">
        <w:rPr>
          <w:spacing w:val="-31"/>
          <w:sz w:val="20"/>
          <w:lang w:val="ru-RU"/>
        </w:rPr>
        <w:t xml:space="preserve"> </w:t>
      </w:r>
      <w:r w:rsidRPr="00843FD2">
        <w:rPr>
          <w:sz w:val="20"/>
          <w:lang w:val="ru-RU"/>
        </w:rPr>
        <w:t>Конгрессов.</w:t>
      </w:r>
    </w:p>
    <w:p w:rsidR="00C26B21" w:rsidRPr="00843FD2" w:rsidRDefault="00C26B21" w:rsidP="00C26B21">
      <w:pPr>
        <w:pStyle w:val="a3"/>
        <w:rPr>
          <w:lang w:val="ru-RU"/>
        </w:rPr>
      </w:pPr>
    </w:p>
    <w:p w:rsidR="00C26B21" w:rsidRPr="00843FD2" w:rsidRDefault="00C26B21" w:rsidP="00C26B21">
      <w:pPr>
        <w:pStyle w:val="a5"/>
        <w:numPr>
          <w:ilvl w:val="0"/>
          <w:numId w:val="14"/>
        </w:numPr>
        <w:tabs>
          <w:tab w:val="left" w:pos="719"/>
        </w:tabs>
        <w:ind w:left="151" w:right="134" w:firstLine="0"/>
        <w:jc w:val="both"/>
        <w:rPr>
          <w:sz w:val="20"/>
          <w:lang w:val="ru-RU"/>
        </w:rPr>
      </w:pPr>
      <w:r w:rsidRPr="00843FD2">
        <w:rPr>
          <w:sz w:val="20"/>
          <w:lang w:val="ru-RU"/>
        </w:rPr>
        <w:t>Для вступления в силу оговорка, представленная Конгрессу, должна быть утверждена большинством</w:t>
      </w:r>
      <w:r w:rsidRPr="00843FD2">
        <w:rPr>
          <w:spacing w:val="-3"/>
          <w:sz w:val="20"/>
          <w:lang w:val="ru-RU"/>
        </w:rPr>
        <w:t xml:space="preserve"> </w:t>
      </w:r>
      <w:r w:rsidRPr="00843FD2">
        <w:rPr>
          <w:sz w:val="20"/>
          <w:lang w:val="ru-RU"/>
        </w:rPr>
        <w:t>голосов,</w:t>
      </w:r>
      <w:r w:rsidRPr="00843FD2">
        <w:rPr>
          <w:spacing w:val="-4"/>
          <w:sz w:val="20"/>
          <w:lang w:val="ru-RU"/>
        </w:rPr>
        <w:t xml:space="preserve"> </w:t>
      </w:r>
      <w:r w:rsidRPr="00843FD2">
        <w:rPr>
          <w:sz w:val="20"/>
          <w:lang w:val="ru-RU"/>
        </w:rPr>
        <w:t>необходимым</w:t>
      </w:r>
      <w:r w:rsidRPr="00843FD2">
        <w:rPr>
          <w:spacing w:val="-3"/>
          <w:sz w:val="20"/>
          <w:lang w:val="ru-RU"/>
        </w:rPr>
        <w:t xml:space="preserve"> </w:t>
      </w:r>
      <w:r w:rsidRPr="00843FD2">
        <w:rPr>
          <w:sz w:val="20"/>
          <w:lang w:val="ru-RU"/>
        </w:rPr>
        <w:t>для</w:t>
      </w:r>
      <w:r w:rsidRPr="00843FD2">
        <w:rPr>
          <w:spacing w:val="-4"/>
          <w:sz w:val="20"/>
          <w:lang w:val="ru-RU"/>
        </w:rPr>
        <w:t xml:space="preserve"> </w:t>
      </w:r>
      <w:r w:rsidRPr="00843FD2">
        <w:rPr>
          <w:sz w:val="20"/>
          <w:lang w:val="ru-RU"/>
        </w:rPr>
        <w:t>внесения</w:t>
      </w:r>
      <w:r w:rsidRPr="00843FD2">
        <w:rPr>
          <w:spacing w:val="-4"/>
          <w:sz w:val="20"/>
          <w:lang w:val="ru-RU"/>
        </w:rPr>
        <w:t xml:space="preserve"> </w:t>
      </w:r>
      <w:r w:rsidRPr="00843FD2">
        <w:rPr>
          <w:sz w:val="20"/>
          <w:lang w:val="ru-RU"/>
        </w:rPr>
        <w:t>поправок</w:t>
      </w:r>
      <w:r w:rsidRPr="00843FD2">
        <w:rPr>
          <w:spacing w:val="-5"/>
          <w:sz w:val="20"/>
          <w:lang w:val="ru-RU"/>
        </w:rPr>
        <w:t xml:space="preserve"> </w:t>
      </w:r>
      <w:r w:rsidRPr="00843FD2">
        <w:rPr>
          <w:sz w:val="20"/>
          <w:lang w:val="ru-RU"/>
        </w:rPr>
        <w:t>в</w:t>
      </w:r>
      <w:r w:rsidRPr="00843FD2">
        <w:rPr>
          <w:spacing w:val="-4"/>
          <w:sz w:val="20"/>
          <w:lang w:val="ru-RU"/>
        </w:rPr>
        <w:t xml:space="preserve"> </w:t>
      </w:r>
      <w:r w:rsidRPr="00843FD2">
        <w:rPr>
          <w:sz w:val="20"/>
          <w:lang w:val="ru-RU"/>
        </w:rPr>
        <w:t>статью,</w:t>
      </w:r>
      <w:r w:rsidRPr="00843FD2">
        <w:rPr>
          <w:spacing w:val="-4"/>
          <w:sz w:val="20"/>
          <w:lang w:val="ru-RU"/>
        </w:rPr>
        <w:t xml:space="preserve"> </w:t>
      </w:r>
      <w:r w:rsidRPr="00843FD2">
        <w:rPr>
          <w:sz w:val="20"/>
          <w:lang w:val="ru-RU"/>
        </w:rPr>
        <w:t>к</w:t>
      </w:r>
      <w:r w:rsidRPr="00843FD2">
        <w:rPr>
          <w:spacing w:val="-3"/>
          <w:sz w:val="20"/>
          <w:lang w:val="ru-RU"/>
        </w:rPr>
        <w:t xml:space="preserve"> </w:t>
      </w:r>
      <w:r w:rsidRPr="00843FD2">
        <w:rPr>
          <w:sz w:val="20"/>
          <w:lang w:val="ru-RU"/>
        </w:rPr>
        <w:t>которой</w:t>
      </w:r>
      <w:r w:rsidRPr="00843FD2">
        <w:rPr>
          <w:spacing w:val="-5"/>
          <w:sz w:val="20"/>
          <w:lang w:val="ru-RU"/>
        </w:rPr>
        <w:t xml:space="preserve"> </w:t>
      </w:r>
      <w:r w:rsidRPr="00843FD2">
        <w:rPr>
          <w:sz w:val="20"/>
          <w:lang w:val="ru-RU"/>
        </w:rPr>
        <w:t>относится</w:t>
      </w:r>
      <w:r w:rsidRPr="00843FD2">
        <w:rPr>
          <w:spacing w:val="-4"/>
          <w:sz w:val="20"/>
          <w:lang w:val="ru-RU"/>
        </w:rPr>
        <w:t xml:space="preserve"> </w:t>
      </w:r>
      <w:r w:rsidRPr="00843FD2">
        <w:rPr>
          <w:sz w:val="20"/>
          <w:lang w:val="ru-RU"/>
        </w:rPr>
        <w:t>оговорка.</w:t>
      </w:r>
    </w:p>
    <w:p w:rsidR="00C26B21" w:rsidRPr="00843FD2" w:rsidRDefault="00C26B21" w:rsidP="00C26B21">
      <w:pPr>
        <w:pStyle w:val="a3"/>
        <w:spacing w:before="9"/>
        <w:rPr>
          <w:sz w:val="19"/>
          <w:lang w:val="ru-RU"/>
        </w:rPr>
      </w:pPr>
    </w:p>
    <w:p w:rsidR="00C26B21" w:rsidRPr="00843FD2" w:rsidRDefault="00C26B21" w:rsidP="00C26B21">
      <w:pPr>
        <w:pStyle w:val="a5"/>
        <w:numPr>
          <w:ilvl w:val="0"/>
          <w:numId w:val="14"/>
        </w:numPr>
        <w:tabs>
          <w:tab w:val="left" w:pos="718"/>
        </w:tabs>
        <w:spacing w:before="1"/>
        <w:ind w:left="151" w:right="136" w:firstLine="0"/>
        <w:jc w:val="both"/>
        <w:rPr>
          <w:sz w:val="20"/>
          <w:lang w:val="ru-RU"/>
        </w:rPr>
      </w:pPr>
      <w:r w:rsidRPr="00843FD2">
        <w:rPr>
          <w:sz w:val="20"/>
          <w:lang w:val="ru-RU"/>
        </w:rPr>
        <w:t>В принципе, оговорки применяются на взаимной основе между страной-членом, делающей оговорку, и другими</w:t>
      </w:r>
      <w:r w:rsidRPr="00843FD2">
        <w:rPr>
          <w:spacing w:val="-18"/>
          <w:sz w:val="20"/>
          <w:lang w:val="ru-RU"/>
        </w:rPr>
        <w:t xml:space="preserve"> </w:t>
      </w:r>
      <w:r w:rsidRPr="00843FD2">
        <w:rPr>
          <w:sz w:val="20"/>
          <w:lang w:val="ru-RU"/>
        </w:rPr>
        <w:t>странами-членами.</w:t>
      </w:r>
    </w:p>
    <w:p w:rsidR="00C26B21" w:rsidRPr="00843FD2" w:rsidRDefault="00C26B21" w:rsidP="00C26B21">
      <w:pPr>
        <w:pStyle w:val="a3"/>
        <w:spacing w:before="1"/>
        <w:rPr>
          <w:lang w:val="ru-RU"/>
        </w:rPr>
      </w:pPr>
    </w:p>
    <w:p w:rsidR="00C26B21" w:rsidRPr="00843FD2" w:rsidRDefault="00C26B21" w:rsidP="00C26B21">
      <w:pPr>
        <w:pStyle w:val="a5"/>
        <w:numPr>
          <w:ilvl w:val="0"/>
          <w:numId w:val="14"/>
        </w:numPr>
        <w:tabs>
          <w:tab w:val="left" w:pos="718"/>
        </w:tabs>
        <w:ind w:left="151" w:right="136" w:firstLine="0"/>
        <w:jc w:val="both"/>
        <w:rPr>
          <w:sz w:val="20"/>
          <w:lang w:val="ru-RU"/>
        </w:rPr>
      </w:pPr>
      <w:r w:rsidRPr="00843FD2">
        <w:rPr>
          <w:sz w:val="20"/>
          <w:lang w:val="ru-RU"/>
        </w:rPr>
        <w:t>Оговорки к настоящей Конвенции будут включены в ее Заключительный протокол на основании предложений, утвержденных</w:t>
      </w:r>
      <w:r w:rsidRPr="00843FD2">
        <w:rPr>
          <w:spacing w:val="-17"/>
          <w:sz w:val="20"/>
          <w:lang w:val="ru-RU"/>
        </w:rPr>
        <w:t xml:space="preserve"> </w:t>
      </w:r>
      <w:r w:rsidRPr="00843FD2">
        <w:rPr>
          <w:sz w:val="20"/>
          <w:lang w:val="ru-RU"/>
        </w:rPr>
        <w:t>Конгрессом.</w:t>
      </w:r>
    </w:p>
    <w:p w:rsidR="00C26B21" w:rsidRPr="00843FD2" w:rsidRDefault="00C26B21" w:rsidP="00C26B21">
      <w:pPr>
        <w:pStyle w:val="a3"/>
        <w:rPr>
          <w:sz w:val="22"/>
          <w:lang w:val="ru-RU"/>
        </w:rPr>
      </w:pPr>
    </w:p>
    <w:p w:rsidR="00C26B21" w:rsidRPr="00843FD2" w:rsidRDefault="00C26B21" w:rsidP="00C26B21">
      <w:pPr>
        <w:pStyle w:val="a3"/>
        <w:spacing w:before="8"/>
        <w:rPr>
          <w:sz w:val="17"/>
          <w:lang w:val="ru-RU"/>
        </w:rPr>
      </w:pPr>
    </w:p>
    <w:p w:rsidR="00C26B21" w:rsidRPr="00843FD2" w:rsidRDefault="00C26B21" w:rsidP="00C26B21">
      <w:pPr>
        <w:ind w:left="151"/>
        <w:jc w:val="both"/>
        <w:rPr>
          <w:b/>
          <w:sz w:val="20"/>
          <w:lang w:val="ru-RU"/>
        </w:rPr>
      </w:pPr>
      <w:r w:rsidRPr="00843FD2">
        <w:rPr>
          <w:sz w:val="20"/>
          <w:lang w:val="ru-RU"/>
        </w:rPr>
        <w:t xml:space="preserve">Статья </w:t>
      </w:r>
      <w:r w:rsidRPr="00843FD2">
        <w:rPr>
          <w:b/>
          <w:sz w:val="20"/>
          <w:lang w:val="ru-RU"/>
        </w:rPr>
        <w:t>40</w:t>
      </w:r>
    </w:p>
    <w:p w:rsidR="00C26B21" w:rsidRPr="00843FD2" w:rsidRDefault="00C26B21" w:rsidP="00C26B21">
      <w:pPr>
        <w:pStyle w:val="a3"/>
        <w:spacing w:before="2"/>
        <w:ind w:left="150"/>
        <w:jc w:val="both"/>
        <w:rPr>
          <w:lang w:val="ru-RU"/>
        </w:rPr>
      </w:pPr>
      <w:r w:rsidRPr="00843FD2">
        <w:rPr>
          <w:lang w:val="ru-RU"/>
        </w:rPr>
        <w:t>Вступление в силу и срок действия Конвенции</w:t>
      </w:r>
    </w:p>
    <w:p w:rsidR="00C26B21" w:rsidRPr="00843FD2" w:rsidRDefault="00C26B21" w:rsidP="00C26B21">
      <w:pPr>
        <w:pStyle w:val="a3"/>
        <w:spacing w:before="9"/>
        <w:rPr>
          <w:sz w:val="19"/>
          <w:lang w:val="ru-RU"/>
        </w:rPr>
      </w:pPr>
    </w:p>
    <w:p w:rsidR="00C26B21" w:rsidRPr="00843FD2" w:rsidRDefault="00C26B21" w:rsidP="00C26B21">
      <w:pPr>
        <w:pStyle w:val="a3"/>
        <w:spacing w:line="242" w:lineRule="auto"/>
        <w:ind w:left="150" w:right="135"/>
        <w:jc w:val="both"/>
        <w:rPr>
          <w:lang w:val="ru-RU"/>
        </w:rPr>
      </w:pPr>
      <w:r w:rsidRPr="00843FD2">
        <w:rPr>
          <w:lang w:val="ru-RU"/>
        </w:rPr>
        <w:t xml:space="preserve">1. Настоящая Конвенция вступает в силу 1 января </w:t>
      </w:r>
      <w:r w:rsidRPr="00843FD2">
        <w:rPr>
          <w:b/>
          <w:lang w:val="ru-RU"/>
        </w:rPr>
        <w:t xml:space="preserve">2018 г. </w:t>
      </w:r>
      <w:r w:rsidRPr="00843FD2">
        <w:rPr>
          <w:lang w:val="ru-RU"/>
        </w:rPr>
        <w:t>и действует до вступления в силу Актов следующего Конгресса.</w:t>
      </w:r>
    </w:p>
    <w:p w:rsidR="00C26B21" w:rsidRPr="00843FD2" w:rsidRDefault="00C26B21" w:rsidP="00C26B21">
      <w:pPr>
        <w:pStyle w:val="a3"/>
        <w:rPr>
          <w:sz w:val="22"/>
          <w:lang w:val="ru-RU"/>
        </w:rPr>
      </w:pPr>
    </w:p>
    <w:p w:rsidR="00C26B21" w:rsidRPr="00843FD2" w:rsidRDefault="00C26B21" w:rsidP="00C26B21">
      <w:pPr>
        <w:pStyle w:val="a3"/>
        <w:spacing w:before="8"/>
        <w:rPr>
          <w:sz w:val="17"/>
          <w:lang w:val="ru-RU"/>
        </w:rPr>
      </w:pPr>
    </w:p>
    <w:p w:rsidR="00C26B21" w:rsidRPr="00843FD2" w:rsidRDefault="00C26B21" w:rsidP="00C26B21">
      <w:pPr>
        <w:pStyle w:val="a3"/>
        <w:ind w:left="150" w:right="135"/>
        <w:jc w:val="both"/>
        <w:rPr>
          <w:lang w:val="ru-RU"/>
        </w:rPr>
      </w:pPr>
      <w:r w:rsidRPr="00843FD2">
        <w:rPr>
          <w:lang w:val="ru-RU"/>
        </w:rPr>
        <w:t>В удостоверение чего полномочные представители правитель</w:t>
      </w:r>
      <w:proofErr w:type="gramStart"/>
      <w:r w:rsidRPr="00843FD2">
        <w:rPr>
          <w:lang w:val="ru-RU"/>
        </w:rPr>
        <w:t>ств стр</w:t>
      </w:r>
      <w:proofErr w:type="gramEnd"/>
      <w:r w:rsidRPr="00843FD2">
        <w:rPr>
          <w:lang w:val="ru-RU"/>
        </w:rPr>
        <w:t>ан-членов подписали настоящую Конвенцию в одном экземпляре, который будет передан на хранение Генеральному директору Международного бюро. Копия будет передана каждой стороне Международным бюро Всемирного почтового союза.</w:t>
      </w:r>
    </w:p>
    <w:p w:rsidR="00C26B21" w:rsidRPr="00843FD2" w:rsidRDefault="00C26B21" w:rsidP="00C26B21">
      <w:pPr>
        <w:pStyle w:val="a3"/>
        <w:rPr>
          <w:sz w:val="22"/>
          <w:lang w:val="ru-RU"/>
        </w:rPr>
      </w:pPr>
    </w:p>
    <w:p w:rsidR="00C26B21" w:rsidRPr="00843FD2" w:rsidRDefault="00C26B21" w:rsidP="00C26B21">
      <w:pPr>
        <w:pStyle w:val="a3"/>
        <w:spacing w:before="8"/>
        <w:rPr>
          <w:sz w:val="17"/>
          <w:lang w:val="ru-RU"/>
        </w:rPr>
      </w:pPr>
    </w:p>
    <w:p w:rsidR="00C26B21" w:rsidRPr="00843FD2" w:rsidRDefault="00C26B21" w:rsidP="00C26B21">
      <w:pPr>
        <w:ind w:left="150"/>
        <w:jc w:val="both"/>
        <w:rPr>
          <w:b/>
          <w:sz w:val="20"/>
          <w:lang w:val="ru-RU"/>
        </w:rPr>
      </w:pPr>
      <w:r w:rsidRPr="00843FD2">
        <w:rPr>
          <w:sz w:val="20"/>
          <w:lang w:val="ru-RU"/>
        </w:rPr>
        <w:t xml:space="preserve">Совершено в </w:t>
      </w:r>
      <w:r w:rsidRPr="00843FD2">
        <w:rPr>
          <w:b/>
          <w:sz w:val="20"/>
          <w:lang w:val="ru-RU"/>
        </w:rPr>
        <w:t>Стамбуле 6 октября 2016 г.</w:t>
      </w:r>
    </w:p>
    <w:p w:rsidR="00C26B21" w:rsidRDefault="00C26B21" w:rsidP="00C26B21">
      <w:pPr>
        <w:pStyle w:val="a3"/>
        <w:rPr>
          <w:b/>
          <w:lang w:val="ru-RU"/>
        </w:rPr>
      </w:pPr>
    </w:p>
    <w:p w:rsidR="00C26B21" w:rsidRDefault="00C26B21" w:rsidP="00C26B21">
      <w:pPr>
        <w:pStyle w:val="a3"/>
        <w:rPr>
          <w:b/>
          <w:lang w:val="ru-RU"/>
        </w:rPr>
      </w:pPr>
    </w:p>
    <w:p w:rsidR="00C26B21" w:rsidRDefault="00C26B21" w:rsidP="00C26B21">
      <w:pPr>
        <w:pStyle w:val="a3"/>
        <w:rPr>
          <w:b/>
          <w:lang w:val="ru-RU"/>
        </w:rPr>
      </w:pPr>
    </w:p>
    <w:p w:rsidR="00C26B21" w:rsidRDefault="00C26B21" w:rsidP="00C26B21">
      <w:pPr>
        <w:pStyle w:val="a3"/>
        <w:rPr>
          <w:b/>
          <w:lang w:val="ru-RU"/>
        </w:rPr>
      </w:pPr>
    </w:p>
    <w:p w:rsidR="00C26B21" w:rsidRDefault="00C26B21" w:rsidP="00C26B21">
      <w:pPr>
        <w:pStyle w:val="a3"/>
        <w:rPr>
          <w:b/>
          <w:lang w:val="ru-RU"/>
        </w:rPr>
      </w:pPr>
    </w:p>
    <w:p w:rsidR="00C26B21" w:rsidRDefault="00C26B21" w:rsidP="00C26B21">
      <w:pPr>
        <w:pStyle w:val="a3"/>
        <w:rPr>
          <w:b/>
          <w:lang w:val="ru-RU"/>
        </w:rPr>
      </w:pPr>
    </w:p>
    <w:p w:rsidR="00C26B21" w:rsidRDefault="00C26B21" w:rsidP="00C26B21">
      <w:pPr>
        <w:pStyle w:val="a3"/>
        <w:rPr>
          <w:b/>
          <w:lang w:val="ru-RU"/>
        </w:rPr>
      </w:pPr>
    </w:p>
    <w:p w:rsidR="00C26B21" w:rsidRDefault="00C26B21" w:rsidP="00C26B21">
      <w:pPr>
        <w:pStyle w:val="a3"/>
        <w:rPr>
          <w:b/>
          <w:lang w:val="ru-RU"/>
        </w:rPr>
      </w:pPr>
    </w:p>
    <w:p w:rsidR="008C74CD" w:rsidRDefault="008C74CD" w:rsidP="00C26B21">
      <w:pPr>
        <w:pStyle w:val="2"/>
        <w:spacing w:before="208"/>
        <w:jc w:val="left"/>
        <w:rPr>
          <w:lang w:val="ru-RU"/>
        </w:rPr>
      </w:pPr>
      <w:bookmarkStart w:id="2" w:name="_TOC_250002"/>
      <w:bookmarkEnd w:id="2"/>
    </w:p>
    <w:p w:rsidR="00C26B21" w:rsidRPr="00843FD2" w:rsidRDefault="00C26B21" w:rsidP="00C26B21">
      <w:pPr>
        <w:pStyle w:val="2"/>
        <w:spacing w:before="208"/>
        <w:jc w:val="left"/>
        <w:rPr>
          <w:lang w:val="ru-RU"/>
        </w:rPr>
      </w:pPr>
      <w:r w:rsidRPr="00843FD2">
        <w:rPr>
          <w:lang w:val="ru-RU"/>
        </w:rPr>
        <w:t>Заключительный протокол Всемирной почтовой конвенции</w:t>
      </w:r>
    </w:p>
    <w:p w:rsidR="00C26B21" w:rsidRPr="001477C6" w:rsidRDefault="00C26B21" w:rsidP="00C26B21">
      <w:pPr>
        <w:pStyle w:val="a3"/>
        <w:rPr>
          <w:lang w:val="ru-RU"/>
        </w:rPr>
      </w:pPr>
    </w:p>
    <w:p w:rsidR="00C26B21" w:rsidRPr="001477C6" w:rsidRDefault="00C26B21" w:rsidP="00C26B21">
      <w:pPr>
        <w:pStyle w:val="a3"/>
        <w:spacing w:before="1"/>
        <w:rPr>
          <w:lang w:val="ru-RU"/>
        </w:rPr>
      </w:pPr>
    </w:p>
    <w:p w:rsidR="00C26B21" w:rsidRPr="00843FD2" w:rsidRDefault="00C26B21" w:rsidP="00C26B21">
      <w:pPr>
        <w:pStyle w:val="a3"/>
        <w:ind w:left="138"/>
        <w:rPr>
          <w:lang w:val="ru-RU"/>
        </w:rPr>
      </w:pPr>
      <w:r w:rsidRPr="00843FD2">
        <w:rPr>
          <w:lang w:val="ru-RU"/>
        </w:rPr>
        <w:t>Статья</w:t>
      </w:r>
    </w:p>
    <w:p w:rsidR="00C26B21" w:rsidRDefault="00C26B21" w:rsidP="00C26B21">
      <w:pPr>
        <w:pStyle w:val="a5"/>
        <w:numPr>
          <w:ilvl w:val="0"/>
          <w:numId w:val="13"/>
        </w:numPr>
        <w:tabs>
          <w:tab w:val="left" w:pos="990"/>
          <w:tab w:val="left" w:pos="991"/>
        </w:tabs>
        <w:ind w:right="881"/>
        <w:rPr>
          <w:sz w:val="20"/>
        </w:rPr>
      </w:pPr>
      <w:r w:rsidRPr="00843FD2">
        <w:rPr>
          <w:sz w:val="20"/>
          <w:lang w:val="ru-RU"/>
        </w:rPr>
        <w:t xml:space="preserve">Принадлежность почтовых отправлений. Отзыв отправлений с почты. </w:t>
      </w:r>
      <w:proofErr w:type="spellStart"/>
      <w:r>
        <w:rPr>
          <w:sz w:val="20"/>
        </w:rPr>
        <w:t>Изменение</w:t>
      </w:r>
      <w:proofErr w:type="spellEnd"/>
      <w:r>
        <w:rPr>
          <w:spacing w:val="-34"/>
          <w:sz w:val="20"/>
        </w:rPr>
        <w:t xml:space="preserve"> </w:t>
      </w:r>
      <w:proofErr w:type="spellStart"/>
      <w:r>
        <w:rPr>
          <w:sz w:val="20"/>
        </w:rPr>
        <w:t>или</w:t>
      </w:r>
      <w:proofErr w:type="spellEnd"/>
      <w:r>
        <w:rPr>
          <w:sz w:val="20"/>
        </w:rPr>
        <w:t xml:space="preserve"> </w:t>
      </w:r>
      <w:proofErr w:type="spellStart"/>
      <w:r>
        <w:rPr>
          <w:sz w:val="20"/>
        </w:rPr>
        <w:t>исправление</w:t>
      </w:r>
      <w:proofErr w:type="spellEnd"/>
      <w:r>
        <w:rPr>
          <w:spacing w:val="-9"/>
          <w:sz w:val="20"/>
        </w:rPr>
        <w:t xml:space="preserve"> </w:t>
      </w:r>
      <w:proofErr w:type="spellStart"/>
      <w:r>
        <w:rPr>
          <w:sz w:val="20"/>
        </w:rPr>
        <w:t>адреса</w:t>
      </w:r>
      <w:proofErr w:type="spellEnd"/>
    </w:p>
    <w:p w:rsidR="00C26B21" w:rsidRDefault="00C26B21" w:rsidP="00C26B21">
      <w:pPr>
        <w:pStyle w:val="a5"/>
        <w:numPr>
          <w:ilvl w:val="0"/>
          <w:numId w:val="13"/>
        </w:numPr>
        <w:tabs>
          <w:tab w:val="left" w:pos="990"/>
          <w:tab w:val="left" w:pos="991"/>
        </w:tabs>
        <w:rPr>
          <w:sz w:val="20"/>
        </w:rPr>
      </w:pPr>
      <w:proofErr w:type="spellStart"/>
      <w:r>
        <w:rPr>
          <w:sz w:val="20"/>
        </w:rPr>
        <w:t>Почтовые</w:t>
      </w:r>
      <w:proofErr w:type="spellEnd"/>
      <w:r>
        <w:rPr>
          <w:spacing w:val="-8"/>
          <w:sz w:val="20"/>
        </w:rPr>
        <w:t xml:space="preserve"> </w:t>
      </w:r>
      <w:proofErr w:type="spellStart"/>
      <w:r>
        <w:rPr>
          <w:sz w:val="20"/>
        </w:rPr>
        <w:t>марки</w:t>
      </w:r>
      <w:proofErr w:type="spellEnd"/>
    </w:p>
    <w:p w:rsidR="00C26B21" w:rsidRPr="00843FD2" w:rsidRDefault="00C26B21" w:rsidP="00C26B21">
      <w:pPr>
        <w:pStyle w:val="a5"/>
        <w:numPr>
          <w:ilvl w:val="0"/>
          <w:numId w:val="13"/>
        </w:numPr>
        <w:tabs>
          <w:tab w:val="left" w:pos="990"/>
          <w:tab w:val="left" w:pos="991"/>
        </w:tabs>
        <w:rPr>
          <w:sz w:val="20"/>
          <w:lang w:val="ru-RU"/>
        </w:rPr>
      </w:pPr>
      <w:r w:rsidRPr="00843FD2">
        <w:rPr>
          <w:sz w:val="20"/>
          <w:lang w:val="ru-RU"/>
        </w:rPr>
        <w:t>Подача отправлений письменной корреспонденции за</w:t>
      </w:r>
      <w:r w:rsidRPr="00843FD2">
        <w:rPr>
          <w:spacing w:val="-22"/>
          <w:sz w:val="20"/>
          <w:lang w:val="ru-RU"/>
        </w:rPr>
        <w:t xml:space="preserve"> </w:t>
      </w:r>
      <w:r w:rsidRPr="00843FD2">
        <w:rPr>
          <w:sz w:val="20"/>
          <w:lang w:val="ru-RU"/>
        </w:rPr>
        <w:t>границей</w:t>
      </w:r>
    </w:p>
    <w:p w:rsidR="00C26B21" w:rsidRDefault="00C26B21" w:rsidP="00C26B21">
      <w:pPr>
        <w:pStyle w:val="a5"/>
        <w:numPr>
          <w:ilvl w:val="0"/>
          <w:numId w:val="13"/>
        </w:numPr>
        <w:tabs>
          <w:tab w:val="left" w:pos="990"/>
          <w:tab w:val="left" w:pos="991"/>
        </w:tabs>
        <w:spacing w:line="229" w:lineRule="exact"/>
        <w:rPr>
          <w:sz w:val="20"/>
        </w:rPr>
      </w:pPr>
      <w:proofErr w:type="spellStart"/>
      <w:r>
        <w:rPr>
          <w:sz w:val="20"/>
        </w:rPr>
        <w:t>Тарифы</w:t>
      </w:r>
      <w:proofErr w:type="spellEnd"/>
    </w:p>
    <w:p w:rsidR="00C26B21" w:rsidRPr="00843FD2" w:rsidRDefault="00C26B21" w:rsidP="00C26B21">
      <w:pPr>
        <w:pStyle w:val="a5"/>
        <w:numPr>
          <w:ilvl w:val="0"/>
          <w:numId w:val="13"/>
        </w:numPr>
        <w:tabs>
          <w:tab w:val="left" w:pos="990"/>
          <w:tab w:val="left" w:pos="991"/>
        </w:tabs>
        <w:spacing w:line="229" w:lineRule="exact"/>
        <w:rPr>
          <w:sz w:val="20"/>
          <w:lang w:val="ru-RU"/>
        </w:rPr>
      </w:pPr>
      <w:r w:rsidRPr="00843FD2">
        <w:rPr>
          <w:sz w:val="20"/>
          <w:lang w:val="ru-RU"/>
        </w:rPr>
        <w:t>Исключение в освобождении от оплаты почтовых тарифов за отправления для</w:t>
      </w:r>
      <w:r w:rsidRPr="00843FD2">
        <w:rPr>
          <w:spacing w:val="-34"/>
          <w:sz w:val="20"/>
          <w:lang w:val="ru-RU"/>
        </w:rPr>
        <w:t xml:space="preserve"> </w:t>
      </w:r>
      <w:r w:rsidRPr="00843FD2">
        <w:rPr>
          <w:sz w:val="20"/>
          <w:lang w:val="ru-RU"/>
        </w:rPr>
        <w:t>слепых</w:t>
      </w:r>
    </w:p>
    <w:p w:rsidR="00C26B21" w:rsidRDefault="00C26B21" w:rsidP="00C26B21">
      <w:pPr>
        <w:pStyle w:val="a5"/>
        <w:numPr>
          <w:ilvl w:val="0"/>
          <w:numId w:val="13"/>
        </w:numPr>
        <w:tabs>
          <w:tab w:val="left" w:pos="990"/>
          <w:tab w:val="left" w:pos="991"/>
        </w:tabs>
        <w:spacing w:before="1"/>
        <w:rPr>
          <w:sz w:val="20"/>
        </w:rPr>
      </w:pPr>
      <w:proofErr w:type="spellStart"/>
      <w:r>
        <w:rPr>
          <w:sz w:val="20"/>
        </w:rPr>
        <w:t>Основные</w:t>
      </w:r>
      <w:proofErr w:type="spellEnd"/>
      <w:r>
        <w:rPr>
          <w:spacing w:val="-9"/>
          <w:sz w:val="20"/>
        </w:rPr>
        <w:t xml:space="preserve"> </w:t>
      </w:r>
      <w:proofErr w:type="spellStart"/>
      <w:r>
        <w:rPr>
          <w:sz w:val="20"/>
        </w:rPr>
        <w:t>услуги</w:t>
      </w:r>
      <w:proofErr w:type="spellEnd"/>
    </w:p>
    <w:p w:rsidR="00C26B21" w:rsidRDefault="00C26B21" w:rsidP="00C26B21">
      <w:pPr>
        <w:pStyle w:val="a5"/>
        <w:numPr>
          <w:ilvl w:val="0"/>
          <w:numId w:val="13"/>
        </w:numPr>
        <w:tabs>
          <w:tab w:val="left" w:pos="990"/>
          <w:tab w:val="left" w:pos="991"/>
        </w:tabs>
        <w:rPr>
          <w:sz w:val="20"/>
        </w:rPr>
      </w:pPr>
      <w:proofErr w:type="spellStart"/>
      <w:r>
        <w:rPr>
          <w:sz w:val="20"/>
        </w:rPr>
        <w:t>Уведомление</w:t>
      </w:r>
      <w:proofErr w:type="spellEnd"/>
      <w:r>
        <w:rPr>
          <w:sz w:val="20"/>
        </w:rPr>
        <w:t xml:space="preserve"> о</w:t>
      </w:r>
      <w:r>
        <w:rPr>
          <w:spacing w:val="-10"/>
          <w:sz w:val="20"/>
        </w:rPr>
        <w:t xml:space="preserve"> </w:t>
      </w:r>
      <w:proofErr w:type="spellStart"/>
      <w:r>
        <w:rPr>
          <w:sz w:val="20"/>
        </w:rPr>
        <w:t>получении</w:t>
      </w:r>
      <w:proofErr w:type="spellEnd"/>
    </w:p>
    <w:p w:rsidR="00C26B21" w:rsidRDefault="00C26B21" w:rsidP="00C26B21">
      <w:pPr>
        <w:pStyle w:val="a5"/>
        <w:numPr>
          <w:ilvl w:val="0"/>
          <w:numId w:val="13"/>
        </w:numPr>
        <w:tabs>
          <w:tab w:val="left" w:pos="990"/>
          <w:tab w:val="left" w:pos="991"/>
        </w:tabs>
        <w:rPr>
          <w:sz w:val="20"/>
        </w:rPr>
      </w:pPr>
      <w:proofErr w:type="spellStart"/>
      <w:r>
        <w:rPr>
          <w:sz w:val="20"/>
        </w:rPr>
        <w:t>Запрещения</w:t>
      </w:r>
      <w:proofErr w:type="spellEnd"/>
      <w:r>
        <w:rPr>
          <w:sz w:val="20"/>
        </w:rPr>
        <w:t xml:space="preserve"> (</w:t>
      </w:r>
      <w:proofErr w:type="spellStart"/>
      <w:r>
        <w:rPr>
          <w:sz w:val="20"/>
        </w:rPr>
        <w:t>письменная</w:t>
      </w:r>
      <w:proofErr w:type="spellEnd"/>
      <w:r>
        <w:rPr>
          <w:spacing w:val="-17"/>
          <w:sz w:val="20"/>
        </w:rPr>
        <w:t xml:space="preserve"> </w:t>
      </w:r>
      <w:proofErr w:type="spellStart"/>
      <w:r>
        <w:rPr>
          <w:sz w:val="20"/>
        </w:rPr>
        <w:t>корреспонденция</w:t>
      </w:r>
      <w:proofErr w:type="spellEnd"/>
      <w:r>
        <w:rPr>
          <w:sz w:val="20"/>
        </w:rPr>
        <w:t>)</w:t>
      </w:r>
    </w:p>
    <w:p w:rsidR="00C26B21" w:rsidRDefault="00C26B21" w:rsidP="00C26B21">
      <w:pPr>
        <w:pStyle w:val="a5"/>
        <w:numPr>
          <w:ilvl w:val="0"/>
          <w:numId w:val="13"/>
        </w:numPr>
        <w:tabs>
          <w:tab w:val="left" w:pos="990"/>
          <w:tab w:val="left" w:pos="991"/>
        </w:tabs>
        <w:rPr>
          <w:sz w:val="20"/>
        </w:rPr>
      </w:pPr>
      <w:proofErr w:type="spellStart"/>
      <w:r>
        <w:rPr>
          <w:sz w:val="20"/>
        </w:rPr>
        <w:t>Запрещения</w:t>
      </w:r>
      <w:proofErr w:type="spellEnd"/>
      <w:r>
        <w:rPr>
          <w:sz w:val="20"/>
        </w:rPr>
        <w:t xml:space="preserve"> (</w:t>
      </w:r>
      <w:proofErr w:type="spellStart"/>
      <w:r>
        <w:rPr>
          <w:sz w:val="20"/>
        </w:rPr>
        <w:t>почтовые</w:t>
      </w:r>
      <w:proofErr w:type="spellEnd"/>
      <w:r>
        <w:rPr>
          <w:spacing w:val="-14"/>
          <w:sz w:val="20"/>
        </w:rPr>
        <w:t xml:space="preserve"> </w:t>
      </w:r>
      <w:proofErr w:type="spellStart"/>
      <w:r>
        <w:rPr>
          <w:sz w:val="20"/>
        </w:rPr>
        <w:t>посылки</w:t>
      </w:r>
      <w:proofErr w:type="spellEnd"/>
      <w:r>
        <w:rPr>
          <w:sz w:val="20"/>
        </w:rPr>
        <w:t>)</w:t>
      </w:r>
    </w:p>
    <w:p w:rsidR="00C26B21" w:rsidRDefault="00C26B21" w:rsidP="00C26B21">
      <w:pPr>
        <w:pStyle w:val="a5"/>
        <w:numPr>
          <w:ilvl w:val="0"/>
          <w:numId w:val="13"/>
        </w:numPr>
        <w:tabs>
          <w:tab w:val="left" w:pos="990"/>
          <w:tab w:val="left" w:pos="991"/>
        </w:tabs>
        <w:spacing w:line="229" w:lineRule="exact"/>
        <w:rPr>
          <w:sz w:val="20"/>
        </w:rPr>
      </w:pPr>
      <w:proofErr w:type="spellStart"/>
      <w:r>
        <w:rPr>
          <w:sz w:val="20"/>
        </w:rPr>
        <w:t>Предметы</w:t>
      </w:r>
      <w:proofErr w:type="spellEnd"/>
      <w:r>
        <w:rPr>
          <w:sz w:val="20"/>
        </w:rPr>
        <w:t xml:space="preserve">, </w:t>
      </w:r>
      <w:proofErr w:type="spellStart"/>
      <w:r>
        <w:rPr>
          <w:sz w:val="20"/>
        </w:rPr>
        <w:t>подлежащие</w:t>
      </w:r>
      <w:proofErr w:type="spellEnd"/>
      <w:r>
        <w:rPr>
          <w:sz w:val="20"/>
        </w:rPr>
        <w:t xml:space="preserve"> </w:t>
      </w:r>
      <w:proofErr w:type="spellStart"/>
      <w:r>
        <w:rPr>
          <w:sz w:val="20"/>
        </w:rPr>
        <w:t>обложению</w:t>
      </w:r>
      <w:proofErr w:type="spellEnd"/>
      <w:r>
        <w:rPr>
          <w:sz w:val="20"/>
        </w:rPr>
        <w:t xml:space="preserve"> </w:t>
      </w:r>
      <w:proofErr w:type="spellStart"/>
      <w:r>
        <w:rPr>
          <w:sz w:val="20"/>
        </w:rPr>
        <w:t>таможенными</w:t>
      </w:r>
      <w:proofErr w:type="spellEnd"/>
      <w:r>
        <w:rPr>
          <w:spacing w:val="-22"/>
          <w:sz w:val="20"/>
        </w:rPr>
        <w:t xml:space="preserve"> </w:t>
      </w:r>
      <w:proofErr w:type="spellStart"/>
      <w:r>
        <w:rPr>
          <w:sz w:val="20"/>
        </w:rPr>
        <w:t>пошлинами</w:t>
      </w:r>
      <w:proofErr w:type="spellEnd"/>
    </w:p>
    <w:p w:rsidR="00C26B21" w:rsidRDefault="00C26B21" w:rsidP="00C26B21">
      <w:pPr>
        <w:pStyle w:val="a5"/>
        <w:numPr>
          <w:ilvl w:val="0"/>
          <w:numId w:val="13"/>
        </w:numPr>
        <w:tabs>
          <w:tab w:val="left" w:pos="990"/>
          <w:tab w:val="left" w:pos="991"/>
        </w:tabs>
        <w:spacing w:line="229" w:lineRule="exact"/>
        <w:rPr>
          <w:sz w:val="20"/>
        </w:rPr>
      </w:pPr>
      <w:proofErr w:type="spellStart"/>
      <w:r>
        <w:rPr>
          <w:sz w:val="20"/>
        </w:rPr>
        <w:t>Тариф</w:t>
      </w:r>
      <w:proofErr w:type="spellEnd"/>
      <w:r>
        <w:rPr>
          <w:sz w:val="20"/>
        </w:rPr>
        <w:t xml:space="preserve"> </w:t>
      </w:r>
      <w:proofErr w:type="spellStart"/>
      <w:r>
        <w:rPr>
          <w:sz w:val="20"/>
        </w:rPr>
        <w:t>за</w:t>
      </w:r>
      <w:proofErr w:type="spellEnd"/>
      <w:r>
        <w:rPr>
          <w:sz w:val="20"/>
        </w:rPr>
        <w:t xml:space="preserve"> </w:t>
      </w:r>
      <w:proofErr w:type="spellStart"/>
      <w:r>
        <w:rPr>
          <w:sz w:val="20"/>
        </w:rPr>
        <w:t>предъявление</w:t>
      </w:r>
      <w:proofErr w:type="spellEnd"/>
      <w:r>
        <w:rPr>
          <w:spacing w:val="-14"/>
          <w:sz w:val="20"/>
        </w:rPr>
        <w:t xml:space="preserve"> </w:t>
      </w:r>
      <w:proofErr w:type="spellStart"/>
      <w:r>
        <w:rPr>
          <w:sz w:val="20"/>
        </w:rPr>
        <w:t>таможне</w:t>
      </w:r>
      <w:proofErr w:type="spellEnd"/>
    </w:p>
    <w:p w:rsidR="00C26B21" w:rsidRDefault="00C26B21" w:rsidP="00C26B21">
      <w:pPr>
        <w:pStyle w:val="a5"/>
        <w:numPr>
          <w:ilvl w:val="0"/>
          <w:numId w:val="13"/>
        </w:numPr>
        <w:tabs>
          <w:tab w:val="left" w:pos="990"/>
          <w:tab w:val="left" w:pos="991"/>
        </w:tabs>
        <w:rPr>
          <w:sz w:val="20"/>
        </w:rPr>
      </w:pPr>
      <w:proofErr w:type="spellStart"/>
      <w:r>
        <w:rPr>
          <w:sz w:val="20"/>
        </w:rPr>
        <w:t>Рекламации</w:t>
      </w:r>
      <w:proofErr w:type="spellEnd"/>
    </w:p>
    <w:p w:rsidR="00C26B21" w:rsidRDefault="00C26B21" w:rsidP="00C26B21">
      <w:pPr>
        <w:pStyle w:val="a5"/>
        <w:numPr>
          <w:ilvl w:val="0"/>
          <w:numId w:val="13"/>
        </w:numPr>
        <w:tabs>
          <w:tab w:val="left" w:pos="990"/>
          <w:tab w:val="left" w:pos="991"/>
        </w:tabs>
        <w:rPr>
          <w:sz w:val="20"/>
        </w:rPr>
      </w:pPr>
      <w:proofErr w:type="spellStart"/>
      <w:r>
        <w:rPr>
          <w:sz w:val="20"/>
        </w:rPr>
        <w:t>Исключительные</w:t>
      </w:r>
      <w:proofErr w:type="spellEnd"/>
      <w:r>
        <w:rPr>
          <w:sz w:val="20"/>
        </w:rPr>
        <w:t xml:space="preserve"> </w:t>
      </w:r>
      <w:proofErr w:type="spellStart"/>
      <w:r>
        <w:rPr>
          <w:sz w:val="20"/>
        </w:rPr>
        <w:t>входящие</w:t>
      </w:r>
      <w:proofErr w:type="spellEnd"/>
      <w:r>
        <w:rPr>
          <w:sz w:val="20"/>
        </w:rPr>
        <w:t xml:space="preserve"> </w:t>
      </w:r>
      <w:proofErr w:type="spellStart"/>
      <w:r>
        <w:rPr>
          <w:sz w:val="20"/>
        </w:rPr>
        <w:t>сухопутные</w:t>
      </w:r>
      <w:proofErr w:type="spellEnd"/>
      <w:r>
        <w:rPr>
          <w:sz w:val="20"/>
        </w:rPr>
        <w:t xml:space="preserve"> </w:t>
      </w:r>
      <w:proofErr w:type="spellStart"/>
      <w:r>
        <w:rPr>
          <w:sz w:val="20"/>
        </w:rPr>
        <w:t>доли</w:t>
      </w:r>
      <w:proofErr w:type="spellEnd"/>
      <w:r>
        <w:rPr>
          <w:spacing w:val="-17"/>
          <w:sz w:val="20"/>
        </w:rPr>
        <w:t xml:space="preserve"> </w:t>
      </w:r>
      <w:proofErr w:type="spellStart"/>
      <w:r>
        <w:rPr>
          <w:sz w:val="20"/>
        </w:rPr>
        <w:t>тарифа</w:t>
      </w:r>
      <w:proofErr w:type="spellEnd"/>
    </w:p>
    <w:p w:rsidR="00C26B21" w:rsidRPr="00843FD2" w:rsidRDefault="00C26B21" w:rsidP="00C26B21">
      <w:pPr>
        <w:pStyle w:val="a5"/>
        <w:numPr>
          <w:ilvl w:val="0"/>
          <w:numId w:val="13"/>
        </w:numPr>
        <w:tabs>
          <w:tab w:val="left" w:pos="990"/>
          <w:tab w:val="left" w:pos="991"/>
        </w:tabs>
        <w:rPr>
          <w:sz w:val="20"/>
          <w:lang w:val="ru-RU"/>
        </w:rPr>
      </w:pPr>
      <w:r w:rsidRPr="00843FD2">
        <w:rPr>
          <w:sz w:val="20"/>
          <w:lang w:val="ru-RU"/>
        </w:rPr>
        <w:t>Основные тарифы и положения, относящиеся к расходам на</w:t>
      </w:r>
      <w:r w:rsidRPr="00843FD2">
        <w:rPr>
          <w:spacing w:val="-23"/>
          <w:sz w:val="20"/>
          <w:lang w:val="ru-RU"/>
        </w:rPr>
        <w:t xml:space="preserve"> </w:t>
      </w:r>
      <w:r w:rsidRPr="00843FD2">
        <w:rPr>
          <w:sz w:val="20"/>
          <w:lang w:val="ru-RU"/>
        </w:rPr>
        <w:t>авиаперевозку</w:t>
      </w:r>
    </w:p>
    <w:p w:rsidR="00C26B21" w:rsidRDefault="00C26B21" w:rsidP="00C26B21">
      <w:pPr>
        <w:pStyle w:val="a5"/>
        <w:numPr>
          <w:ilvl w:val="0"/>
          <w:numId w:val="13"/>
        </w:numPr>
        <w:tabs>
          <w:tab w:val="left" w:pos="990"/>
          <w:tab w:val="left" w:pos="991"/>
        </w:tabs>
        <w:spacing w:line="229" w:lineRule="exact"/>
        <w:rPr>
          <w:sz w:val="20"/>
        </w:rPr>
      </w:pPr>
      <w:proofErr w:type="spellStart"/>
      <w:r>
        <w:rPr>
          <w:sz w:val="20"/>
        </w:rPr>
        <w:t>Специальные</w:t>
      </w:r>
      <w:proofErr w:type="spellEnd"/>
      <w:r>
        <w:rPr>
          <w:spacing w:val="-7"/>
          <w:sz w:val="20"/>
        </w:rPr>
        <w:t xml:space="preserve"> </w:t>
      </w:r>
      <w:proofErr w:type="spellStart"/>
      <w:r>
        <w:rPr>
          <w:sz w:val="20"/>
        </w:rPr>
        <w:t>тарифы</w:t>
      </w:r>
      <w:proofErr w:type="spellEnd"/>
    </w:p>
    <w:p w:rsidR="00C26B21" w:rsidRPr="00843FD2" w:rsidRDefault="00C26B21" w:rsidP="00C26B21">
      <w:pPr>
        <w:pStyle w:val="a5"/>
        <w:numPr>
          <w:ilvl w:val="0"/>
          <w:numId w:val="13"/>
        </w:numPr>
        <w:tabs>
          <w:tab w:val="left" w:pos="990"/>
          <w:tab w:val="left" w:pos="991"/>
        </w:tabs>
        <w:spacing w:line="229" w:lineRule="exact"/>
        <w:rPr>
          <w:sz w:val="20"/>
          <w:lang w:val="ru-RU"/>
        </w:rPr>
      </w:pPr>
      <w:r w:rsidRPr="00843FD2">
        <w:rPr>
          <w:sz w:val="20"/>
          <w:lang w:val="ru-RU"/>
        </w:rPr>
        <w:t>Право Совета почтовой эксплуатации устанавливать сумму расходов и доли</w:t>
      </w:r>
      <w:r w:rsidRPr="00843FD2">
        <w:rPr>
          <w:spacing w:val="-32"/>
          <w:sz w:val="20"/>
          <w:lang w:val="ru-RU"/>
        </w:rPr>
        <w:t xml:space="preserve"> </w:t>
      </w:r>
      <w:r w:rsidRPr="00843FD2">
        <w:rPr>
          <w:sz w:val="20"/>
          <w:lang w:val="ru-RU"/>
        </w:rPr>
        <w:t>тарифа</w:t>
      </w:r>
    </w:p>
    <w:p w:rsidR="00C26B21" w:rsidRDefault="00C26B21" w:rsidP="00C26B21">
      <w:pPr>
        <w:pStyle w:val="a3"/>
        <w:spacing w:before="4"/>
        <w:rPr>
          <w:rFonts w:ascii="Times New Roman"/>
          <w:sz w:val="17"/>
          <w:lang w:val="ru-RU"/>
        </w:rPr>
      </w:pPr>
    </w:p>
    <w:p w:rsidR="00C26B21" w:rsidRDefault="00C26B21" w:rsidP="00C26B21">
      <w:pPr>
        <w:pStyle w:val="a3"/>
        <w:spacing w:before="4"/>
        <w:rPr>
          <w:rFonts w:ascii="Times New Roman"/>
          <w:sz w:val="17"/>
          <w:lang w:val="ru-RU"/>
        </w:rPr>
      </w:pPr>
    </w:p>
    <w:p w:rsidR="00C26B21" w:rsidRDefault="00C26B21" w:rsidP="00C26B21">
      <w:pPr>
        <w:pStyle w:val="a3"/>
        <w:spacing w:before="4"/>
        <w:rPr>
          <w:rFonts w:ascii="Times New Roman"/>
          <w:sz w:val="17"/>
          <w:lang w:val="ru-RU"/>
        </w:rPr>
      </w:pPr>
    </w:p>
    <w:p w:rsidR="00C26B21" w:rsidRDefault="00C26B21" w:rsidP="00C26B21">
      <w:pPr>
        <w:pStyle w:val="a3"/>
        <w:spacing w:before="4"/>
        <w:rPr>
          <w:rFonts w:ascii="Times New Roman"/>
          <w:sz w:val="17"/>
          <w:lang w:val="ru-RU"/>
        </w:rPr>
      </w:pPr>
    </w:p>
    <w:p w:rsidR="00C26B21" w:rsidRDefault="00C26B21" w:rsidP="00C26B21">
      <w:pPr>
        <w:pStyle w:val="a3"/>
        <w:spacing w:before="4"/>
        <w:rPr>
          <w:rFonts w:ascii="Times New Roman"/>
          <w:sz w:val="17"/>
          <w:lang w:val="ru-RU"/>
        </w:rPr>
      </w:pPr>
    </w:p>
    <w:p w:rsidR="00C26B21" w:rsidRDefault="00C26B21" w:rsidP="00C26B21">
      <w:pPr>
        <w:pStyle w:val="a3"/>
        <w:spacing w:before="4"/>
        <w:rPr>
          <w:rFonts w:ascii="Times New Roman"/>
          <w:sz w:val="17"/>
          <w:lang w:val="ru-RU"/>
        </w:rPr>
      </w:pPr>
    </w:p>
    <w:p w:rsidR="00C26B21" w:rsidRDefault="00C26B21" w:rsidP="00C26B21">
      <w:pPr>
        <w:pStyle w:val="a3"/>
        <w:spacing w:before="4"/>
        <w:rPr>
          <w:rFonts w:ascii="Times New Roman"/>
          <w:sz w:val="17"/>
          <w:lang w:val="ru-RU"/>
        </w:rPr>
      </w:pPr>
    </w:p>
    <w:p w:rsidR="00C26B21" w:rsidRDefault="00C26B21" w:rsidP="00C26B21">
      <w:pPr>
        <w:pStyle w:val="a3"/>
        <w:spacing w:before="4"/>
        <w:rPr>
          <w:rFonts w:ascii="Times New Roman"/>
          <w:sz w:val="17"/>
          <w:lang w:val="ru-RU"/>
        </w:rPr>
      </w:pPr>
    </w:p>
    <w:p w:rsidR="00C26B21" w:rsidRDefault="00C26B21" w:rsidP="00C26B21">
      <w:pPr>
        <w:pStyle w:val="a3"/>
        <w:spacing w:before="4"/>
        <w:rPr>
          <w:rFonts w:ascii="Times New Roman"/>
          <w:sz w:val="17"/>
          <w:lang w:val="ru-RU"/>
        </w:rPr>
      </w:pPr>
    </w:p>
    <w:p w:rsidR="00C26B21" w:rsidRDefault="00C26B21" w:rsidP="00C26B21">
      <w:pPr>
        <w:pStyle w:val="a3"/>
        <w:spacing w:before="4"/>
        <w:rPr>
          <w:rFonts w:ascii="Times New Roman"/>
          <w:sz w:val="17"/>
          <w:lang w:val="ru-RU"/>
        </w:rPr>
      </w:pPr>
    </w:p>
    <w:p w:rsidR="00C26B21" w:rsidRDefault="00C26B21" w:rsidP="00C26B21">
      <w:pPr>
        <w:pStyle w:val="a3"/>
        <w:spacing w:before="4"/>
        <w:rPr>
          <w:rFonts w:ascii="Times New Roman"/>
          <w:sz w:val="17"/>
          <w:lang w:val="ru-RU"/>
        </w:rPr>
      </w:pPr>
    </w:p>
    <w:p w:rsidR="00C26B21" w:rsidRDefault="00C26B21" w:rsidP="00C26B21">
      <w:pPr>
        <w:pStyle w:val="a3"/>
        <w:spacing w:before="4"/>
        <w:rPr>
          <w:rFonts w:ascii="Times New Roman"/>
          <w:sz w:val="17"/>
          <w:lang w:val="ru-RU"/>
        </w:rPr>
      </w:pPr>
    </w:p>
    <w:p w:rsidR="00C26B21" w:rsidRDefault="00C26B21" w:rsidP="00C26B21">
      <w:pPr>
        <w:pStyle w:val="a3"/>
        <w:spacing w:before="4"/>
        <w:rPr>
          <w:rFonts w:ascii="Times New Roman"/>
          <w:sz w:val="17"/>
          <w:lang w:val="ru-RU"/>
        </w:rPr>
      </w:pPr>
    </w:p>
    <w:p w:rsidR="00C26B21" w:rsidRDefault="00C26B21" w:rsidP="00C26B21">
      <w:pPr>
        <w:pStyle w:val="a3"/>
        <w:spacing w:before="4"/>
        <w:rPr>
          <w:rFonts w:ascii="Times New Roman"/>
          <w:sz w:val="17"/>
          <w:lang w:val="ru-RU"/>
        </w:rPr>
      </w:pPr>
    </w:p>
    <w:p w:rsidR="00C26B21" w:rsidRDefault="00C26B21" w:rsidP="00C26B21">
      <w:pPr>
        <w:pStyle w:val="a3"/>
        <w:spacing w:before="4"/>
        <w:rPr>
          <w:rFonts w:ascii="Times New Roman"/>
          <w:sz w:val="17"/>
          <w:lang w:val="ru-RU"/>
        </w:rPr>
      </w:pPr>
    </w:p>
    <w:p w:rsidR="00C26B21" w:rsidRDefault="00C26B21" w:rsidP="00C26B21">
      <w:pPr>
        <w:pStyle w:val="a3"/>
        <w:spacing w:before="4"/>
        <w:rPr>
          <w:rFonts w:ascii="Times New Roman"/>
          <w:sz w:val="17"/>
          <w:lang w:val="ru-RU"/>
        </w:rPr>
      </w:pPr>
    </w:p>
    <w:p w:rsidR="00C26B21" w:rsidRDefault="00C26B21" w:rsidP="00C26B21">
      <w:pPr>
        <w:pStyle w:val="a3"/>
        <w:spacing w:before="4"/>
        <w:rPr>
          <w:rFonts w:ascii="Times New Roman"/>
          <w:sz w:val="17"/>
          <w:lang w:val="ru-RU"/>
        </w:rPr>
      </w:pPr>
    </w:p>
    <w:p w:rsidR="00C26B21" w:rsidRDefault="00C26B21" w:rsidP="00C26B21">
      <w:pPr>
        <w:pStyle w:val="a3"/>
        <w:spacing w:before="4"/>
        <w:rPr>
          <w:rFonts w:ascii="Times New Roman"/>
          <w:sz w:val="17"/>
          <w:lang w:val="ru-RU"/>
        </w:rPr>
      </w:pPr>
    </w:p>
    <w:p w:rsidR="00C26B21" w:rsidRDefault="00C26B21" w:rsidP="00C26B21">
      <w:pPr>
        <w:pStyle w:val="a3"/>
        <w:spacing w:before="4"/>
        <w:rPr>
          <w:rFonts w:ascii="Times New Roman"/>
          <w:sz w:val="17"/>
          <w:lang w:val="ru-RU"/>
        </w:rPr>
      </w:pPr>
    </w:p>
    <w:p w:rsidR="00C26B21" w:rsidRDefault="00C26B21" w:rsidP="00C26B21">
      <w:pPr>
        <w:pStyle w:val="a3"/>
        <w:spacing w:before="4"/>
        <w:rPr>
          <w:rFonts w:ascii="Times New Roman"/>
          <w:sz w:val="17"/>
          <w:lang w:val="ru-RU"/>
        </w:rPr>
      </w:pPr>
    </w:p>
    <w:p w:rsidR="00C26B21" w:rsidRDefault="00C26B21" w:rsidP="00C26B21">
      <w:pPr>
        <w:pStyle w:val="a3"/>
        <w:spacing w:before="4"/>
        <w:rPr>
          <w:rFonts w:ascii="Times New Roman"/>
          <w:sz w:val="17"/>
          <w:lang w:val="ru-RU"/>
        </w:rPr>
      </w:pPr>
    </w:p>
    <w:p w:rsidR="00C26B21" w:rsidRDefault="00C26B21" w:rsidP="00C26B21">
      <w:pPr>
        <w:pStyle w:val="a3"/>
        <w:spacing w:before="4"/>
        <w:rPr>
          <w:rFonts w:ascii="Times New Roman"/>
          <w:sz w:val="17"/>
          <w:lang w:val="ru-RU"/>
        </w:rPr>
      </w:pPr>
    </w:p>
    <w:p w:rsidR="00C26B21" w:rsidRDefault="00C26B21" w:rsidP="00C26B21">
      <w:pPr>
        <w:pStyle w:val="a3"/>
        <w:spacing w:before="4"/>
        <w:rPr>
          <w:rFonts w:ascii="Times New Roman"/>
          <w:sz w:val="17"/>
          <w:lang w:val="ru-RU"/>
        </w:rPr>
      </w:pPr>
    </w:p>
    <w:p w:rsidR="00C26B21" w:rsidRDefault="00C26B21" w:rsidP="00C26B21">
      <w:pPr>
        <w:pStyle w:val="a3"/>
        <w:spacing w:before="4"/>
        <w:rPr>
          <w:rFonts w:ascii="Times New Roman"/>
          <w:sz w:val="17"/>
          <w:lang w:val="ru-RU"/>
        </w:rPr>
      </w:pPr>
    </w:p>
    <w:p w:rsidR="00C26B21" w:rsidRDefault="00C26B21" w:rsidP="00C26B21">
      <w:pPr>
        <w:pStyle w:val="a3"/>
        <w:spacing w:before="4"/>
        <w:rPr>
          <w:rFonts w:ascii="Times New Roman"/>
          <w:sz w:val="17"/>
          <w:lang w:val="ru-RU"/>
        </w:rPr>
      </w:pPr>
    </w:p>
    <w:p w:rsidR="00C26B21" w:rsidRDefault="00C26B21" w:rsidP="00C26B21">
      <w:pPr>
        <w:pStyle w:val="a3"/>
        <w:spacing w:before="4"/>
        <w:rPr>
          <w:rFonts w:ascii="Times New Roman"/>
          <w:sz w:val="17"/>
          <w:lang w:val="ru-RU"/>
        </w:rPr>
      </w:pPr>
    </w:p>
    <w:p w:rsidR="00C26B21" w:rsidRDefault="00C26B21" w:rsidP="00C26B21">
      <w:pPr>
        <w:pStyle w:val="a3"/>
        <w:spacing w:before="4"/>
        <w:rPr>
          <w:rFonts w:ascii="Times New Roman"/>
          <w:sz w:val="17"/>
          <w:lang w:val="ru-RU"/>
        </w:rPr>
      </w:pPr>
    </w:p>
    <w:p w:rsidR="00C26B21" w:rsidRDefault="00C26B21" w:rsidP="00C26B21">
      <w:pPr>
        <w:pStyle w:val="a3"/>
        <w:spacing w:before="4"/>
        <w:rPr>
          <w:rFonts w:ascii="Times New Roman"/>
          <w:sz w:val="17"/>
          <w:lang w:val="ru-RU"/>
        </w:rPr>
      </w:pPr>
    </w:p>
    <w:p w:rsidR="00C26B21" w:rsidRDefault="00C26B21" w:rsidP="00C26B21">
      <w:pPr>
        <w:pStyle w:val="a3"/>
        <w:spacing w:before="4"/>
        <w:rPr>
          <w:rFonts w:ascii="Times New Roman"/>
          <w:sz w:val="17"/>
          <w:lang w:val="ru-RU"/>
        </w:rPr>
      </w:pPr>
    </w:p>
    <w:p w:rsidR="00C26B21" w:rsidRDefault="00C26B21" w:rsidP="00C26B21">
      <w:pPr>
        <w:pStyle w:val="a3"/>
        <w:spacing w:before="4"/>
        <w:rPr>
          <w:rFonts w:ascii="Times New Roman"/>
          <w:sz w:val="17"/>
          <w:lang w:val="ru-RU"/>
        </w:rPr>
      </w:pPr>
    </w:p>
    <w:p w:rsidR="00C26B21" w:rsidRDefault="00C26B21" w:rsidP="00C26B21">
      <w:pPr>
        <w:pStyle w:val="a3"/>
        <w:spacing w:before="4"/>
        <w:rPr>
          <w:rFonts w:ascii="Times New Roman"/>
          <w:sz w:val="17"/>
          <w:lang w:val="ru-RU"/>
        </w:rPr>
      </w:pPr>
    </w:p>
    <w:p w:rsidR="00C26B21" w:rsidRDefault="00C26B21" w:rsidP="00C26B21">
      <w:pPr>
        <w:pStyle w:val="a3"/>
        <w:spacing w:before="4"/>
        <w:rPr>
          <w:rFonts w:ascii="Times New Roman"/>
          <w:sz w:val="17"/>
          <w:lang w:val="ru-RU"/>
        </w:rPr>
      </w:pPr>
    </w:p>
    <w:p w:rsidR="00C26B21" w:rsidRDefault="00C26B21" w:rsidP="00C26B21">
      <w:pPr>
        <w:pStyle w:val="a3"/>
        <w:spacing w:before="4"/>
        <w:rPr>
          <w:rFonts w:ascii="Times New Roman"/>
          <w:sz w:val="17"/>
          <w:lang w:val="ru-RU"/>
        </w:rPr>
      </w:pPr>
    </w:p>
    <w:p w:rsidR="00C26B21" w:rsidRDefault="00C26B21" w:rsidP="00C26B21">
      <w:pPr>
        <w:pStyle w:val="a3"/>
        <w:spacing w:before="4"/>
        <w:rPr>
          <w:rFonts w:ascii="Times New Roman"/>
          <w:sz w:val="17"/>
          <w:lang w:val="ru-RU"/>
        </w:rPr>
      </w:pPr>
    </w:p>
    <w:p w:rsidR="00C26B21" w:rsidRDefault="00C26B21" w:rsidP="00C26B21">
      <w:pPr>
        <w:pStyle w:val="a3"/>
        <w:spacing w:before="4"/>
        <w:rPr>
          <w:rFonts w:ascii="Times New Roman"/>
          <w:sz w:val="17"/>
          <w:lang w:val="ru-RU"/>
        </w:rPr>
      </w:pPr>
    </w:p>
    <w:p w:rsidR="00C26B21" w:rsidRDefault="00C26B21" w:rsidP="00C26B21">
      <w:pPr>
        <w:pStyle w:val="a3"/>
        <w:spacing w:before="4"/>
        <w:rPr>
          <w:rFonts w:ascii="Times New Roman"/>
          <w:sz w:val="17"/>
          <w:lang w:val="ru-RU"/>
        </w:rPr>
      </w:pPr>
    </w:p>
    <w:p w:rsidR="00C26B21" w:rsidRDefault="00C26B21" w:rsidP="00C26B21">
      <w:pPr>
        <w:pStyle w:val="a3"/>
        <w:spacing w:before="4"/>
        <w:rPr>
          <w:rFonts w:ascii="Times New Roman"/>
          <w:sz w:val="17"/>
          <w:lang w:val="ru-RU"/>
        </w:rPr>
      </w:pPr>
    </w:p>
    <w:p w:rsidR="00C26B21" w:rsidRDefault="00C26B21" w:rsidP="00C26B21">
      <w:pPr>
        <w:pStyle w:val="a3"/>
        <w:spacing w:before="4"/>
        <w:rPr>
          <w:rFonts w:ascii="Times New Roman"/>
          <w:sz w:val="17"/>
          <w:lang w:val="ru-RU"/>
        </w:rPr>
      </w:pPr>
    </w:p>
    <w:p w:rsidR="00C26B21" w:rsidRPr="00843FD2" w:rsidRDefault="00C26B21" w:rsidP="00C26B21">
      <w:pPr>
        <w:pStyle w:val="a3"/>
        <w:spacing w:before="4"/>
        <w:rPr>
          <w:rFonts w:ascii="Times New Roman"/>
          <w:sz w:val="17"/>
          <w:lang w:val="ru-RU"/>
        </w:rPr>
      </w:pPr>
    </w:p>
    <w:p w:rsidR="00C26B21" w:rsidRPr="00843FD2" w:rsidRDefault="00C26B21" w:rsidP="00C26B21">
      <w:pPr>
        <w:pStyle w:val="a3"/>
        <w:rPr>
          <w:rFonts w:ascii="Times New Roman"/>
          <w:lang w:val="ru-RU"/>
        </w:rPr>
      </w:pPr>
    </w:p>
    <w:p w:rsidR="00C26B21" w:rsidRPr="00843FD2" w:rsidRDefault="00C26B21" w:rsidP="00C26B21">
      <w:pPr>
        <w:pStyle w:val="a3"/>
        <w:rPr>
          <w:rFonts w:ascii="Times New Roman"/>
          <w:lang w:val="ru-RU"/>
        </w:rPr>
      </w:pPr>
    </w:p>
    <w:p w:rsidR="00C26B21" w:rsidRPr="00843FD2" w:rsidRDefault="00C26B21" w:rsidP="00C26B21">
      <w:pPr>
        <w:pStyle w:val="a3"/>
        <w:rPr>
          <w:rFonts w:ascii="Times New Roman"/>
          <w:lang w:val="ru-RU"/>
        </w:rPr>
      </w:pPr>
    </w:p>
    <w:p w:rsidR="00C26B21" w:rsidRPr="00843FD2" w:rsidRDefault="00C26B21" w:rsidP="00C26B21">
      <w:pPr>
        <w:pStyle w:val="a3"/>
        <w:rPr>
          <w:rFonts w:ascii="Times New Roman"/>
          <w:lang w:val="ru-RU"/>
        </w:rPr>
      </w:pPr>
    </w:p>
    <w:p w:rsidR="00C26B21" w:rsidRPr="00843FD2" w:rsidRDefault="00C26B21" w:rsidP="00C26B21">
      <w:pPr>
        <w:pStyle w:val="a3"/>
        <w:rPr>
          <w:rFonts w:ascii="Times New Roman"/>
          <w:lang w:val="ru-RU"/>
        </w:rPr>
      </w:pPr>
    </w:p>
    <w:p w:rsidR="00C26B21" w:rsidRPr="00843FD2" w:rsidRDefault="00C26B21" w:rsidP="00C26B21">
      <w:pPr>
        <w:pStyle w:val="a3"/>
        <w:rPr>
          <w:rFonts w:ascii="Times New Roman"/>
          <w:lang w:val="ru-RU"/>
        </w:rPr>
      </w:pPr>
    </w:p>
    <w:p w:rsidR="00C26B21" w:rsidRPr="00843FD2" w:rsidRDefault="00C26B21" w:rsidP="00C26B21">
      <w:pPr>
        <w:pStyle w:val="2"/>
        <w:spacing w:before="208"/>
        <w:rPr>
          <w:lang w:val="ru-RU"/>
        </w:rPr>
      </w:pPr>
      <w:bookmarkStart w:id="3" w:name="_GoBack"/>
      <w:bookmarkEnd w:id="3"/>
      <w:r w:rsidRPr="00843FD2">
        <w:rPr>
          <w:lang w:val="ru-RU"/>
        </w:rPr>
        <w:t>Заключительный протокол Всемирной почтовой конвенции</w:t>
      </w:r>
    </w:p>
    <w:p w:rsidR="00C26B21" w:rsidRPr="00843FD2" w:rsidRDefault="00C26B21" w:rsidP="00C26B21">
      <w:pPr>
        <w:pStyle w:val="a3"/>
        <w:spacing w:before="232"/>
        <w:ind w:left="138" w:right="147"/>
        <w:jc w:val="both"/>
        <w:rPr>
          <w:lang w:val="ru-RU"/>
        </w:rPr>
      </w:pPr>
      <w:r w:rsidRPr="00843FD2">
        <w:rPr>
          <w:lang w:val="ru-RU"/>
        </w:rPr>
        <w:t>При подписании Всемирной почтовой конвенции, заключенной сего числа, нижеподписавшиеся полномочные представители договорились о нижеследующем:</w:t>
      </w:r>
    </w:p>
    <w:p w:rsidR="00C26B21" w:rsidRPr="00843FD2" w:rsidRDefault="00C26B21" w:rsidP="00C26B21">
      <w:pPr>
        <w:pStyle w:val="a3"/>
        <w:rPr>
          <w:sz w:val="22"/>
          <w:lang w:val="ru-RU"/>
        </w:rPr>
      </w:pPr>
    </w:p>
    <w:p w:rsidR="00C26B21" w:rsidRPr="00843FD2" w:rsidRDefault="00C26B21" w:rsidP="00C26B21">
      <w:pPr>
        <w:pStyle w:val="a3"/>
        <w:spacing w:before="10"/>
        <w:rPr>
          <w:sz w:val="17"/>
          <w:lang w:val="ru-RU"/>
        </w:rPr>
      </w:pPr>
    </w:p>
    <w:p w:rsidR="00C26B21" w:rsidRPr="00843FD2" w:rsidRDefault="00C26B21" w:rsidP="00C26B21">
      <w:pPr>
        <w:pStyle w:val="a3"/>
        <w:ind w:left="138"/>
        <w:jc w:val="both"/>
        <w:rPr>
          <w:lang w:val="ru-RU"/>
        </w:rPr>
      </w:pPr>
      <w:r w:rsidRPr="00843FD2">
        <w:rPr>
          <w:lang w:val="ru-RU"/>
        </w:rPr>
        <w:t xml:space="preserve">Статья </w:t>
      </w:r>
      <w:r>
        <w:t>I</w:t>
      </w:r>
    </w:p>
    <w:p w:rsidR="00C26B21" w:rsidRPr="00843FD2" w:rsidRDefault="00C26B21" w:rsidP="00C26B21">
      <w:pPr>
        <w:pStyle w:val="a3"/>
        <w:ind w:left="138" w:right="150"/>
        <w:jc w:val="both"/>
        <w:rPr>
          <w:lang w:val="ru-RU"/>
        </w:rPr>
      </w:pPr>
      <w:r w:rsidRPr="00843FD2">
        <w:rPr>
          <w:lang w:val="ru-RU"/>
        </w:rPr>
        <w:t>Принадлежность почтовых отправлений. Отзыв отправлений с почты. Изменение или исправление адреса</w:t>
      </w:r>
    </w:p>
    <w:p w:rsidR="00C26B21" w:rsidRPr="00843FD2" w:rsidRDefault="00C26B21" w:rsidP="00C26B21">
      <w:pPr>
        <w:pStyle w:val="a3"/>
        <w:rPr>
          <w:lang w:val="ru-RU"/>
        </w:rPr>
      </w:pPr>
    </w:p>
    <w:p w:rsidR="00C26B21" w:rsidRPr="00843FD2" w:rsidRDefault="00C26B21" w:rsidP="00C26B21">
      <w:pPr>
        <w:pStyle w:val="a5"/>
        <w:numPr>
          <w:ilvl w:val="0"/>
          <w:numId w:val="12"/>
        </w:numPr>
        <w:tabs>
          <w:tab w:val="left" w:pos="705"/>
        </w:tabs>
        <w:spacing w:before="1"/>
        <w:ind w:right="145" w:firstLine="1"/>
        <w:jc w:val="both"/>
        <w:rPr>
          <w:sz w:val="20"/>
          <w:lang w:val="ru-RU"/>
        </w:rPr>
      </w:pPr>
      <w:proofErr w:type="gramStart"/>
      <w:r w:rsidRPr="00843FD2">
        <w:rPr>
          <w:sz w:val="20"/>
          <w:lang w:val="ru-RU"/>
        </w:rPr>
        <w:t xml:space="preserve">Положения статьи 5.1 и 2 не применяются к Антигуа и </w:t>
      </w:r>
      <w:proofErr w:type="spellStart"/>
      <w:r w:rsidRPr="00843FD2">
        <w:rPr>
          <w:sz w:val="20"/>
          <w:lang w:val="ru-RU"/>
        </w:rPr>
        <w:t>Барбуда</w:t>
      </w:r>
      <w:proofErr w:type="spellEnd"/>
      <w:r w:rsidRPr="00843FD2">
        <w:rPr>
          <w:sz w:val="20"/>
          <w:lang w:val="ru-RU"/>
        </w:rPr>
        <w:t>, Королевству Бахрейн, Барбадосу, Белизу, Ботсване, Бруней-</w:t>
      </w:r>
      <w:proofErr w:type="spellStart"/>
      <w:r w:rsidRPr="00843FD2">
        <w:rPr>
          <w:sz w:val="20"/>
          <w:lang w:val="ru-RU"/>
        </w:rPr>
        <w:t>Даруссаламу</w:t>
      </w:r>
      <w:proofErr w:type="spellEnd"/>
      <w:r w:rsidRPr="00843FD2">
        <w:rPr>
          <w:sz w:val="20"/>
          <w:lang w:val="ru-RU"/>
        </w:rPr>
        <w:t>, Канаде, Гонконгу (Китай), Доминике, Египту, Фиджи, Гамбии, Соединенному Королевству Великобритании и Северной Ирландии, заморским территориям, зависящим от Соединенного Королевства, Гренаде, Гайане, Ирландии, Ямайке, Кении, Кирибати, Кувейту, Лесото, Малайзии, Малави, Маврикию, Науру, Нигерии, Новой Зеландии, Уганде, Папуа-Новой Гвинее, Сент-Кристоферу и Невис, Сент-Люсии, Сент-Винсент и</w:t>
      </w:r>
      <w:proofErr w:type="gramEnd"/>
      <w:r w:rsidRPr="00843FD2">
        <w:rPr>
          <w:sz w:val="20"/>
          <w:lang w:val="ru-RU"/>
        </w:rPr>
        <w:t xml:space="preserve"> Гренадинам, Соломоновым Островам, Самоа, Сейшельским Островам, Сьерра-Леоне, Сингапуру, Свазиленду, Танзании (</w:t>
      </w:r>
      <w:proofErr w:type="spellStart"/>
      <w:r w:rsidRPr="00843FD2">
        <w:rPr>
          <w:sz w:val="20"/>
          <w:lang w:val="ru-RU"/>
        </w:rPr>
        <w:t>Объед</w:t>
      </w:r>
      <w:proofErr w:type="gramStart"/>
      <w:r w:rsidRPr="00843FD2">
        <w:rPr>
          <w:sz w:val="20"/>
          <w:lang w:val="ru-RU"/>
        </w:rPr>
        <w:t>.Р</w:t>
      </w:r>
      <w:proofErr w:type="gramEnd"/>
      <w:r w:rsidRPr="00843FD2">
        <w:rPr>
          <w:sz w:val="20"/>
          <w:lang w:val="ru-RU"/>
        </w:rPr>
        <w:t>есп</w:t>
      </w:r>
      <w:proofErr w:type="spellEnd"/>
      <w:r w:rsidRPr="00843FD2">
        <w:rPr>
          <w:sz w:val="20"/>
          <w:lang w:val="ru-RU"/>
        </w:rPr>
        <w:t>.), Тринидаду и Тобаго, Тувалу, Вануату и</w:t>
      </w:r>
      <w:r w:rsidRPr="00843FD2">
        <w:rPr>
          <w:spacing w:val="-27"/>
          <w:sz w:val="20"/>
          <w:lang w:val="ru-RU"/>
        </w:rPr>
        <w:t xml:space="preserve"> </w:t>
      </w:r>
      <w:r w:rsidRPr="00843FD2">
        <w:rPr>
          <w:sz w:val="20"/>
          <w:lang w:val="ru-RU"/>
        </w:rPr>
        <w:t>Замбии.</w:t>
      </w:r>
    </w:p>
    <w:p w:rsidR="00C26B21" w:rsidRPr="00843FD2" w:rsidRDefault="00C26B21" w:rsidP="00C26B21">
      <w:pPr>
        <w:pStyle w:val="a3"/>
        <w:spacing w:before="1"/>
        <w:rPr>
          <w:lang w:val="ru-RU"/>
        </w:rPr>
      </w:pPr>
    </w:p>
    <w:p w:rsidR="00C26B21" w:rsidRPr="00843FD2" w:rsidRDefault="00C26B21" w:rsidP="00C26B21">
      <w:pPr>
        <w:pStyle w:val="a5"/>
        <w:numPr>
          <w:ilvl w:val="0"/>
          <w:numId w:val="12"/>
        </w:numPr>
        <w:tabs>
          <w:tab w:val="left" w:pos="704"/>
        </w:tabs>
        <w:ind w:right="148" w:firstLine="0"/>
        <w:jc w:val="both"/>
        <w:rPr>
          <w:sz w:val="20"/>
          <w:lang w:val="ru-RU"/>
        </w:rPr>
      </w:pPr>
      <w:r w:rsidRPr="00843FD2">
        <w:rPr>
          <w:sz w:val="20"/>
          <w:lang w:val="ru-RU"/>
        </w:rPr>
        <w:t>Положения статьи 5.1 и 2 также не применяются к Австрии, Дании и Исламской Республике Иран, законодательство которых не разрешает возврата или изменения адреса отправлений письменной корреспонденции по просьбе отправителя с того момента, когда получателю было сообщено о поступлении отправления на его</w:t>
      </w:r>
      <w:r w:rsidRPr="00843FD2">
        <w:rPr>
          <w:spacing w:val="-19"/>
          <w:sz w:val="20"/>
          <w:lang w:val="ru-RU"/>
        </w:rPr>
        <w:t xml:space="preserve"> </w:t>
      </w:r>
      <w:r w:rsidRPr="00843FD2">
        <w:rPr>
          <w:sz w:val="20"/>
          <w:lang w:val="ru-RU"/>
        </w:rPr>
        <w:t>адрес.</w:t>
      </w:r>
    </w:p>
    <w:p w:rsidR="00C26B21" w:rsidRPr="00843FD2" w:rsidRDefault="00C26B21" w:rsidP="00C26B21">
      <w:pPr>
        <w:pStyle w:val="a3"/>
        <w:rPr>
          <w:lang w:val="ru-RU"/>
        </w:rPr>
      </w:pPr>
    </w:p>
    <w:p w:rsidR="00C26B21" w:rsidRPr="00843FD2" w:rsidRDefault="00C26B21" w:rsidP="00C26B21">
      <w:pPr>
        <w:pStyle w:val="a5"/>
        <w:numPr>
          <w:ilvl w:val="0"/>
          <w:numId w:val="12"/>
        </w:numPr>
        <w:tabs>
          <w:tab w:val="left" w:pos="704"/>
        </w:tabs>
        <w:spacing w:before="1"/>
        <w:ind w:left="703" w:hanging="566"/>
        <w:jc w:val="both"/>
        <w:rPr>
          <w:sz w:val="20"/>
          <w:lang w:val="ru-RU"/>
        </w:rPr>
      </w:pPr>
      <w:r w:rsidRPr="00843FD2">
        <w:rPr>
          <w:sz w:val="20"/>
          <w:lang w:val="ru-RU"/>
        </w:rPr>
        <w:t>Статья 5.1 не применяется к Австралии, Гане и</w:t>
      </w:r>
      <w:r w:rsidRPr="00843FD2">
        <w:rPr>
          <w:spacing w:val="-25"/>
          <w:sz w:val="20"/>
          <w:lang w:val="ru-RU"/>
        </w:rPr>
        <w:t xml:space="preserve"> </w:t>
      </w:r>
      <w:r w:rsidRPr="00843FD2">
        <w:rPr>
          <w:sz w:val="20"/>
          <w:lang w:val="ru-RU"/>
        </w:rPr>
        <w:t>Зимбабве.</w:t>
      </w:r>
    </w:p>
    <w:p w:rsidR="00C26B21" w:rsidRPr="00843FD2" w:rsidRDefault="00C26B21" w:rsidP="00C26B21">
      <w:pPr>
        <w:pStyle w:val="a3"/>
        <w:spacing w:before="1"/>
        <w:rPr>
          <w:lang w:val="ru-RU"/>
        </w:rPr>
      </w:pPr>
    </w:p>
    <w:p w:rsidR="00C26B21" w:rsidRPr="00843FD2" w:rsidRDefault="00C26B21" w:rsidP="00C26B21">
      <w:pPr>
        <w:pStyle w:val="a5"/>
        <w:numPr>
          <w:ilvl w:val="0"/>
          <w:numId w:val="12"/>
        </w:numPr>
        <w:tabs>
          <w:tab w:val="left" w:pos="704"/>
        </w:tabs>
        <w:ind w:right="148" w:firstLine="0"/>
        <w:jc w:val="both"/>
        <w:rPr>
          <w:sz w:val="20"/>
          <w:lang w:val="ru-RU"/>
        </w:rPr>
      </w:pPr>
      <w:r w:rsidRPr="00843FD2">
        <w:rPr>
          <w:sz w:val="20"/>
          <w:lang w:val="ru-RU"/>
        </w:rPr>
        <w:t>Статья 5.2 не применяется к Багамским Островам, Бельгии, Ираку, Корейской Народно- Демократической Республике и Мьянме, законодательство которых не разрешает отзыв отправлений с почты или изменение адреса отправлений письменной корреспонденции по просьбе</w:t>
      </w:r>
      <w:r w:rsidRPr="00843FD2">
        <w:rPr>
          <w:spacing w:val="-38"/>
          <w:sz w:val="20"/>
          <w:lang w:val="ru-RU"/>
        </w:rPr>
        <w:t xml:space="preserve"> </w:t>
      </w:r>
      <w:r w:rsidRPr="00843FD2">
        <w:rPr>
          <w:sz w:val="20"/>
          <w:lang w:val="ru-RU"/>
        </w:rPr>
        <w:t>отправителя.</w:t>
      </w:r>
    </w:p>
    <w:p w:rsidR="00C26B21" w:rsidRPr="00843FD2" w:rsidRDefault="00C26B21" w:rsidP="00C26B21">
      <w:pPr>
        <w:pStyle w:val="a3"/>
        <w:rPr>
          <w:lang w:val="ru-RU"/>
        </w:rPr>
      </w:pPr>
    </w:p>
    <w:p w:rsidR="00C26B21" w:rsidRPr="00843FD2" w:rsidRDefault="00C26B21" w:rsidP="00C26B21">
      <w:pPr>
        <w:pStyle w:val="a5"/>
        <w:numPr>
          <w:ilvl w:val="0"/>
          <w:numId w:val="12"/>
        </w:numPr>
        <w:tabs>
          <w:tab w:val="left" w:pos="704"/>
        </w:tabs>
        <w:spacing w:before="1"/>
        <w:ind w:left="703" w:hanging="566"/>
        <w:jc w:val="both"/>
        <w:rPr>
          <w:sz w:val="20"/>
          <w:lang w:val="ru-RU"/>
        </w:rPr>
      </w:pPr>
      <w:r w:rsidRPr="00843FD2">
        <w:rPr>
          <w:sz w:val="20"/>
          <w:lang w:val="ru-RU"/>
        </w:rPr>
        <w:t>Статья 5.2 не распространяется на</w:t>
      </w:r>
      <w:r w:rsidRPr="00843FD2">
        <w:rPr>
          <w:spacing w:val="-17"/>
          <w:sz w:val="20"/>
          <w:lang w:val="ru-RU"/>
        </w:rPr>
        <w:t xml:space="preserve"> </w:t>
      </w:r>
      <w:r w:rsidRPr="00843FD2">
        <w:rPr>
          <w:sz w:val="20"/>
          <w:lang w:val="ru-RU"/>
        </w:rPr>
        <w:t>США.</w:t>
      </w:r>
    </w:p>
    <w:p w:rsidR="00C26B21" w:rsidRPr="00843FD2" w:rsidRDefault="00C26B21" w:rsidP="00C26B21">
      <w:pPr>
        <w:pStyle w:val="a3"/>
        <w:spacing w:before="1"/>
        <w:rPr>
          <w:lang w:val="ru-RU"/>
        </w:rPr>
      </w:pPr>
    </w:p>
    <w:p w:rsidR="00C26B21" w:rsidRPr="00843FD2" w:rsidRDefault="00C26B21" w:rsidP="00C26B21">
      <w:pPr>
        <w:pStyle w:val="a5"/>
        <w:numPr>
          <w:ilvl w:val="0"/>
          <w:numId w:val="12"/>
        </w:numPr>
        <w:tabs>
          <w:tab w:val="left" w:pos="704"/>
        </w:tabs>
        <w:ind w:right="148" w:firstLine="0"/>
        <w:jc w:val="both"/>
        <w:rPr>
          <w:sz w:val="20"/>
          <w:lang w:val="ru-RU"/>
        </w:rPr>
      </w:pPr>
      <w:r w:rsidRPr="00843FD2">
        <w:rPr>
          <w:sz w:val="20"/>
          <w:lang w:val="ru-RU"/>
        </w:rPr>
        <w:t>Статья 5.2 применяется к Австралии в том случае, если она не противоречит внутреннему законодательству этой</w:t>
      </w:r>
      <w:r w:rsidRPr="00843FD2">
        <w:rPr>
          <w:spacing w:val="-15"/>
          <w:sz w:val="20"/>
          <w:lang w:val="ru-RU"/>
        </w:rPr>
        <w:t xml:space="preserve"> </w:t>
      </w:r>
      <w:r w:rsidRPr="00843FD2">
        <w:rPr>
          <w:sz w:val="20"/>
          <w:lang w:val="ru-RU"/>
        </w:rPr>
        <w:t>страны.</w:t>
      </w:r>
    </w:p>
    <w:p w:rsidR="00C26B21" w:rsidRPr="00843FD2" w:rsidRDefault="00C26B21" w:rsidP="00C26B21">
      <w:pPr>
        <w:pStyle w:val="a3"/>
        <w:spacing w:before="9"/>
        <w:rPr>
          <w:sz w:val="19"/>
          <w:lang w:val="ru-RU"/>
        </w:rPr>
      </w:pPr>
    </w:p>
    <w:p w:rsidR="00C26B21" w:rsidRPr="00843FD2" w:rsidRDefault="00C26B21" w:rsidP="00C26B21">
      <w:pPr>
        <w:pStyle w:val="a5"/>
        <w:numPr>
          <w:ilvl w:val="0"/>
          <w:numId w:val="12"/>
        </w:numPr>
        <w:tabs>
          <w:tab w:val="left" w:pos="704"/>
        </w:tabs>
        <w:spacing w:before="1"/>
        <w:ind w:right="148" w:firstLine="0"/>
        <w:jc w:val="both"/>
        <w:rPr>
          <w:sz w:val="20"/>
          <w:lang w:val="ru-RU"/>
        </w:rPr>
      </w:pPr>
      <w:r w:rsidRPr="00843FD2">
        <w:rPr>
          <w:sz w:val="20"/>
          <w:lang w:val="ru-RU"/>
        </w:rPr>
        <w:t xml:space="preserve">В отступление от статьи 5.2 Сальвадору, Республике Панама, Филиппинам, Демократической Республике Конго и </w:t>
      </w:r>
      <w:proofErr w:type="spellStart"/>
      <w:r w:rsidRPr="00843FD2">
        <w:rPr>
          <w:sz w:val="20"/>
          <w:lang w:val="ru-RU"/>
        </w:rPr>
        <w:t>Боливарианской</w:t>
      </w:r>
      <w:proofErr w:type="spellEnd"/>
      <w:r w:rsidRPr="00843FD2">
        <w:rPr>
          <w:sz w:val="20"/>
          <w:lang w:val="ru-RU"/>
        </w:rPr>
        <w:t xml:space="preserve"> Республике Венесуэла разрешается не возвращать посылки после того, как адресат попросил провести таможенный досмотр этих посылок, так как их таможенное законодательство этого не</w:t>
      </w:r>
      <w:r w:rsidRPr="00843FD2">
        <w:rPr>
          <w:spacing w:val="-20"/>
          <w:sz w:val="20"/>
          <w:lang w:val="ru-RU"/>
        </w:rPr>
        <w:t xml:space="preserve"> </w:t>
      </w:r>
      <w:r w:rsidRPr="00843FD2">
        <w:rPr>
          <w:sz w:val="20"/>
          <w:lang w:val="ru-RU"/>
        </w:rPr>
        <w:t>позволяет.</w:t>
      </w:r>
    </w:p>
    <w:p w:rsidR="00C26B21" w:rsidRPr="00843FD2" w:rsidRDefault="00C26B21" w:rsidP="00C26B21">
      <w:pPr>
        <w:pStyle w:val="a3"/>
        <w:rPr>
          <w:sz w:val="22"/>
          <w:lang w:val="ru-RU"/>
        </w:rPr>
      </w:pPr>
    </w:p>
    <w:p w:rsidR="00C26B21" w:rsidRPr="00843FD2" w:rsidRDefault="00C26B21" w:rsidP="00C26B21">
      <w:pPr>
        <w:pStyle w:val="a3"/>
        <w:spacing w:before="10"/>
        <w:rPr>
          <w:sz w:val="17"/>
          <w:lang w:val="ru-RU"/>
        </w:rPr>
      </w:pPr>
    </w:p>
    <w:p w:rsidR="00C26B21" w:rsidRPr="00843FD2" w:rsidRDefault="00C26B21" w:rsidP="00C26B21">
      <w:pPr>
        <w:pStyle w:val="a3"/>
        <w:ind w:left="137"/>
        <w:jc w:val="both"/>
        <w:rPr>
          <w:lang w:val="ru-RU"/>
        </w:rPr>
      </w:pPr>
      <w:r w:rsidRPr="00843FD2">
        <w:rPr>
          <w:lang w:val="ru-RU"/>
        </w:rPr>
        <w:t xml:space="preserve">Статья </w:t>
      </w:r>
      <w:r>
        <w:t>II</w:t>
      </w:r>
    </w:p>
    <w:p w:rsidR="00C26B21" w:rsidRPr="00843FD2" w:rsidRDefault="00C26B21" w:rsidP="00C26B21">
      <w:pPr>
        <w:pStyle w:val="a3"/>
        <w:ind w:left="137"/>
        <w:jc w:val="both"/>
        <w:rPr>
          <w:lang w:val="ru-RU"/>
        </w:rPr>
      </w:pPr>
      <w:r w:rsidRPr="00843FD2">
        <w:rPr>
          <w:lang w:val="ru-RU"/>
        </w:rPr>
        <w:t>Почтовые марки</w:t>
      </w:r>
    </w:p>
    <w:p w:rsidR="00C26B21" w:rsidRPr="00843FD2" w:rsidRDefault="00C26B21" w:rsidP="00C26B21">
      <w:pPr>
        <w:pStyle w:val="a3"/>
        <w:spacing w:before="1"/>
        <w:rPr>
          <w:lang w:val="ru-RU"/>
        </w:rPr>
      </w:pPr>
    </w:p>
    <w:p w:rsidR="00C26B21" w:rsidRPr="00843FD2" w:rsidRDefault="00C26B21" w:rsidP="00C26B21">
      <w:pPr>
        <w:pStyle w:val="a3"/>
        <w:ind w:left="137" w:right="148"/>
        <w:jc w:val="both"/>
        <w:rPr>
          <w:lang w:val="ru-RU"/>
        </w:rPr>
      </w:pPr>
      <w:r w:rsidRPr="00843FD2">
        <w:rPr>
          <w:lang w:val="ru-RU"/>
        </w:rPr>
        <w:t xml:space="preserve">1. </w:t>
      </w:r>
      <w:proofErr w:type="gramStart"/>
      <w:r w:rsidRPr="00843FD2">
        <w:rPr>
          <w:lang w:val="ru-RU"/>
        </w:rPr>
        <w:t>В отступление от статьи 6.7 Австралия, Соединенное Королевство Великобритании и Северной Ирландии, Малайзия и Новая Зеландия обрабатывают  отправления письменной корреспонденции или почтовые посылки, на которые наклеены почтовые марки, изготовленные с  использованием новых материалов или технологий, не совместимых с их оборудованием для обработки почты, только по предварительному согласованию с соответствующим назначенным оператором подачи.</w:t>
      </w:r>
      <w:proofErr w:type="gramEnd"/>
    </w:p>
    <w:p w:rsidR="00C26B21" w:rsidRPr="00843FD2" w:rsidRDefault="00C26B21" w:rsidP="00C26B21">
      <w:pPr>
        <w:pStyle w:val="a3"/>
        <w:rPr>
          <w:lang w:val="ru-RU"/>
        </w:rPr>
      </w:pPr>
    </w:p>
    <w:p w:rsidR="00C26B21" w:rsidRPr="00843FD2" w:rsidRDefault="00C26B21" w:rsidP="00C26B21">
      <w:pPr>
        <w:pStyle w:val="a3"/>
        <w:spacing w:before="2"/>
        <w:rPr>
          <w:sz w:val="18"/>
          <w:lang w:val="ru-RU"/>
        </w:rPr>
      </w:pPr>
    </w:p>
    <w:p w:rsidR="00C26B21" w:rsidRPr="00843FD2" w:rsidRDefault="00C26B21" w:rsidP="00C26B21">
      <w:pPr>
        <w:pStyle w:val="a3"/>
        <w:spacing w:before="93"/>
        <w:ind w:left="151"/>
        <w:jc w:val="both"/>
        <w:rPr>
          <w:lang w:val="ru-RU"/>
        </w:rPr>
      </w:pPr>
      <w:r w:rsidRPr="00843FD2">
        <w:rPr>
          <w:lang w:val="ru-RU"/>
        </w:rPr>
        <w:t xml:space="preserve">Статья </w:t>
      </w:r>
      <w:r>
        <w:t>III</w:t>
      </w:r>
    </w:p>
    <w:p w:rsidR="00C26B21" w:rsidRPr="00843FD2" w:rsidRDefault="00C26B21" w:rsidP="00C26B21">
      <w:pPr>
        <w:pStyle w:val="a3"/>
        <w:ind w:left="151"/>
        <w:jc w:val="both"/>
        <w:rPr>
          <w:lang w:val="ru-RU"/>
        </w:rPr>
      </w:pPr>
      <w:r w:rsidRPr="00843FD2">
        <w:rPr>
          <w:lang w:val="ru-RU"/>
        </w:rPr>
        <w:t>Подача отправлений письменной корреспонденции за границей</w:t>
      </w:r>
    </w:p>
    <w:p w:rsidR="00C26B21" w:rsidRPr="00843FD2" w:rsidRDefault="00C26B21" w:rsidP="00C26B21">
      <w:pPr>
        <w:pStyle w:val="a3"/>
        <w:spacing w:before="10"/>
        <w:rPr>
          <w:sz w:val="19"/>
          <w:lang w:val="ru-RU"/>
        </w:rPr>
      </w:pPr>
    </w:p>
    <w:p w:rsidR="00C26B21" w:rsidRPr="00843FD2" w:rsidRDefault="00C26B21" w:rsidP="00C26B21">
      <w:pPr>
        <w:pStyle w:val="a5"/>
        <w:numPr>
          <w:ilvl w:val="0"/>
          <w:numId w:val="11"/>
        </w:numPr>
        <w:tabs>
          <w:tab w:val="left" w:pos="1003"/>
          <w:tab w:val="left" w:pos="1004"/>
        </w:tabs>
        <w:ind w:right="134" w:firstLine="0"/>
        <w:jc w:val="both"/>
        <w:rPr>
          <w:sz w:val="20"/>
          <w:lang w:val="ru-RU"/>
        </w:rPr>
      </w:pPr>
      <w:r w:rsidRPr="00843FD2">
        <w:rPr>
          <w:sz w:val="20"/>
          <w:lang w:val="ru-RU"/>
        </w:rPr>
        <w:t xml:space="preserve">США, Австралия, Австрия, Соединенное Королевство Великобритании и Северной Ирландии, Греция и Новая Зеландия оставляют за собой право взимать, в соответствии со стоимостью выполнения работы, тариф с любого назначенного оператора, возвращающего им </w:t>
      </w:r>
      <w:r w:rsidRPr="00843FD2">
        <w:rPr>
          <w:sz w:val="20"/>
          <w:lang w:val="ru-RU"/>
        </w:rPr>
        <w:lastRenderedPageBreak/>
        <w:t>согласно статье 12.4 отправления, которые при подаче не были отосланы их службами как почтовые отправления.</w:t>
      </w:r>
    </w:p>
    <w:p w:rsidR="00C26B21" w:rsidRPr="00843FD2" w:rsidRDefault="00C26B21" w:rsidP="00C26B21">
      <w:pPr>
        <w:pStyle w:val="a3"/>
        <w:spacing w:before="9"/>
        <w:rPr>
          <w:sz w:val="19"/>
          <w:lang w:val="ru-RU"/>
        </w:rPr>
      </w:pPr>
    </w:p>
    <w:p w:rsidR="00C26B21" w:rsidRPr="00843FD2" w:rsidRDefault="00C26B21" w:rsidP="00C26B21">
      <w:pPr>
        <w:pStyle w:val="a5"/>
        <w:numPr>
          <w:ilvl w:val="0"/>
          <w:numId w:val="11"/>
        </w:numPr>
        <w:tabs>
          <w:tab w:val="left" w:pos="1003"/>
          <w:tab w:val="left" w:pos="1004"/>
        </w:tabs>
        <w:spacing w:before="1"/>
        <w:ind w:right="134" w:firstLine="0"/>
        <w:jc w:val="both"/>
        <w:rPr>
          <w:sz w:val="20"/>
          <w:lang w:val="ru-RU"/>
        </w:rPr>
      </w:pPr>
      <w:r w:rsidRPr="00843FD2">
        <w:rPr>
          <w:sz w:val="20"/>
          <w:lang w:val="ru-RU"/>
        </w:rPr>
        <w:t>В отступление от статьи 12.4 Канада оставляет за собой право взимать с назначенного оператора страны подачи возмещение, позволяющее ей минимально покрывать расходы, связанные с обработкой таких</w:t>
      </w:r>
      <w:r w:rsidRPr="00843FD2">
        <w:rPr>
          <w:spacing w:val="-16"/>
          <w:sz w:val="20"/>
          <w:lang w:val="ru-RU"/>
        </w:rPr>
        <w:t xml:space="preserve"> </w:t>
      </w:r>
      <w:r w:rsidRPr="00843FD2">
        <w:rPr>
          <w:sz w:val="20"/>
          <w:lang w:val="ru-RU"/>
        </w:rPr>
        <w:t>отправлений.</w:t>
      </w:r>
    </w:p>
    <w:p w:rsidR="00C26B21" w:rsidRPr="00843FD2" w:rsidRDefault="00C26B21" w:rsidP="00C26B21">
      <w:pPr>
        <w:pStyle w:val="a3"/>
        <w:spacing w:before="1"/>
        <w:rPr>
          <w:lang w:val="ru-RU"/>
        </w:rPr>
      </w:pPr>
    </w:p>
    <w:p w:rsidR="00C26B21" w:rsidRPr="00843FD2" w:rsidRDefault="00C26B21" w:rsidP="00C26B21">
      <w:pPr>
        <w:pStyle w:val="a5"/>
        <w:numPr>
          <w:ilvl w:val="0"/>
          <w:numId w:val="11"/>
        </w:numPr>
        <w:tabs>
          <w:tab w:val="left" w:pos="1003"/>
          <w:tab w:val="left" w:pos="1004"/>
        </w:tabs>
        <w:ind w:right="134" w:firstLine="0"/>
        <w:jc w:val="both"/>
        <w:rPr>
          <w:sz w:val="20"/>
          <w:lang w:val="ru-RU"/>
        </w:rPr>
      </w:pPr>
      <w:r w:rsidRPr="00843FD2">
        <w:rPr>
          <w:sz w:val="20"/>
          <w:lang w:val="ru-RU"/>
        </w:rPr>
        <w:t>Статья 12.4 разрешает назначенному оператору страны назначения требовать от назначенного оператора страны подачи возмещение за доставку отправлений письменной корреспонденции, поданных за границей в большом количестве. Австралия и Соединенное Королевство Великобритании и Северной Ирландии оставляют за собой право ограничивать выплату этой суммы внутренним тарифом страны назначения, применяемым к подобным</w:t>
      </w:r>
      <w:r w:rsidRPr="00843FD2">
        <w:rPr>
          <w:spacing w:val="-35"/>
          <w:sz w:val="20"/>
          <w:lang w:val="ru-RU"/>
        </w:rPr>
        <w:t xml:space="preserve"> </w:t>
      </w:r>
      <w:r w:rsidRPr="00843FD2">
        <w:rPr>
          <w:sz w:val="20"/>
          <w:lang w:val="ru-RU"/>
        </w:rPr>
        <w:t>отправлениям.</w:t>
      </w:r>
    </w:p>
    <w:p w:rsidR="00C26B21" w:rsidRPr="00843FD2" w:rsidRDefault="00C26B21" w:rsidP="00C26B21">
      <w:pPr>
        <w:pStyle w:val="a3"/>
        <w:rPr>
          <w:lang w:val="ru-RU"/>
        </w:rPr>
      </w:pPr>
    </w:p>
    <w:p w:rsidR="00C26B21" w:rsidRPr="00843FD2" w:rsidRDefault="00C26B21" w:rsidP="00C26B21">
      <w:pPr>
        <w:pStyle w:val="a5"/>
        <w:numPr>
          <w:ilvl w:val="0"/>
          <w:numId w:val="11"/>
        </w:numPr>
        <w:tabs>
          <w:tab w:val="left" w:pos="1003"/>
          <w:tab w:val="left" w:pos="1004"/>
        </w:tabs>
        <w:spacing w:before="1"/>
        <w:ind w:right="133" w:firstLine="0"/>
        <w:jc w:val="both"/>
        <w:rPr>
          <w:sz w:val="20"/>
          <w:lang w:val="ru-RU"/>
        </w:rPr>
      </w:pPr>
      <w:r w:rsidRPr="00843FD2">
        <w:rPr>
          <w:sz w:val="20"/>
          <w:lang w:val="ru-RU"/>
        </w:rPr>
        <w:t xml:space="preserve">Статья 12.4 разрешает назначенному оператору страны назначения требовать от назначенного оператора страны подачи возмещение за доставку отправлений письменной корреспонденции, поданных за границей в большом количестве. Следующие страны-члены  оставляют за собой право ограничивать выплату этой суммы пределами, разрешенными  Регламентом для почты в большом количестве: </w:t>
      </w:r>
      <w:proofErr w:type="gramStart"/>
      <w:r w:rsidRPr="00843FD2">
        <w:rPr>
          <w:sz w:val="20"/>
          <w:lang w:val="ru-RU"/>
        </w:rPr>
        <w:t>США, Багамы, Барбадос, Бруней-</w:t>
      </w:r>
      <w:proofErr w:type="spellStart"/>
      <w:r w:rsidRPr="00843FD2">
        <w:rPr>
          <w:sz w:val="20"/>
          <w:lang w:val="ru-RU"/>
        </w:rPr>
        <w:t>Даруссалам</w:t>
      </w:r>
      <w:proofErr w:type="spellEnd"/>
      <w:r w:rsidRPr="00843FD2">
        <w:rPr>
          <w:sz w:val="20"/>
          <w:lang w:val="ru-RU"/>
        </w:rPr>
        <w:t xml:space="preserve">, Китайская Народная Республика, Соединенное Королевство Великобритании и Северной Ирландии, заморские территории, зависящие от Соединенного Королевства, Гренада, Гайана, Индия, Малайзия, Непал, Новая Зеландия, Нидерланды, Нидерландские </w:t>
      </w:r>
      <w:proofErr w:type="spellStart"/>
      <w:r w:rsidRPr="00843FD2">
        <w:rPr>
          <w:sz w:val="20"/>
          <w:lang w:val="ru-RU"/>
        </w:rPr>
        <w:t>Антиллы</w:t>
      </w:r>
      <w:proofErr w:type="spellEnd"/>
      <w:r w:rsidRPr="00843FD2">
        <w:rPr>
          <w:sz w:val="20"/>
          <w:lang w:val="ru-RU"/>
        </w:rPr>
        <w:t xml:space="preserve"> и Аруба, Сент-Люсия, Сент-Винсент и Гренадины, Сингапур, Шри-Ланка, Суринам и</w:t>
      </w:r>
      <w:r w:rsidRPr="00843FD2">
        <w:rPr>
          <w:spacing w:val="-25"/>
          <w:sz w:val="20"/>
          <w:lang w:val="ru-RU"/>
        </w:rPr>
        <w:t xml:space="preserve"> </w:t>
      </w:r>
      <w:r w:rsidRPr="00843FD2">
        <w:rPr>
          <w:sz w:val="20"/>
          <w:lang w:val="ru-RU"/>
        </w:rPr>
        <w:t>Таиланд.</w:t>
      </w:r>
      <w:proofErr w:type="gramEnd"/>
    </w:p>
    <w:p w:rsidR="00C26B21" w:rsidRPr="00843FD2" w:rsidRDefault="00C26B21" w:rsidP="00C26B21">
      <w:pPr>
        <w:pStyle w:val="a3"/>
        <w:spacing w:before="1"/>
        <w:rPr>
          <w:lang w:val="ru-RU"/>
        </w:rPr>
      </w:pPr>
    </w:p>
    <w:p w:rsidR="00C26B21" w:rsidRPr="00843FD2" w:rsidRDefault="00C26B21" w:rsidP="00C26B21">
      <w:pPr>
        <w:pStyle w:val="a5"/>
        <w:numPr>
          <w:ilvl w:val="0"/>
          <w:numId w:val="11"/>
        </w:numPr>
        <w:tabs>
          <w:tab w:val="left" w:pos="1003"/>
          <w:tab w:val="left" w:pos="1004"/>
        </w:tabs>
        <w:ind w:right="133" w:firstLine="0"/>
        <w:jc w:val="both"/>
        <w:rPr>
          <w:sz w:val="20"/>
          <w:lang w:val="ru-RU"/>
        </w:rPr>
      </w:pPr>
      <w:r w:rsidRPr="00843FD2">
        <w:rPr>
          <w:sz w:val="20"/>
          <w:lang w:val="ru-RU"/>
        </w:rPr>
        <w:t xml:space="preserve">Несмотря на оговорки, приведенные в § 4, следующие страны-члены оставляют за собой право применять полностью положения статьи 12 Конвенции к почте, полученной от стран-членов Союза: </w:t>
      </w:r>
      <w:proofErr w:type="gramStart"/>
      <w:r w:rsidRPr="00843FD2">
        <w:rPr>
          <w:sz w:val="20"/>
          <w:lang w:val="ru-RU"/>
        </w:rPr>
        <w:t xml:space="preserve">Германия, Саудовская Аравия, Аргентина, </w:t>
      </w:r>
      <w:r w:rsidRPr="00843FD2">
        <w:rPr>
          <w:b/>
          <w:sz w:val="20"/>
          <w:lang w:val="ru-RU"/>
        </w:rPr>
        <w:t>Австралия</w:t>
      </w:r>
      <w:r w:rsidRPr="00843FD2">
        <w:rPr>
          <w:sz w:val="20"/>
          <w:lang w:val="ru-RU"/>
        </w:rPr>
        <w:t xml:space="preserve">, Австрия, </w:t>
      </w:r>
      <w:r w:rsidRPr="00843FD2">
        <w:rPr>
          <w:b/>
          <w:sz w:val="20"/>
          <w:lang w:val="ru-RU"/>
        </w:rPr>
        <w:t>Азербайджан</w:t>
      </w:r>
      <w:r w:rsidRPr="00843FD2">
        <w:rPr>
          <w:sz w:val="20"/>
          <w:lang w:val="ru-RU"/>
        </w:rPr>
        <w:t xml:space="preserve">, Бенин, Бразилия, Буркина-Фасо, Камерун, Канада, Кипр, Республика Кот-д‘Ивуар, Дания, Египет, Франция, Греция, Гвинея, Исламская Республика Иран, Израиль, Италия, Япония, Иордания, Ливан, Люксембург, Мали, Марокко, Мавритания, Монако, Норвегия, </w:t>
      </w:r>
      <w:r w:rsidRPr="00843FD2">
        <w:rPr>
          <w:b/>
          <w:sz w:val="20"/>
          <w:lang w:val="ru-RU"/>
        </w:rPr>
        <w:t>Пакистан</w:t>
      </w:r>
      <w:r w:rsidRPr="00843FD2">
        <w:rPr>
          <w:sz w:val="20"/>
          <w:lang w:val="ru-RU"/>
        </w:rPr>
        <w:t xml:space="preserve">, Португалия, </w:t>
      </w:r>
      <w:r w:rsidRPr="00843FD2">
        <w:rPr>
          <w:b/>
          <w:sz w:val="20"/>
          <w:lang w:val="ru-RU"/>
        </w:rPr>
        <w:t>Российская Федерация</w:t>
      </w:r>
      <w:r w:rsidRPr="00843FD2">
        <w:rPr>
          <w:sz w:val="20"/>
          <w:lang w:val="ru-RU"/>
        </w:rPr>
        <w:t xml:space="preserve">, Сенегал, Швейцария, Сирийская Арабская Республика, Того </w:t>
      </w:r>
      <w:r w:rsidRPr="00843FD2">
        <w:rPr>
          <w:b/>
          <w:sz w:val="20"/>
          <w:lang w:val="ru-RU"/>
        </w:rPr>
        <w:t>и</w:t>
      </w:r>
      <w:r w:rsidRPr="00843FD2">
        <w:rPr>
          <w:b/>
          <w:spacing w:val="-25"/>
          <w:sz w:val="20"/>
          <w:lang w:val="ru-RU"/>
        </w:rPr>
        <w:t xml:space="preserve"> </w:t>
      </w:r>
      <w:r w:rsidRPr="00843FD2">
        <w:rPr>
          <w:b/>
          <w:sz w:val="20"/>
          <w:lang w:val="ru-RU"/>
        </w:rPr>
        <w:t>Турция</w:t>
      </w:r>
      <w:r w:rsidRPr="00843FD2">
        <w:rPr>
          <w:sz w:val="20"/>
          <w:lang w:val="ru-RU"/>
        </w:rPr>
        <w:t>.</w:t>
      </w:r>
      <w:proofErr w:type="gramEnd"/>
    </w:p>
    <w:p w:rsidR="00C26B21" w:rsidRPr="00843FD2" w:rsidRDefault="00C26B21" w:rsidP="00C26B21">
      <w:pPr>
        <w:pStyle w:val="a3"/>
        <w:rPr>
          <w:lang w:val="ru-RU"/>
        </w:rPr>
      </w:pPr>
    </w:p>
    <w:p w:rsidR="00C26B21" w:rsidRPr="00843FD2" w:rsidRDefault="00C26B21" w:rsidP="00C26B21">
      <w:pPr>
        <w:pStyle w:val="a5"/>
        <w:numPr>
          <w:ilvl w:val="0"/>
          <w:numId w:val="11"/>
        </w:numPr>
        <w:tabs>
          <w:tab w:val="left" w:pos="1002"/>
          <w:tab w:val="left" w:pos="1003"/>
        </w:tabs>
        <w:spacing w:before="1"/>
        <w:ind w:right="134" w:firstLine="0"/>
        <w:jc w:val="both"/>
        <w:rPr>
          <w:sz w:val="20"/>
          <w:lang w:val="ru-RU"/>
        </w:rPr>
      </w:pPr>
      <w:r w:rsidRPr="00843FD2">
        <w:rPr>
          <w:sz w:val="20"/>
          <w:lang w:val="ru-RU"/>
        </w:rPr>
        <w:t>В отношении применения статьи 12.4 Германия оставляет за собой право требовать с отправляющей страны выплачивать компенсацию в сумме, которую она получила бы от почтовой администрации страны, в которой проживает</w:t>
      </w:r>
      <w:r w:rsidRPr="00843FD2">
        <w:rPr>
          <w:spacing w:val="-19"/>
          <w:sz w:val="20"/>
          <w:lang w:val="ru-RU"/>
        </w:rPr>
        <w:t xml:space="preserve"> </w:t>
      </w:r>
      <w:r w:rsidRPr="00843FD2">
        <w:rPr>
          <w:sz w:val="20"/>
          <w:lang w:val="ru-RU"/>
        </w:rPr>
        <w:t>отправитель.</w:t>
      </w:r>
    </w:p>
    <w:p w:rsidR="00C26B21" w:rsidRPr="00843FD2" w:rsidRDefault="00C26B21" w:rsidP="00C26B21">
      <w:pPr>
        <w:pStyle w:val="a3"/>
        <w:spacing w:before="1"/>
        <w:rPr>
          <w:lang w:val="ru-RU"/>
        </w:rPr>
      </w:pPr>
    </w:p>
    <w:p w:rsidR="00C26B21" w:rsidRPr="00843FD2" w:rsidRDefault="00C26B21" w:rsidP="00C26B21">
      <w:pPr>
        <w:pStyle w:val="a5"/>
        <w:numPr>
          <w:ilvl w:val="0"/>
          <w:numId w:val="11"/>
        </w:numPr>
        <w:tabs>
          <w:tab w:val="left" w:pos="1002"/>
          <w:tab w:val="left" w:pos="1003"/>
        </w:tabs>
        <w:ind w:right="137" w:firstLine="0"/>
        <w:jc w:val="both"/>
        <w:rPr>
          <w:sz w:val="20"/>
          <w:lang w:val="ru-RU"/>
        </w:rPr>
      </w:pPr>
      <w:r w:rsidRPr="00843FD2">
        <w:rPr>
          <w:sz w:val="20"/>
          <w:lang w:val="ru-RU"/>
        </w:rPr>
        <w:t xml:space="preserve">Несмотря на оговорки, сделанные в статье </w:t>
      </w:r>
      <w:r>
        <w:rPr>
          <w:sz w:val="20"/>
        </w:rPr>
        <w:t>III</w:t>
      </w:r>
      <w:r w:rsidRPr="00843FD2">
        <w:rPr>
          <w:sz w:val="20"/>
          <w:lang w:val="ru-RU"/>
        </w:rPr>
        <w:t xml:space="preserve">, Китайская Народная Республика сохраняет за собой право ограничивать выплаты за доставку отправлений письменной корреспонденции, поданных за границей в большом количестве, пределами, разрешенными Конвенцией ВПС и положениями </w:t>
      </w:r>
      <w:r w:rsidRPr="00843FD2">
        <w:rPr>
          <w:b/>
          <w:sz w:val="20"/>
          <w:lang w:val="ru-RU"/>
        </w:rPr>
        <w:t xml:space="preserve">Регламента для </w:t>
      </w:r>
      <w:r w:rsidRPr="00843FD2">
        <w:rPr>
          <w:sz w:val="20"/>
          <w:lang w:val="ru-RU"/>
        </w:rPr>
        <w:t>почты, пересылаемой в большом</w:t>
      </w:r>
      <w:r w:rsidRPr="00843FD2">
        <w:rPr>
          <w:spacing w:val="-28"/>
          <w:sz w:val="20"/>
          <w:lang w:val="ru-RU"/>
        </w:rPr>
        <w:t xml:space="preserve"> </w:t>
      </w:r>
      <w:r w:rsidRPr="00843FD2">
        <w:rPr>
          <w:sz w:val="20"/>
          <w:lang w:val="ru-RU"/>
        </w:rPr>
        <w:t>количестве.</w:t>
      </w:r>
    </w:p>
    <w:p w:rsidR="00C26B21" w:rsidRPr="00843FD2" w:rsidRDefault="00C26B21" w:rsidP="00C26B21">
      <w:pPr>
        <w:pStyle w:val="a3"/>
        <w:rPr>
          <w:lang w:val="ru-RU"/>
        </w:rPr>
      </w:pPr>
    </w:p>
    <w:p w:rsidR="00C26B21" w:rsidRPr="00843FD2" w:rsidRDefault="00C26B21" w:rsidP="00C26B21">
      <w:pPr>
        <w:pStyle w:val="5"/>
        <w:numPr>
          <w:ilvl w:val="0"/>
          <w:numId w:val="11"/>
        </w:numPr>
        <w:tabs>
          <w:tab w:val="left" w:pos="859"/>
        </w:tabs>
        <w:spacing w:before="1"/>
        <w:ind w:left="150" w:right="136" w:firstLine="0"/>
        <w:jc w:val="both"/>
        <w:rPr>
          <w:lang w:val="ru-RU"/>
        </w:rPr>
      </w:pPr>
      <w:r w:rsidRPr="00843FD2">
        <w:rPr>
          <w:lang w:val="ru-RU"/>
        </w:rPr>
        <w:t>Несмотря на положения статьи 12.3, Германия, Австрия, Соединенное Королевство Великобритании и Северной Ирландии, Швейцария и Лихтенштейн сохраняют за собой право требовать с отправителя, а при отсутствии такой возможности, с назначенного оператора страны подачи уплаты внутренних</w:t>
      </w:r>
      <w:r w:rsidRPr="00843FD2">
        <w:rPr>
          <w:spacing w:val="-22"/>
          <w:lang w:val="ru-RU"/>
        </w:rPr>
        <w:t xml:space="preserve"> </w:t>
      </w:r>
      <w:r w:rsidRPr="00843FD2">
        <w:rPr>
          <w:lang w:val="ru-RU"/>
        </w:rPr>
        <w:t>тарифов.</w:t>
      </w:r>
    </w:p>
    <w:p w:rsidR="00C26B21" w:rsidRPr="00843FD2" w:rsidRDefault="00C26B21" w:rsidP="00C26B21">
      <w:pPr>
        <w:pStyle w:val="a3"/>
        <w:rPr>
          <w:b/>
          <w:lang w:val="ru-RU"/>
        </w:rPr>
      </w:pPr>
    </w:p>
    <w:p w:rsidR="00C26B21" w:rsidRDefault="00C26B21" w:rsidP="00C26B21">
      <w:pPr>
        <w:pStyle w:val="a3"/>
        <w:spacing w:before="2"/>
        <w:rPr>
          <w:b/>
          <w:sz w:val="18"/>
          <w:lang w:val="ru-RU"/>
        </w:rPr>
      </w:pPr>
    </w:p>
    <w:p w:rsidR="00C26B21" w:rsidRPr="00843FD2" w:rsidRDefault="00C26B21" w:rsidP="00C26B21">
      <w:pPr>
        <w:pStyle w:val="a3"/>
        <w:spacing w:before="2"/>
        <w:rPr>
          <w:b/>
          <w:sz w:val="18"/>
          <w:lang w:val="ru-RU"/>
        </w:rPr>
      </w:pPr>
    </w:p>
    <w:p w:rsidR="00C26B21" w:rsidRDefault="00C26B21" w:rsidP="00C26B21">
      <w:pPr>
        <w:pStyle w:val="a3"/>
        <w:spacing w:before="93"/>
        <w:ind w:left="138"/>
        <w:jc w:val="both"/>
      </w:pPr>
      <w:proofErr w:type="spellStart"/>
      <w:r>
        <w:t>Статья</w:t>
      </w:r>
      <w:proofErr w:type="spellEnd"/>
      <w:r>
        <w:t xml:space="preserve"> IV</w:t>
      </w:r>
    </w:p>
    <w:p w:rsidR="00C26B21" w:rsidRDefault="00C26B21" w:rsidP="00C26B21">
      <w:pPr>
        <w:pStyle w:val="a3"/>
        <w:ind w:left="138"/>
        <w:jc w:val="both"/>
      </w:pPr>
      <w:proofErr w:type="spellStart"/>
      <w:r>
        <w:t>Тарифы</w:t>
      </w:r>
      <w:proofErr w:type="spellEnd"/>
    </w:p>
    <w:p w:rsidR="00C26B21" w:rsidRDefault="00C26B21" w:rsidP="00C26B21">
      <w:pPr>
        <w:pStyle w:val="a3"/>
        <w:spacing w:before="7"/>
        <w:rPr>
          <w:sz w:val="19"/>
        </w:rPr>
      </w:pPr>
    </w:p>
    <w:p w:rsidR="00C26B21" w:rsidRPr="00843FD2" w:rsidRDefault="00C26B21" w:rsidP="00C26B21">
      <w:pPr>
        <w:pStyle w:val="a5"/>
        <w:numPr>
          <w:ilvl w:val="0"/>
          <w:numId w:val="10"/>
        </w:numPr>
        <w:tabs>
          <w:tab w:val="left" w:pos="705"/>
        </w:tabs>
        <w:spacing w:line="242" w:lineRule="auto"/>
        <w:ind w:right="149" w:firstLine="0"/>
        <w:jc w:val="both"/>
        <w:rPr>
          <w:sz w:val="20"/>
          <w:lang w:val="ru-RU"/>
        </w:rPr>
      </w:pPr>
      <w:r w:rsidRPr="00843FD2">
        <w:rPr>
          <w:sz w:val="20"/>
          <w:lang w:val="ru-RU"/>
        </w:rPr>
        <w:t xml:space="preserve">В отступление от статьи </w:t>
      </w:r>
      <w:r w:rsidRPr="00843FD2">
        <w:rPr>
          <w:b/>
          <w:sz w:val="20"/>
          <w:lang w:val="ru-RU"/>
        </w:rPr>
        <w:t xml:space="preserve">15 </w:t>
      </w:r>
      <w:r w:rsidRPr="00843FD2">
        <w:rPr>
          <w:sz w:val="20"/>
          <w:lang w:val="ru-RU"/>
        </w:rPr>
        <w:t xml:space="preserve">Австралии, </w:t>
      </w:r>
      <w:r w:rsidRPr="00843FD2">
        <w:rPr>
          <w:b/>
          <w:sz w:val="20"/>
          <w:lang w:val="ru-RU"/>
        </w:rPr>
        <w:t xml:space="preserve">Беларуси, </w:t>
      </w:r>
      <w:r w:rsidRPr="00843FD2">
        <w:rPr>
          <w:sz w:val="20"/>
          <w:lang w:val="ru-RU"/>
        </w:rPr>
        <w:t xml:space="preserve">Канаде и Новой Зеландии разрешается взимать почтовые тарифы, отличающиеся от тарифов, предусмотренных в </w:t>
      </w:r>
      <w:r w:rsidRPr="00843FD2">
        <w:rPr>
          <w:b/>
          <w:sz w:val="20"/>
          <w:lang w:val="ru-RU"/>
        </w:rPr>
        <w:t>Регламенте</w:t>
      </w:r>
      <w:r w:rsidRPr="00843FD2">
        <w:rPr>
          <w:sz w:val="20"/>
          <w:lang w:val="ru-RU"/>
        </w:rPr>
        <w:t>, если эти тарифы допускаются законодательством их</w:t>
      </w:r>
      <w:r w:rsidRPr="00843FD2">
        <w:rPr>
          <w:spacing w:val="-21"/>
          <w:sz w:val="20"/>
          <w:lang w:val="ru-RU"/>
        </w:rPr>
        <w:t xml:space="preserve"> </w:t>
      </w:r>
      <w:r w:rsidRPr="00843FD2">
        <w:rPr>
          <w:sz w:val="20"/>
          <w:lang w:val="ru-RU"/>
        </w:rPr>
        <w:t>стран.</w:t>
      </w:r>
    </w:p>
    <w:p w:rsidR="00C26B21" w:rsidRPr="00843FD2" w:rsidRDefault="00C26B21" w:rsidP="00C26B21">
      <w:pPr>
        <w:pStyle w:val="a3"/>
        <w:spacing w:before="7"/>
        <w:rPr>
          <w:sz w:val="19"/>
          <w:lang w:val="ru-RU"/>
        </w:rPr>
      </w:pPr>
    </w:p>
    <w:p w:rsidR="00C26B21" w:rsidRPr="00843FD2" w:rsidRDefault="00C26B21" w:rsidP="00C26B21">
      <w:pPr>
        <w:pStyle w:val="5"/>
        <w:numPr>
          <w:ilvl w:val="0"/>
          <w:numId w:val="10"/>
        </w:numPr>
        <w:tabs>
          <w:tab w:val="left" w:pos="705"/>
        </w:tabs>
        <w:ind w:right="148" w:firstLine="0"/>
        <w:jc w:val="both"/>
        <w:rPr>
          <w:lang w:val="ru-RU"/>
        </w:rPr>
      </w:pPr>
      <w:r w:rsidRPr="00843FD2">
        <w:rPr>
          <w:lang w:val="ru-RU"/>
        </w:rPr>
        <w:t>В отступление от статьи 15 Бразилии разрешается взимать дополнительный сбор с адресатов полученных простых отправлений с товарным вложением, которые должны быть изменены</w:t>
      </w:r>
      <w:r w:rsidRPr="00843FD2">
        <w:rPr>
          <w:spacing w:val="-5"/>
          <w:lang w:val="ru-RU"/>
        </w:rPr>
        <w:t xml:space="preserve"> </w:t>
      </w:r>
      <w:r w:rsidRPr="00843FD2">
        <w:rPr>
          <w:lang w:val="ru-RU"/>
        </w:rPr>
        <w:t>на</w:t>
      </w:r>
      <w:r w:rsidRPr="00843FD2">
        <w:rPr>
          <w:spacing w:val="-5"/>
          <w:lang w:val="ru-RU"/>
        </w:rPr>
        <w:t xml:space="preserve"> </w:t>
      </w:r>
      <w:r w:rsidRPr="00843FD2">
        <w:rPr>
          <w:lang w:val="ru-RU"/>
        </w:rPr>
        <w:t>отслеживаемые</w:t>
      </w:r>
      <w:r w:rsidRPr="00843FD2">
        <w:rPr>
          <w:spacing w:val="-5"/>
          <w:lang w:val="ru-RU"/>
        </w:rPr>
        <w:t xml:space="preserve"> </w:t>
      </w:r>
      <w:r w:rsidRPr="00843FD2">
        <w:rPr>
          <w:lang w:val="ru-RU"/>
        </w:rPr>
        <w:t>отправления</w:t>
      </w:r>
      <w:r w:rsidRPr="00843FD2">
        <w:rPr>
          <w:spacing w:val="-6"/>
          <w:lang w:val="ru-RU"/>
        </w:rPr>
        <w:t xml:space="preserve"> </w:t>
      </w:r>
      <w:r w:rsidRPr="00843FD2">
        <w:rPr>
          <w:lang w:val="ru-RU"/>
        </w:rPr>
        <w:t>в</w:t>
      </w:r>
      <w:r w:rsidRPr="00843FD2">
        <w:rPr>
          <w:spacing w:val="-3"/>
          <w:lang w:val="ru-RU"/>
        </w:rPr>
        <w:t xml:space="preserve"> </w:t>
      </w:r>
      <w:r w:rsidRPr="00843FD2">
        <w:rPr>
          <w:lang w:val="ru-RU"/>
        </w:rPr>
        <w:t>связи</w:t>
      </w:r>
      <w:r w:rsidRPr="00843FD2">
        <w:rPr>
          <w:spacing w:val="-3"/>
          <w:lang w:val="ru-RU"/>
        </w:rPr>
        <w:t xml:space="preserve"> </w:t>
      </w:r>
      <w:r w:rsidRPr="00843FD2">
        <w:rPr>
          <w:lang w:val="ru-RU"/>
        </w:rPr>
        <w:t>с</w:t>
      </w:r>
      <w:r w:rsidRPr="00843FD2">
        <w:rPr>
          <w:spacing w:val="-3"/>
          <w:lang w:val="ru-RU"/>
        </w:rPr>
        <w:t xml:space="preserve"> </w:t>
      </w:r>
      <w:r w:rsidRPr="00843FD2">
        <w:rPr>
          <w:lang w:val="ru-RU"/>
        </w:rPr>
        <w:t>требованиями</w:t>
      </w:r>
      <w:r w:rsidRPr="00843FD2">
        <w:rPr>
          <w:spacing w:val="-3"/>
          <w:lang w:val="ru-RU"/>
        </w:rPr>
        <w:t xml:space="preserve"> </w:t>
      </w:r>
      <w:r w:rsidRPr="00843FD2">
        <w:rPr>
          <w:lang w:val="ru-RU"/>
        </w:rPr>
        <w:t>таможни</w:t>
      </w:r>
      <w:r w:rsidRPr="00843FD2">
        <w:rPr>
          <w:spacing w:val="-5"/>
          <w:lang w:val="ru-RU"/>
        </w:rPr>
        <w:t xml:space="preserve"> </w:t>
      </w:r>
      <w:r w:rsidRPr="00843FD2">
        <w:rPr>
          <w:lang w:val="ru-RU"/>
        </w:rPr>
        <w:t>и</w:t>
      </w:r>
      <w:r w:rsidRPr="00843FD2">
        <w:rPr>
          <w:spacing w:val="-5"/>
          <w:lang w:val="ru-RU"/>
        </w:rPr>
        <w:t xml:space="preserve"> </w:t>
      </w:r>
      <w:r w:rsidRPr="00843FD2">
        <w:rPr>
          <w:lang w:val="ru-RU"/>
        </w:rPr>
        <w:t>безопасности.</w:t>
      </w:r>
    </w:p>
    <w:p w:rsidR="00C26B21" w:rsidRPr="00843FD2" w:rsidRDefault="00C26B21" w:rsidP="00C26B21">
      <w:pPr>
        <w:pStyle w:val="a3"/>
        <w:rPr>
          <w:b/>
          <w:sz w:val="22"/>
          <w:lang w:val="ru-RU"/>
        </w:rPr>
      </w:pPr>
    </w:p>
    <w:p w:rsidR="00C26B21" w:rsidRPr="00843FD2" w:rsidRDefault="00C26B21" w:rsidP="00C26B21">
      <w:pPr>
        <w:pStyle w:val="a3"/>
        <w:spacing w:before="3"/>
        <w:rPr>
          <w:b/>
          <w:sz w:val="18"/>
          <w:lang w:val="ru-RU"/>
        </w:rPr>
      </w:pPr>
    </w:p>
    <w:p w:rsidR="00C26B21" w:rsidRPr="00843FD2" w:rsidRDefault="00C26B21" w:rsidP="00C26B21">
      <w:pPr>
        <w:pStyle w:val="a3"/>
        <w:ind w:left="138"/>
        <w:jc w:val="both"/>
        <w:rPr>
          <w:lang w:val="ru-RU"/>
        </w:rPr>
      </w:pPr>
      <w:r w:rsidRPr="00843FD2">
        <w:rPr>
          <w:lang w:val="ru-RU"/>
        </w:rPr>
        <w:t xml:space="preserve">Статья </w:t>
      </w:r>
      <w:r>
        <w:t>V</w:t>
      </w:r>
    </w:p>
    <w:p w:rsidR="00C26B21" w:rsidRPr="00843FD2" w:rsidRDefault="00C26B21" w:rsidP="00C26B21">
      <w:pPr>
        <w:pStyle w:val="a3"/>
        <w:ind w:left="138"/>
        <w:jc w:val="both"/>
        <w:rPr>
          <w:lang w:val="ru-RU"/>
        </w:rPr>
      </w:pPr>
      <w:r w:rsidRPr="00843FD2">
        <w:rPr>
          <w:lang w:val="ru-RU"/>
        </w:rPr>
        <w:lastRenderedPageBreak/>
        <w:t>Исключение в освобождении от оплаты почтовых тарифов за отправления для слепых.</w:t>
      </w:r>
    </w:p>
    <w:p w:rsidR="00C26B21" w:rsidRPr="00843FD2" w:rsidRDefault="00C26B21" w:rsidP="00C26B21">
      <w:pPr>
        <w:pStyle w:val="a3"/>
        <w:spacing w:before="7"/>
        <w:rPr>
          <w:sz w:val="19"/>
          <w:lang w:val="ru-RU"/>
        </w:rPr>
      </w:pPr>
    </w:p>
    <w:p w:rsidR="00C26B21" w:rsidRPr="00843FD2" w:rsidRDefault="00C26B21" w:rsidP="00C26B21">
      <w:pPr>
        <w:pStyle w:val="a5"/>
        <w:numPr>
          <w:ilvl w:val="0"/>
          <w:numId w:val="9"/>
        </w:numPr>
        <w:tabs>
          <w:tab w:val="left" w:pos="705"/>
        </w:tabs>
        <w:spacing w:before="1" w:line="242" w:lineRule="auto"/>
        <w:ind w:right="147" w:firstLine="0"/>
        <w:jc w:val="both"/>
        <w:rPr>
          <w:sz w:val="20"/>
          <w:lang w:val="ru-RU"/>
        </w:rPr>
      </w:pPr>
      <w:r w:rsidRPr="00843FD2">
        <w:rPr>
          <w:sz w:val="20"/>
          <w:lang w:val="ru-RU"/>
        </w:rPr>
        <w:t xml:space="preserve">В отступление от статьи </w:t>
      </w:r>
      <w:r w:rsidRPr="00843FD2">
        <w:rPr>
          <w:b/>
          <w:sz w:val="20"/>
          <w:lang w:val="ru-RU"/>
        </w:rPr>
        <w:t xml:space="preserve">16 </w:t>
      </w:r>
      <w:r w:rsidRPr="00843FD2">
        <w:rPr>
          <w:sz w:val="20"/>
          <w:lang w:val="ru-RU"/>
        </w:rPr>
        <w:t>Индонезия, Сент-Винсент и Гренадины и Турция, которые в своей внутренней службе не предоставляют бесплатной пересылки отправлений для слепых, имеют право взимать сбор и тарифы за специальные услуги, которые, однако, не могут быть выше тарифов, применяемых в их внутренней</w:t>
      </w:r>
      <w:r w:rsidRPr="00843FD2">
        <w:rPr>
          <w:spacing w:val="-16"/>
          <w:sz w:val="20"/>
          <w:lang w:val="ru-RU"/>
        </w:rPr>
        <w:t xml:space="preserve"> </w:t>
      </w:r>
      <w:r w:rsidRPr="00843FD2">
        <w:rPr>
          <w:sz w:val="20"/>
          <w:lang w:val="ru-RU"/>
        </w:rPr>
        <w:t>службе.</w:t>
      </w:r>
    </w:p>
    <w:p w:rsidR="00C26B21" w:rsidRPr="00843FD2" w:rsidRDefault="00C26B21" w:rsidP="00C26B21">
      <w:pPr>
        <w:pStyle w:val="a3"/>
        <w:spacing w:before="5"/>
        <w:rPr>
          <w:sz w:val="19"/>
          <w:lang w:val="ru-RU"/>
        </w:rPr>
      </w:pPr>
    </w:p>
    <w:p w:rsidR="00C26B21" w:rsidRPr="00843FD2" w:rsidRDefault="00C26B21" w:rsidP="00C26B21">
      <w:pPr>
        <w:pStyle w:val="a5"/>
        <w:numPr>
          <w:ilvl w:val="0"/>
          <w:numId w:val="9"/>
        </w:numPr>
        <w:tabs>
          <w:tab w:val="left" w:pos="705"/>
        </w:tabs>
        <w:spacing w:line="242" w:lineRule="auto"/>
        <w:ind w:right="147" w:firstLine="0"/>
        <w:jc w:val="both"/>
        <w:rPr>
          <w:sz w:val="20"/>
          <w:lang w:val="ru-RU"/>
        </w:rPr>
      </w:pPr>
      <w:r w:rsidRPr="00843FD2">
        <w:rPr>
          <w:sz w:val="20"/>
          <w:lang w:val="ru-RU"/>
        </w:rPr>
        <w:t xml:space="preserve">Франция будет применять положения статьи </w:t>
      </w:r>
      <w:r w:rsidRPr="00843FD2">
        <w:rPr>
          <w:b/>
          <w:sz w:val="20"/>
          <w:lang w:val="ru-RU"/>
        </w:rPr>
        <w:t>16</w:t>
      </w:r>
      <w:r w:rsidRPr="00843FD2">
        <w:rPr>
          <w:sz w:val="20"/>
          <w:lang w:val="ru-RU"/>
        </w:rPr>
        <w:t>, касающиеся отправлений для слепых, с учетом своей внутренней</w:t>
      </w:r>
      <w:r w:rsidRPr="00843FD2">
        <w:rPr>
          <w:spacing w:val="-15"/>
          <w:sz w:val="20"/>
          <w:lang w:val="ru-RU"/>
        </w:rPr>
        <w:t xml:space="preserve"> </w:t>
      </w:r>
      <w:r w:rsidRPr="00843FD2">
        <w:rPr>
          <w:sz w:val="20"/>
          <w:lang w:val="ru-RU"/>
        </w:rPr>
        <w:t>регламентации.</w:t>
      </w:r>
    </w:p>
    <w:p w:rsidR="00C26B21" w:rsidRPr="00843FD2" w:rsidRDefault="00C26B21" w:rsidP="00C26B21">
      <w:pPr>
        <w:pStyle w:val="a3"/>
        <w:spacing w:before="7"/>
        <w:rPr>
          <w:sz w:val="19"/>
          <w:lang w:val="ru-RU"/>
        </w:rPr>
      </w:pPr>
    </w:p>
    <w:p w:rsidR="00C26B21" w:rsidRPr="00843FD2" w:rsidRDefault="00C26B21" w:rsidP="00C26B21">
      <w:pPr>
        <w:pStyle w:val="a5"/>
        <w:numPr>
          <w:ilvl w:val="0"/>
          <w:numId w:val="9"/>
        </w:numPr>
        <w:tabs>
          <w:tab w:val="left" w:pos="705"/>
        </w:tabs>
        <w:ind w:right="149" w:firstLine="0"/>
        <w:jc w:val="both"/>
        <w:rPr>
          <w:sz w:val="20"/>
          <w:lang w:val="ru-RU"/>
        </w:rPr>
      </w:pPr>
      <w:r w:rsidRPr="00843FD2">
        <w:rPr>
          <w:sz w:val="20"/>
          <w:lang w:val="ru-RU"/>
        </w:rPr>
        <w:t xml:space="preserve">В отступление от статьи </w:t>
      </w:r>
      <w:r w:rsidRPr="00843FD2">
        <w:rPr>
          <w:b/>
          <w:sz w:val="20"/>
          <w:lang w:val="ru-RU"/>
        </w:rPr>
        <w:t xml:space="preserve">16.3 </w:t>
      </w:r>
      <w:r w:rsidRPr="00843FD2">
        <w:rPr>
          <w:sz w:val="20"/>
          <w:lang w:val="ru-RU"/>
        </w:rPr>
        <w:t>и в соответствии со своим внутренним законодательством Бразилия оставляет за собой право рассматривать в качестве отправлений для слепых исключительно те отправления, отправитель и получатель которых являются слепыми людьми или организациями, обслуживающими слепых людей. За отправления, не отвечающие этим условиям, будет взиматься оплата почтовых</w:t>
      </w:r>
      <w:r w:rsidRPr="00843FD2">
        <w:rPr>
          <w:spacing w:val="-20"/>
          <w:sz w:val="20"/>
          <w:lang w:val="ru-RU"/>
        </w:rPr>
        <w:t xml:space="preserve"> </w:t>
      </w:r>
      <w:r w:rsidRPr="00843FD2">
        <w:rPr>
          <w:sz w:val="20"/>
          <w:lang w:val="ru-RU"/>
        </w:rPr>
        <w:t>тарифов.</w:t>
      </w:r>
    </w:p>
    <w:p w:rsidR="00C26B21" w:rsidRPr="00843FD2" w:rsidRDefault="00C26B21" w:rsidP="00C26B21">
      <w:pPr>
        <w:pStyle w:val="a3"/>
        <w:spacing w:before="9"/>
        <w:rPr>
          <w:sz w:val="19"/>
          <w:lang w:val="ru-RU"/>
        </w:rPr>
      </w:pPr>
    </w:p>
    <w:p w:rsidR="00C26B21" w:rsidRPr="00843FD2" w:rsidRDefault="00C26B21" w:rsidP="00C26B21">
      <w:pPr>
        <w:pStyle w:val="a5"/>
        <w:numPr>
          <w:ilvl w:val="0"/>
          <w:numId w:val="9"/>
        </w:numPr>
        <w:tabs>
          <w:tab w:val="left" w:pos="705"/>
        </w:tabs>
        <w:ind w:right="149" w:firstLine="0"/>
        <w:jc w:val="both"/>
        <w:rPr>
          <w:sz w:val="20"/>
          <w:lang w:val="ru-RU"/>
        </w:rPr>
      </w:pPr>
      <w:r w:rsidRPr="00843FD2">
        <w:rPr>
          <w:sz w:val="20"/>
          <w:lang w:val="ru-RU"/>
        </w:rPr>
        <w:t xml:space="preserve">В отступление от статьи </w:t>
      </w:r>
      <w:r w:rsidRPr="00843FD2">
        <w:rPr>
          <w:b/>
          <w:sz w:val="20"/>
          <w:lang w:val="ru-RU"/>
        </w:rPr>
        <w:t xml:space="preserve">16 </w:t>
      </w:r>
      <w:r w:rsidRPr="00843FD2">
        <w:rPr>
          <w:sz w:val="20"/>
          <w:lang w:val="ru-RU"/>
        </w:rPr>
        <w:t>Новая Зеландия принимает для доставки в Новой Зеландии в качестве отправлений для слепых только те отправления, которые освобождаются от оплаты почтовых сборов в ее внутренней</w:t>
      </w:r>
      <w:r w:rsidRPr="00843FD2">
        <w:rPr>
          <w:spacing w:val="-20"/>
          <w:sz w:val="20"/>
          <w:lang w:val="ru-RU"/>
        </w:rPr>
        <w:t xml:space="preserve"> </w:t>
      </w:r>
      <w:r w:rsidRPr="00843FD2">
        <w:rPr>
          <w:sz w:val="20"/>
          <w:lang w:val="ru-RU"/>
        </w:rPr>
        <w:t>службе.</w:t>
      </w:r>
    </w:p>
    <w:p w:rsidR="00C26B21" w:rsidRPr="00843FD2" w:rsidRDefault="00C26B21" w:rsidP="00C26B21">
      <w:pPr>
        <w:pStyle w:val="a3"/>
        <w:spacing w:before="9"/>
        <w:rPr>
          <w:sz w:val="19"/>
          <w:lang w:val="ru-RU"/>
        </w:rPr>
      </w:pPr>
    </w:p>
    <w:p w:rsidR="00C26B21" w:rsidRPr="00843FD2" w:rsidRDefault="00C26B21" w:rsidP="00C26B21">
      <w:pPr>
        <w:pStyle w:val="a5"/>
        <w:numPr>
          <w:ilvl w:val="0"/>
          <w:numId w:val="9"/>
        </w:numPr>
        <w:tabs>
          <w:tab w:val="left" w:pos="705"/>
        </w:tabs>
        <w:spacing w:line="242" w:lineRule="auto"/>
        <w:ind w:right="150" w:firstLine="0"/>
        <w:jc w:val="both"/>
        <w:rPr>
          <w:sz w:val="20"/>
          <w:lang w:val="ru-RU"/>
        </w:rPr>
      </w:pPr>
      <w:r w:rsidRPr="00843FD2">
        <w:rPr>
          <w:sz w:val="20"/>
          <w:lang w:val="ru-RU"/>
        </w:rPr>
        <w:t xml:space="preserve">В отступление от статьи </w:t>
      </w:r>
      <w:r w:rsidRPr="00843FD2">
        <w:rPr>
          <w:b/>
          <w:sz w:val="20"/>
          <w:lang w:val="ru-RU"/>
        </w:rPr>
        <w:t xml:space="preserve">16 </w:t>
      </w:r>
      <w:r w:rsidRPr="00843FD2">
        <w:rPr>
          <w:sz w:val="20"/>
          <w:lang w:val="ru-RU"/>
        </w:rPr>
        <w:t xml:space="preserve">Финляндия, не предоставляющая освобождение от оплаты почтовых сборов применительно к отправлениям для слепых в своей внутренней службе согласно определениям статьи </w:t>
      </w:r>
      <w:r w:rsidRPr="00843FD2">
        <w:rPr>
          <w:b/>
          <w:sz w:val="20"/>
          <w:lang w:val="ru-RU"/>
        </w:rPr>
        <w:t>16</w:t>
      </w:r>
      <w:r w:rsidRPr="00843FD2">
        <w:rPr>
          <w:sz w:val="20"/>
          <w:lang w:val="ru-RU"/>
        </w:rPr>
        <w:t>, принятой Конгрессом, вправе взимать внутренние сборы за отправления для слепых назначением в другие</w:t>
      </w:r>
      <w:r w:rsidRPr="00843FD2">
        <w:rPr>
          <w:spacing w:val="-19"/>
          <w:sz w:val="20"/>
          <w:lang w:val="ru-RU"/>
        </w:rPr>
        <w:t xml:space="preserve"> </w:t>
      </w:r>
      <w:r w:rsidRPr="00843FD2">
        <w:rPr>
          <w:sz w:val="20"/>
          <w:lang w:val="ru-RU"/>
        </w:rPr>
        <w:t>страны.</w:t>
      </w:r>
    </w:p>
    <w:p w:rsidR="00C26B21" w:rsidRPr="00843FD2" w:rsidRDefault="00C26B21" w:rsidP="00C26B21">
      <w:pPr>
        <w:pStyle w:val="a3"/>
        <w:spacing w:before="5"/>
        <w:rPr>
          <w:sz w:val="19"/>
          <w:lang w:val="ru-RU"/>
        </w:rPr>
      </w:pPr>
    </w:p>
    <w:p w:rsidR="00C26B21" w:rsidRPr="00843FD2" w:rsidRDefault="00C26B21" w:rsidP="00C26B21">
      <w:pPr>
        <w:pStyle w:val="a5"/>
        <w:numPr>
          <w:ilvl w:val="0"/>
          <w:numId w:val="9"/>
        </w:numPr>
        <w:tabs>
          <w:tab w:val="left" w:pos="705"/>
        </w:tabs>
        <w:spacing w:line="242" w:lineRule="auto"/>
        <w:ind w:right="145" w:firstLine="0"/>
        <w:jc w:val="both"/>
        <w:rPr>
          <w:sz w:val="20"/>
          <w:lang w:val="ru-RU"/>
        </w:rPr>
      </w:pPr>
      <w:r w:rsidRPr="00843FD2">
        <w:rPr>
          <w:sz w:val="20"/>
          <w:lang w:val="ru-RU"/>
        </w:rPr>
        <w:t xml:space="preserve">В отступление от статьи </w:t>
      </w:r>
      <w:r w:rsidRPr="00843FD2">
        <w:rPr>
          <w:b/>
          <w:sz w:val="20"/>
          <w:lang w:val="ru-RU"/>
        </w:rPr>
        <w:t xml:space="preserve">16 </w:t>
      </w:r>
      <w:r w:rsidRPr="00843FD2">
        <w:rPr>
          <w:sz w:val="20"/>
          <w:lang w:val="ru-RU"/>
        </w:rPr>
        <w:t>Канада, Дания и Швеция предоставляют освобождение от оплаты почтовых сборов за отправления для слепых только в том объеме, который предусматривается ее внутренним</w:t>
      </w:r>
      <w:r w:rsidRPr="00843FD2">
        <w:rPr>
          <w:spacing w:val="-19"/>
          <w:sz w:val="20"/>
          <w:lang w:val="ru-RU"/>
        </w:rPr>
        <w:t xml:space="preserve"> </w:t>
      </w:r>
      <w:r w:rsidRPr="00843FD2">
        <w:rPr>
          <w:sz w:val="20"/>
          <w:lang w:val="ru-RU"/>
        </w:rPr>
        <w:t>законодательством.</w:t>
      </w:r>
    </w:p>
    <w:p w:rsidR="00C26B21" w:rsidRPr="00843FD2" w:rsidRDefault="00C26B21" w:rsidP="00C26B21">
      <w:pPr>
        <w:pStyle w:val="a3"/>
        <w:spacing w:before="7"/>
        <w:rPr>
          <w:sz w:val="19"/>
          <w:lang w:val="ru-RU"/>
        </w:rPr>
      </w:pPr>
    </w:p>
    <w:p w:rsidR="00C26B21" w:rsidRPr="00843FD2" w:rsidRDefault="00C26B21" w:rsidP="00C26B21">
      <w:pPr>
        <w:pStyle w:val="a5"/>
        <w:numPr>
          <w:ilvl w:val="0"/>
          <w:numId w:val="9"/>
        </w:numPr>
        <w:tabs>
          <w:tab w:val="left" w:pos="705"/>
        </w:tabs>
        <w:ind w:right="151" w:firstLine="0"/>
        <w:jc w:val="both"/>
        <w:rPr>
          <w:sz w:val="20"/>
          <w:lang w:val="ru-RU"/>
        </w:rPr>
      </w:pPr>
      <w:r w:rsidRPr="00843FD2">
        <w:rPr>
          <w:sz w:val="20"/>
          <w:lang w:val="ru-RU"/>
        </w:rPr>
        <w:t xml:space="preserve">В отступление от статьи </w:t>
      </w:r>
      <w:r w:rsidRPr="00843FD2">
        <w:rPr>
          <w:b/>
          <w:sz w:val="20"/>
          <w:lang w:val="ru-RU"/>
        </w:rPr>
        <w:t xml:space="preserve">16 </w:t>
      </w:r>
      <w:r w:rsidRPr="00843FD2">
        <w:rPr>
          <w:sz w:val="20"/>
          <w:lang w:val="ru-RU"/>
        </w:rPr>
        <w:t>Исландия предоставляет освобождение от оплаты почтовых сборов за</w:t>
      </w:r>
      <w:r w:rsidRPr="00843FD2">
        <w:rPr>
          <w:spacing w:val="-5"/>
          <w:sz w:val="20"/>
          <w:lang w:val="ru-RU"/>
        </w:rPr>
        <w:t xml:space="preserve"> </w:t>
      </w:r>
      <w:r w:rsidRPr="00843FD2">
        <w:rPr>
          <w:sz w:val="20"/>
          <w:lang w:val="ru-RU"/>
        </w:rPr>
        <w:t>отправления</w:t>
      </w:r>
      <w:r w:rsidRPr="00843FD2">
        <w:rPr>
          <w:spacing w:val="-2"/>
          <w:sz w:val="20"/>
          <w:lang w:val="ru-RU"/>
        </w:rPr>
        <w:t xml:space="preserve"> </w:t>
      </w:r>
      <w:r w:rsidRPr="00843FD2">
        <w:rPr>
          <w:sz w:val="20"/>
          <w:lang w:val="ru-RU"/>
        </w:rPr>
        <w:t>для</w:t>
      </w:r>
      <w:r w:rsidRPr="00843FD2">
        <w:rPr>
          <w:spacing w:val="-5"/>
          <w:sz w:val="20"/>
          <w:lang w:val="ru-RU"/>
        </w:rPr>
        <w:t xml:space="preserve"> </w:t>
      </w:r>
      <w:r w:rsidRPr="00843FD2">
        <w:rPr>
          <w:sz w:val="20"/>
          <w:lang w:val="ru-RU"/>
        </w:rPr>
        <w:t>слепых</w:t>
      </w:r>
      <w:r w:rsidRPr="00843FD2">
        <w:rPr>
          <w:spacing w:val="-4"/>
          <w:sz w:val="20"/>
          <w:lang w:val="ru-RU"/>
        </w:rPr>
        <w:t xml:space="preserve"> </w:t>
      </w:r>
      <w:r w:rsidRPr="00843FD2">
        <w:rPr>
          <w:sz w:val="20"/>
          <w:lang w:val="ru-RU"/>
        </w:rPr>
        <w:t>только</w:t>
      </w:r>
      <w:r w:rsidRPr="00843FD2">
        <w:rPr>
          <w:spacing w:val="-3"/>
          <w:sz w:val="20"/>
          <w:lang w:val="ru-RU"/>
        </w:rPr>
        <w:t xml:space="preserve"> </w:t>
      </w:r>
      <w:r w:rsidRPr="00843FD2">
        <w:rPr>
          <w:sz w:val="20"/>
          <w:lang w:val="ru-RU"/>
        </w:rPr>
        <w:t>в</w:t>
      </w:r>
      <w:r w:rsidRPr="00843FD2">
        <w:rPr>
          <w:spacing w:val="-5"/>
          <w:sz w:val="20"/>
          <w:lang w:val="ru-RU"/>
        </w:rPr>
        <w:t xml:space="preserve"> </w:t>
      </w:r>
      <w:r w:rsidRPr="00843FD2">
        <w:rPr>
          <w:sz w:val="20"/>
          <w:lang w:val="ru-RU"/>
        </w:rPr>
        <w:t>объемах,</w:t>
      </w:r>
      <w:r w:rsidRPr="00843FD2">
        <w:rPr>
          <w:spacing w:val="-5"/>
          <w:sz w:val="20"/>
          <w:lang w:val="ru-RU"/>
        </w:rPr>
        <w:t xml:space="preserve"> </w:t>
      </w:r>
      <w:r w:rsidRPr="00843FD2">
        <w:rPr>
          <w:sz w:val="20"/>
          <w:lang w:val="ru-RU"/>
        </w:rPr>
        <w:t>предусмотренных</w:t>
      </w:r>
      <w:r w:rsidRPr="00843FD2">
        <w:rPr>
          <w:spacing w:val="-4"/>
          <w:sz w:val="20"/>
          <w:lang w:val="ru-RU"/>
        </w:rPr>
        <w:t xml:space="preserve"> </w:t>
      </w:r>
      <w:r w:rsidRPr="00843FD2">
        <w:rPr>
          <w:sz w:val="20"/>
          <w:lang w:val="ru-RU"/>
        </w:rPr>
        <w:t>в</w:t>
      </w:r>
      <w:r w:rsidRPr="00843FD2">
        <w:rPr>
          <w:spacing w:val="-5"/>
          <w:sz w:val="20"/>
          <w:lang w:val="ru-RU"/>
        </w:rPr>
        <w:t xml:space="preserve"> </w:t>
      </w:r>
      <w:r w:rsidRPr="00843FD2">
        <w:rPr>
          <w:sz w:val="20"/>
          <w:lang w:val="ru-RU"/>
        </w:rPr>
        <w:t>ее</w:t>
      </w:r>
      <w:r w:rsidRPr="00843FD2">
        <w:rPr>
          <w:spacing w:val="-3"/>
          <w:sz w:val="20"/>
          <w:lang w:val="ru-RU"/>
        </w:rPr>
        <w:t xml:space="preserve"> </w:t>
      </w:r>
      <w:r w:rsidRPr="00843FD2">
        <w:rPr>
          <w:sz w:val="20"/>
          <w:lang w:val="ru-RU"/>
        </w:rPr>
        <w:t>внутреннем</w:t>
      </w:r>
      <w:r w:rsidRPr="00843FD2">
        <w:rPr>
          <w:spacing w:val="-5"/>
          <w:sz w:val="20"/>
          <w:lang w:val="ru-RU"/>
        </w:rPr>
        <w:t xml:space="preserve"> </w:t>
      </w:r>
      <w:r w:rsidRPr="00843FD2">
        <w:rPr>
          <w:sz w:val="20"/>
          <w:lang w:val="ru-RU"/>
        </w:rPr>
        <w:t>законодательстве.</w:t>
      </w:r>
    </w:p>
    <w:p w:rsidR="00C26B21" w:rsidRPr="00843FD2" w:rsidRDefault="00C26B21" w:rsidP="00C26B21">
      <w:pPr>
        <w:pStyle w:val="a3"/>
        <w:spacing w:before="9"/>
        <w:rPr>
          <w:sz w:val="19"/>
          <w:lang w:val="ru-RU"/>
        </w:rPr>
      </w:pPr>
    </w:p>
    <w:p w:rsidR="00C26B21" w:rsidRPr="00843FD2" w:rsidRDefault="00C26B21" w:rsidP="00C26B21">
      <w:pPr>
        <w:pStyle w:val="a5"/>
        <w:numPr>
          <w:ilvl w:val="0"/>
          <w:numId w:val="9"/>
        </w:numPr>
        <w:tabs>
          <w:tab w:val="left" w:pos="705"/>
        </w:tabs>
        <w:spacing w:line="242" w:lineRule="auto"/>
        <w:ind w:right="149" w:firstLine="0"/>
        <w:jc w:val="both"/>
        <w:rPr>
          <w:sz w:val="20"/>
          <w:lang w:val="ru-RU"/>
        </w:rPr>
      </w:pPr>
      <w:r w:rsidRPr="00843FD2">
        <w:rPr>
          <w:sz w:val="20"/>
          <w:lang w:val="ru-RU"/>
        </w:rPr>
        <w:t xml:space="preserve">В отступление от статьи </w:t>
      </w:r>
      <w:r w:rsidRPr="00843FD2">
        <w:rPr>
          <w:b/>
          <w:sz w:val="20"/>
          <w:lang w:val="ru-RU"/>
        </w:rPr>
        <w:t xml:space="preserve">16 </w:t>
      </w:r>
      <w:r w:rsidRPr="00843FD2">
        <w:rPr>
          <w:sz w:val="20"/>
          <w:lang w:val="ru-RU"/>
        </w:rPr>
        <w:t>Австралия принимает для доставки в Австралии в качестве отправлений для слепых только те отправления, которые освобождаются от оплаты почтовых сборов в ее внутренней</w:t>
      </w:r>
      <w:r w:rsidRPr="00843FD2">
        <w:rPr>
          <w:spacing w:val="-14"/>
          <w:sz w:val="20"/>
          <w:lang w:val="ru-RU"/>
        </w:rPr>
        <w:t xml:space="preserve"> </w:t>
      </w:r>
      <w:r w:rsidRPr="00843FD2">
        <w:rPr>
          <w:sz w:val="20"/>
          <w:lang w:val="ru-RU"/>
        </w:rPr>
        <w:t>службе.</w:t>
      </w:r>
    </w:p>
    <w:p w:rsidR="00C26B21" w:rsidRPr="00843FD2" w:rsidRDefault="00C26B21" w:rsidP="00C26B21">
      <w:pPr>
        <w:pStyle w:val="a3"/>
        <w:spacing w:before="5"/>
        <w:rPr>
          <w:sz w:val="19"/>
          <w:lang w:val="ru-RU"/>
        </w:rPr>
      </w:pPr>
    </w:p>
    <w:p w:rsidR="00C26B21" w:rsidRPr="00843FD2" w:rsidRDefault="00C26B21" w:rsidP="00C26B21">
      <w:pPr>
        <w:pStyle w:val="a5"/>
        <w:numPr>
          <w:ilvl w:val="0"/>
          <w:numId w:val="9"/>
        </w:numPr>
        <w:tabs>
          <w:tab w:val="left" w:pos="705"/>
        </w:tabs>
        <w:spacing w:line="242" w:lineRule="auto"/>
        <w:ind w:right="145" w:firstLine="0"/>
        <w:jc w:val="both"/>
        <w:rPr>
          <w:sz w:val="20"/>
          <w:lang w:val="ru-RU"/>
        </w:rPr>
      </w:pPr>
      <w:r w:rsidRPr="00843FD2">
        <w:rPr>
          <w:sz w:val="20"/>
          <w:lang w:val="ru-RU"/>
        </w:rPr>
        <w:t xml:space="preserve">В отступление от статьи </w:t>
      </w:r>
      <w:r w:rsidRPr="00843FD2">
        <w:rPr>
          <w:b/>
          <w:sz w:val="20"/>
          <w:lang w:val="ru-RU"/>
        </w:rPr>
        <w:t xml:space="preserve">16 Азербайджан, </w:t>
      </w:r>
      <w:r w:rsidRPr="00843FD2">
        <w:rPr>
          <w:sz w:val="20"/>
          <w:lang w:val="ru-RU"/>
        </w:rPr>
        <w:t>Германия, Соединенные Штаты Америки,  Австралия, Австрия, Канада, Соединенное Королевство Великобритании и Северной Ирландии, Япония и Швейцария имеют право взимать тарифы за специальные услуги, которые применяются к отправлениям для слепых в их внутренней</w:t>
      </w:r>
      <w:r w:rsidRPr="00843FD2">
        <w:rPr>
          <w:spacing w:val="-19"/>
          <w:sz w:val="20"/>
          <w:lang w:val="ru-RU"/>
        </w:rPr>
        <w:t xml:space="preserve"> </w:t>
      </w:r>
      <w:r w:rsidRPr="00843FD2">
        <w:rPr>
          <w:sz w:val="20"/>
          <w:lang w:val="ru-RU"/>
        </w:rPr>
        <w:t>службе.</w:t>
      </w:r>
    </w:p>
    <w:p w:rsidR="00C26B21" w:rsidRPr="00843FD2" w:rsidRDefault="00C26B21" w:rsidP="00C26B21">
      <w:pPr>
        <w:pStyle w:val="a3"/>
        <w:rPr>
          <w:lang w:val="ru-RU"/>
        </w:rPr>
      </w:pPr>
    </w:p>
    <w:p w:rsidR="00C26B21" w:rsidRPr="00843FD2" w:rsidRDefault="00C26B21" w:rsidP="00C26B21">
      <w:pPr>
        <w:pStyle w:val="a3"/>
        <w:spacing w:before="2"/>
        <w:rPr>
          <w:sz w:val="18"/>
          <w:lang w:val="ru-RU"/>
        </w:rPr>
      </w:pPr>
    </w:p>
    <w:p w:rsidR="00C26B21" w:rsidRDefault="00C26B21" w:rsidP="00C26B21">
      <w:pPr>
        <w:pStyle w:val="a3"/>
        <w:spacing w:before="93"/>
        <w:ind w:left="151"/>
        <w:jc w:val="both"/>
      </w:pPr>
      <w:proofErr w:type="spellStart"/>
      <w:r>
        <w:t>Статья</w:t>
      </w:r>
      <w:proofErr w:type="spellEnd"/>
      <w:r>
        <w:t xml:space="preserve"> VI</w:t>
      </w:r>
    </w:p>
    <w:p w:rsidR="00C26B21" w:rsidRDefault="00C26B21" w:rsidP="00C26B21">
      <w:pPr>
        <w:pStyle w:val="a3"/>
        <w:ind w:left="152"/>
        <w:jc w:val="both"/>
      </w:pPr>
      <w:proofErr w:type="spellStart"/>
      <w:r>
        <w:t>Основные</w:t>
      </w:r>
      <w:proofErr w:type="spellEnd"/>
      <w:r>
        <w:t xml:space="preserve"> </w:t>
      </w:r>
      <w:proofErr w:type="spellStart"/>
      <w:r>
        <w:t>услуги</w:t>
      </w:r>
      <w:proofErr w:type="spellEnd"/>
    </w:p>
    <w:p w:rsidR="00C26B21" w:rsidRDefault="00C26B21" w:rsidP="00C26B21">
      <w:pPr>
        <w:pStyle w:val="a3"/>
        <w:spacing w:before="7"/>
        <w:rPr>
          <w:sz w:val="19"/>
        </w:rPr>
      </w:pPr>
    </w:p>
    <w:p w:rsidR="00C26B21" w:rsidRPr="00843FD2" w:rsidRDefault="00C26B21" w:rsidP="00C26B21">
      <w:pPr>
        <w:pStyle w:val="a5"/>
        <w:numPr>
          <w:ilvl w:val="0"/>
          <w:numId w:val="8"/>
        </w:numPr>
        <w:tabs>
          <w:tab w:val="left" w:pos="719"/>
        </w:tabs>
        <w:spacing w:line="242" w:lineRule="auto"/>
        <w:ind w:right="136" w:firstLine="1"/>
        <w:jc w:val="both"/>
        <w:rPr>
          <w:sz w:val="20"/>
          <w:lang w:val="ru-RU"/>
        </w:rPr>
      </w:pPr>
      <w:r w:rsidRPr="00843FD2">
        <w:rPr>
          <w:sz w:val="20"/>
          <w:lang w:val="ru-RU"/>
        </w:rPr>
        <w:t xml:space="preserve">Несмотря на положения статьи </w:t>
      </w:r>
      <w:r w:rsidRPr="00843FD2">
        <w:rPr>
          <w:b/>
          <w:sz w:val="20"/>
          <w:lang w:val="ru-RU"/>
        </w:rPr>
        <w:t xml:space="preserve">17 </w:t>
      </w:r>
      <w:r w:rsidRPr="00843FD2">
        <w:rPr>
          <w:sz w:val="20"/>
          <w:lang w:val="ru-RU"/>
        </w:rPr>
        <w:t>Австралия не одобряет распространение основных услуг на почтовые</w:t>
      </w:r>
      <w:r w:rsidRPr="00843FD2">
        <w:rPr>
          <w:spacing w:val="-9"/>
          <w:sz w:val="20"/>
          <w:lang w:val="ru-RU"/>
        </w:rPr>
        <w:t xml:space="preserve"> </w:t>
      </w:r>
      <w:r w:rsidRPr="00843FD2">
        <w:rPr>
          <w:sz w:val="20"/>
          <w:lang w:val="ru-RU"/>
        </w:rPr>
        <w:t>посылки.</w:t>
      </w:r>
    </w:p>
    <w:p w:rsidR="00C26B21" w:rsidRPr="00843FD2" w:rsidRDefault="00C26B21" w:rsidP="00C26B21">
      <w:pPr>
        <w:pStyle w:val="a3"/>
        <w:spacing w:before="7"/>
        <w:rPr>
          <w:sz w:val="19"/>
          <w:lang w:val="ru-RU"/>
        </w:rPr>
      </w:pPr>
    </w:p>
    <w:p w:rsidR="00C26B21" w:rsidRPr="00843FD2" w:rsidRDefault="00C26B21" w:rsidP="00C26B21">
      <w:pPr>
        <w:pStyle w:val="a5"/>
        <w:numPr>
          <w:ilvl w:val="0"/>
          <w:numId w:val="8"/>
        </w:numPr>
        <w:tabs>
          <w:tab w:val="left" w:pos="719"/>
        </w:tabs>
        <w:ind w:right="134" w:firstLine="0"/>
        <w:jc w:val="both"/>
        <w:rPr>
          <w:sz w:val="20"/>
          <w:lang w:val="ru-RU"/>
        </w:rPr>
      </w:pPr>
      <w:r w:rsidRPr="00843FD2">
        <w:rPr>
          <w:sz w:val="20"/>
          <w:lang w:val="ru-RU"/>
        </w:rPr>
        <w:t xml:space="preserve">Положения статьи </w:t>
      </w:r>
      <w:r w:rsidRPr="00843FD2">
        <w:rPr>
          <w:b/>
          <w:sz w:val="20"/>
          <w:lang w:val="ru-RU"/>
        </w:rPr>
        <w:t xml:space="preserve">17.2.4 </w:t>
      </w:r>
      <w:r w:rsidRPr="00843FD2">
        <w:rPr>
          <w:sz w:val="20"/>
          <w:lang w:val="ru-RU"/>
        </w:rPr>
        <w:t>не применяются к Соединенному Королевству Великобритании и Северной Ирландии, национальное законодательство которой предписывает использование более низкого предела веса. В законодательстве по здравоохранению и безопасности в Соединенном Королевстве Великобритании и Северной Ирландии предусматривается ограничение веса почтовых мешков 20</w:t>
      </w:r>
      <w:r w:rsidRPr="00843FD2">
        <w:rPr>
          <w:spacing w:val="-10"/>
          <w:sz w:val="20"/>
          <w:lang w:val="ru-RU"/>
        </w:rPr>
        <w:t xml:space="preserve"> </w:t>
      </w:r>
      <w:r w:rsidRPr="00843FD2">
        <w:rPr>
          <w:sz w:val="20"/>
          <w:lang w:val="ru-RU"/>
        </w:rPr>
        <w:t>килограммами.</w:t>
      </w:r>
    </w:p>
    <w:p w:rsidR="00C26B21" w:rsidRPr="00843FD2" w:rsidRDefault="00C26B21" w:rsidP="00C26B21">
      <w:pPr>
        <w:pStyle w:val="a3"/>
        <w:spacing w:before="9"/>
        <w:rPr>
          <w:sz w:val="19"/>
          <w:lang w:val="ru-RU"/>
        </w:rPr>
      </w:pPr>
    </w:p>
    <w:p w:rsidR="00C26B21" w:rsidRPr="00843FD2" w:rsidRDefault="00C26B21" w:rsidP="00C26B21">
      <w:pPr>
        <w:pStyle w:val="a5"/>
        <w:numPr>
          <w:ilvl w:val="0"/>
          <w:numId w:val="8"/>
        </w:numPr>
        <w:tabs>
          <w:tab w:val="left" w:pos="719"/>
        </w:tabs>
        <w:spacing w:before="1" w:line="242" w:lineRule="auto"/>
        <w:ind w:right="133" w:firstLine="0"/>
        <w:jc w:val="both"/>
        <w:rPr>
          <w:sz w:val="20"/>
          <w:lang w:val="ru-RU"/>
        </w:rPr>
      </w:pPr>
      <w:r w:rsidRPr="00843FD2">
        <w:rPr>
          <w:sz w:val="20"/>
          <w:lang w:val="ru-RU"/>
        </w:rPr>
        <w:t>В отступление от ст.</w:t>
      </w:r>
      <w:r w:rsidRPr="00843FD2">
        <w:rPr>
          <w:b/>
          <w:sz w:val="20"/>
          <w:lang w:val="ru-RU"/>
        </w:rPr>
        <w:t xml:space="preserve">17.2.4 Азербайджану, </w:t>
      </w:r>
      <w:r w:rsidRPr="00843FD2">
        <w:rPr>
          <w:sz w:val="20"/>
          <w:lang w:val="ru-RU"/>
        </w:rPr>
        <w:t xml:space="preserve">Казахстану, </w:t>
      </w:r>
      <w:r w:rsidRPr="00843FD2">
        <w:rPr>
          <w:b/>
          <w:sz w:val="20"/>
          <w:lang w:val="ru-RU"/>
        </w:rPr>
        <w:t xml:space="preserve">Кыргызстану </w:t>
      </w:r>
      <w:r w:rsidRPr="00843FD2">
        <w:rPr>
          <w:sz w:val="20"/>
          <w:lang w:val="ru-RU"/>
        </w:rPr>
        <w:t>и Узбекистану разрешается ограничивать 20  килограммами максимальный вес входящих и исходящих мешков</w:t>
      </w:r>
      <w:r w:rsidRPr="00843FD2">
        <w:rPr>
          <w:spacing w:val="-36"/>
          <w:sz w:val="20"/>
          <w:lang w:val="ru-RU"/>
        </w:rPr>
        <w:t xml:space="preserve"> </w:t>
      </w:r>
      <w:r w:rsidRPr="00843FD2">
        <w:rPr>
          <w:sz w:val="20"/>
          <w:lang w:val="ru-RU"/>
        </w:rPr>
        <w:t>«М».</w:t>
      </w:r>
    </w:p>
    <w:p w:rsidR="00C26B21" w:rsidRPr="00843FD2" w:rsidRDefault="00C26B21" w:rsidP="00C26B21">
      <w:pPr>
        <w:pStyle w:val="a3"/>
        <w:rPr>
          <w:sz w:val="22"/>
          <w:lang w:val="ru-RU"/>
        </w:rPr>
      </w:pPr>
    </w:p>
    <w:p w:rsidR="00C26B21" w:rsidRPr="00843FD2" w:rsidRDefault="00C26B21" w:rsidP="00C26B21">
      <w:pPr>
        <w:pStyle w:val="a3"/>
        <w:spacing w:before="8"/>
        <w:rPr>
          <w:sz w:val="17"/>
          <w:lang w:val="ru-RU"/>
        </w:rPr>
      </w:pPr>
    </w:p>
    <w:p w:rsidR="00C26B21" w:rsidRDefault="00C26B21" w:rsidP="00C26B21">
      <w:pPr>
        <w:pStyle w:val="a3"/>
        <w:ind w:left="151"/>
        <w:jc w:val="both"/>
      </w:pPr>
      <w:proofErr w:type="spellStart"/>
      <w:r>
        <w:t>Статья</w:t>
      </w:r>
      <w:proofErr w:type="spellEnd"/>
      <w:r>
        <w:t xml:space="preserve"> VII</w:t>
      </w:r>
    </w:p>
    <w:p w:rsidR="00C26B21" w:rsidRDefault="00C26B21" w:rsidP="00C26B21">
      <w:pPr>
        <w:pStyle w:val="a3"/>
        <w:ind w:left="151"/>
        <w:jc w:val="both"/>
      </w:pPr>
      <w:proofErr w:type="spellStart"/>
      <w:r>
        <w:t>Уведомление</w:t>
      </w:r>
      <w:proofErr w:type="spellEnd"/>
      <w:r>
        <w:t xml:space="preserve"> о </w:t>
      </w:r>
      <w:proofErr w:type="spellStart"/>
      <w:r>
        <w:t>получении</w:t>
      </w:r>
      <w:proofErr w:type="spellEnd"/>
    </w:p>
    <w:p w:rsidR="00C26B21" w:rsidRDefault="00C26B21" w:rsidP="00C26B21">
      <w:pPr>
        <w:pStyle w:val="a3"/>
        <w:spacing w:before="9"/>
        <w:rPr>
          <w:sz w:val="19"/>
        </w:rPr>
      </w:pPr>
    </w:p>
    <w:p w:rsidR="00C26B21" w:rsidRPr="00843FD2" w:rsidRDefault="00C26B21" w:rsidP="00C26B21">
      <w:pPr>
        <w:pStyle w:val="a5"/>
        <w:numPr>
          <w:ilvl w:val="0"/>
          <w:numId w:val="7"/>
        </w:numPr>
        <w:tabs>
          <w:tab w:val="left" w:pos="719"/>
        </w:tabs>
        <w:spacing w:before="1"/>
        <w:ind w:right="139" w:firstLine="0"/>
        <w:jc w:val="both"/>
        <w:rPr>
          <w:sz w:val="20"/>
          <w:lang w:val="ru-RU"/>
        </w:rPr>
      </w:pPr>
      <w:r w:rsidRPr="00843FD2">
        <w:rPr>
          <w:sz w:val="20"/>
          <w:lang w:val="ru-RU"/>
        </w:rPr>
        <w:lastRenderedPageBreak/>
        <w:t xml:space="preserve">Канаде </w:t>
      </w:r>
      <w:r w:rsidRPr="00843FD2">
        <w:rPr>
          <w:b/>
          <w:sz w:val="20"/>
          <w:lang w:val="ru-RU"/>
        </w:rPr>
        <w:t xml:space="preserve">и Швеции </w:t>
      </w:r>
      <w:r w:rsidRPr="00843FD2">
        <w:rPr>
          <w:sz w:val="20"/>
          <w:lang w:val="ru-RU"/>
        </w:rPr>
        <w:t xml:space="preserve">разрешается не применять статью </w:t>
      </w:r>
      <w:r w:rsidRPr="00843FD2">
        <w:rPr>
          <w:b/>
          <w:sz w:val="20"/>
          <w:lang w:val="ru-RU"/>
        </w:rPr>
        <w:t xml:space="preserve">18.3.3 </w:t>
      </w:r>
      <w:r w:rsidRPr="00843FD2">
        <w:rPr>
          <w:sz w:val="20"/>
          <w:lang w:val="ru-RU"/>
        </w:rPr>
        <w:t xml:space="preserve">в отношении посылок, так </w:t>
      </w:r>
      <w:r w:rsidRPr="00843FD2">
        <w:rPr>
          <w:b/>
          <w:sz w:val="20"/>
          <w:lang w:val="ru-RU"/>
        </w:rPr>
        <w:t xml:space="preserve">как они не предоставляют </w:t>
      </w:r>
      <w:r w:rsidRPr="00843FD2">
        <w:rPr>
          <w:sz w:val="20"/>
          <w:lang w:val="ru-RU"/>
        </w:rPr>
        <w:t xml:space="preserve">услугу уведомления о получении посылок в </w:t>
      </w:r>
      <w:r w:rsidRPr="00843FD2">
        <w:rPr>
          <w:b/>
          <w:sz w:val="20"/>
          <w:lang w:val="ru-RU"/>
        </w:rPr>
        <w:t xml:space="preserve">своем </w:t>
      </w:r>
      <w:r w:rsidRPr="00843FD2">
        <w:rPr>
          <w:sz w:val="20"/>
          <w:lang w:val="ru-RU"/>
        </w:rPr>
        <w:t>внутреннем</w:t>
      </w:r>
      <w:r w:rsidRPr="00843FD2">
        <w:rPr>
          <w:spacing w:val="-38"/>
          <w:sz w:val="20"/>
          <w:lang w:val="ru-RU"/>
        </w:rPr>
        <w:t xml:space="preserve"> </w:t>
      </w:r>
      <w:r w:rsidRPr="00843FD2">
        <w:rPr>
          <w:sz w:val="20"/>
          <w:lang w:val="ru-RU"/>
        </w:rPr>
        <w:t>режиме.</w:t>
      </w:r>
    </w:p>
    <w:p w:rsidR="00C26B21" w:rsidRPr="00843FD2" w:rsidRDefault="00C26B21" w:rsidP="00C26B21">
      <w:pPr>
        <w:pStyle w:val="a3"/>
        <w:spacing w:before="1"/>
        <w:rPr>
          <w:lang w:val="ru-RU"/>
        </w:rPr>
      </w:pPr>
    </w:p>
    <w:p w:rsidR="00C26B21" w:rsidRPr="00843FD2" w:rsidRDefault="00C26B21" w:rsidP="00C26B21">
      <w:pPr>
        <w:pStyle w:val="5"/>
        <w:numPr>
          <w:ilvl w:val="0"/>
          <w:numId w:val="7"/>
        </w:numPr>
        <w:tabs>
          <w:tab w:val="left" w:pos="718"/>
        </w:tabs>
        <w:ind w:right="136" w:firstLine="0"/>
        <w:jc w:val="both"/>
        <w:rPr>
          <w:lang w:val="ru-RU"/>
        </w:rPr>
      </w:pPr>
      <w:r w:rsidRPr="00843FD2">
        <w:rPr>
          <w:lang w:val="ru-RU"/>
        </w:rPr>
        <w:t>В отступление от статьи 18.3.3 Соединенное Королевство Великобритании и Северной Ирландии и Дания сохраняют за собой право не принимать входящие уведомления о получении, поскольку они не предоставляют услугу уведомления о получении в своей внутренней</w:t>
      </w:r>
      <w:r w:rsidRPr="00843FD2">
        <w:rPr>
          <w:spacing w:val="-12"/>
          <w:lang w:val="ru-RU"/>
        </w:rPr>
        <w:t xml:space="preserve"> </w:t>
      </w:r>
      <w:r w:rsidRPr="00843FD2">
        <w:rPr>
          <w:lang w:val="ru-RU"/>
        </w:rPr>
        <w:t>службе.</w:t>
      </w:r>
    </w:p>
    <w:p w:rsidR="00C26B21" w:rsidRPr="00843FD2" w:rsidRDefault="00C26B21" w:rsidP="00C26B21">
      <w:pPr>
        <w:pStyle w:val="a3"/>
        <w:spacing w:before="10"/>
        <w:rPr>
          <w:b/>
          <w:sz w:val="19"/>
          <w:lang w:val="ru-RU"/>
        </w:rPr>
      </w:pPr>
    </w:p>
    <w:p w:rsidR="00C26B21" w:rsidRPr="00843FD2" w:rsidRDefault="00C26B21" w:rsidP="00C26B21">
      <w:pPr>
        <w:pStyle w:val="a5"/>
        <w:numPr>
          <w:ilvl w:val="0"/>
          <w:numId w:val="7"/>
        </w:numPr>
        <w:tabs>
          <w:tab w:val="left" w:pos="718"/>
        </w:tabs>
        <w:ind w:right="136" w:firstLine="0"/>
        <w:jc w:val="both"/>
        <w:rPr>
          <w:b/>
          <w:sz w:val="20"/>
          <w:lang w:val="ru-RU"/>
        </w:rPr>
      </w:pPr>
      <w:r w:rsidRPr="00843FD2">
        <w:rPr>
          <w:b/>
          <w:sz w:val="20"/>
          <w:lang w:val="ru-RU"/>
        </w:rPr>
        <w:t>В отступление от статьи 18.3.3 Бразилии разрешается принимать входящие уведомления о получения, только если их можно вернуть электронным</w:t>
      </w:r>
      <w:r w:rsidRPr="00843FD2">
        <w:rPr>
          <w:b/>
          <w:spacing w:val="-31"/>
          <w:sz w:val="20"/>
          <w:lang w:val="ru-RU"/>
        </w:rPr>
        <w:t xml:space="preserve"> </w:t>
      </w:r>
      <w:r w:rsidRPr="00843FD2">
        <w:rPr>
          <w:b/>
          <w:sz w:val="20"/>
          <w:lang w:val="ru-RU"/>
        </w:rPr>
        <w:t>способом.</w:t>
      </w:r>
    </w:p>
    <w:p w:rsidR="00C26B21" w:rsidRPr="00843FD2" w:rsidRDefault="00C26B21" w:rsidP="00C26B21">
      <w:pPr>
        <w:pStyle w:val="a3"/>
        <w:rPr>
          <w:b/>
          <w:sz w:val="22"/>
          <w:lang w:val="ru-RU"/>
        </w:rPr>
      </w:pPr>
    </w:p>
    <w:p w:rsidR="00C26B21" w:rsidRPr="00843FD2" w:rsidRDefault="00C26B21" w:rsidP="00C26B21">
      <w:pPr>
        <w:pStyle w:val="a3"/>
        <w:spacing w:before="1"/>
        <w:rPr>
          <w:b/>
          <w:sz w:val="18"/>
          <w:lang w:val="ru-RU"/>
        </w:rPr>
      </w:pPr>
    </w:p>
    <w:p w:rsidR="00C26B21" w:rsidRPr="00843FD2" w:rsidRDefault="00C26B21" w:rsidP="00C26B21">
      <w:pPr>
        <w:pStyle w:val="a3"/>
        <w:ind w:left="151"/>
        <w:jc w:val="both"/>
        <w:rPr>
          <w:lang w:val="ru-RU"/>
        </w:rPr>
      </w:pPr>
      <w:r w:rsidRPr="00843FD2">
        <w:rPr>
          <w:lang w:val="ru-RU"/>
        </w:rPr>
        <w:t xml:space="preserve">Статья </w:t>
      </w:r>
      <w:r>
        <w:t>VIII</w:t>
      </w:r>
    </w:p>
    <w:p w:rsidR="00C26B21" w:rsidRPr="00843FD2" w:rsidRDefault="00C26B21" w:rsidP="00C26B21">
      <w:pPr>
        <w:pStyle w:val="a3"/>
        <w:ind w:left="151"/>
        <w:jc w:val="both"/>
        <w:rPr>
          <w:lang w:val="ru-RU"/>
        </w:rPr>
      </w:pPr>
      <w:r w:rsidRPr="00843FD2">
        <w:rPr>
          <w:lang w:val="ru-RU"/>
        </w:rPr>
        <w:t>Запрещения (письменная корреспонденция)</w:t>
      </w:r>
    </w:p>
    <w:p w:rsidR="00C26B21" w:rsidRPr="00843FD2" w:rsidRDefault="00C26B21" w:rsidP="00C26B21">
      <w:pPr>
        <w:pStyle w:val="a3"/>
        <w:rPr>
          <w:lang w:val="ru-RU"/>
        </w:rPr>
      </w:pPr>
    </w:p>
    <w:p w:rsidR="00C26B21" w:rsidRPr="00843FD2" w:rsidRDefault="00C26B21" w:rsidP="00C26B21">
      <w:pPr>
        <w:pStyle w:val="a5"/>
        <w:numPr>
          <w:ilvl w:val="0"/>
          <w:numId w:val="6"/>
        </w:numPr>
        <w:tabs>
          <w:tab w:val="left" w:pos="718"/>
        </w:tabs>
        <w:spacing w:before="1"/>
        <w:ind w:right="134" w:firstLine="0"/>
        <w:jc w:val="both"/>
        <w:rPr>
          <w:sz w:val="20"/>
          <w:lang w:val="ru-RU"/>
        </w:rPr>
      </w:pPr>
      <w:r w:rsidRPr="00843FD2">
        <w:rPr>
          <w:sz w:val="20"/>
          <w:lang w:val="ru-RU"/>
        </w:rPr>
        <w:t xml:space="preserve">В порядке исключения Ливан и Корейская Народно-Демократическая Республика не принимают заказные отправления, содержащие монеты или денежные купюры, или любые ценности на предъявителя, или дорожные чеки, или платину, золото или обработанное или необработанное серебро, драгоценные камни, драгоценности и другие ценные предметы. Они не обязаны строго соблюдать положения </w:t>
      </w:r>
      <w:r w:rsidRPr="00843FD2">
        <w:rPr>
          <w:b/>
          <w:sz w:val="20"/>
          <w:lang w:val="ru-RU"/>
        </w:rPr>
        <w:t xml:space="preserve">Регламента </w:t>
      </w:r>
      <w:r w:rsidRPr="00843FD2">
        <w:rPr>
          <w:sz w:val="20"/>
          <w:lang w:val="ru-RU"/>
        </w:rPr>
        <w:t>относительно их ответственности в случае хищения или повреждения заказных отправлений, а также относительно отправлений, содержащих стеклянные  или хрупкие</w:t>
      </w:r>
      <w:r w:rsidRPr="00843FD2">
        <w:rPr>
          <w:spacing w:val="-8"/>
          <w:sz w:val="20"/>
          <w:lang w:val="ru-RU"/>
        </w:rPr>
        <w:t xml:space="preserve"> </w:t>
      </w:r>
      <w:r w:rsidRPr="00843FD2">
        <w:rPr>
          <w:sz w:val="20"/>
          <w:lang w:val="ru-RU"/>
        </w:rPr>
        <w:t>предметы.</w:t>
      </w:r>
    </w:p>
    <w:p w:rsidR="00C26B21" w:rsidRPr="00843FD2" w:rsidRDefault="00C26B21" w:rsidP="00C26B21">
      <w:pPr>
        <w:pStyle w:val="a3"/>
        <w:spacing w:before="1"/>
        <w:rPr>
          <w:lang w:val="ru-RU"/>
        </w:rPr>
      </w:pPr>
    </w:p>
    <w:p w:rsidR="00C26B21" w:rsidRPr="00843FD2" w:rsidRDefault="00C26B21" w:rsidP="00C26B21">
      <w:pPr>
        <w:pStyle w:val="a5"/>
        <w:numPr>
          <w:ilvl w:val="0"/>
          <w:numId w:val="6"/>
        </w:numPr>
        <w:tabs>
          <w:tab w:val="left" w:pos="718"/>
        </w:tabs>
        <w:ind w:right="136" w:firstLine="0"/>
        <w:jc w:val="both"/>
        <w:rPr>
          <w:sz w:val="20"/>
          <w:lang w:val="ru-RU"/>
        </w:rPr>
      </w:pPr>
      <w:proofErr w:type="gramStart"/>
      <w:r w:rsidRPr="00843FD2">
        <w:rPr>
          <w:sz w:val="20"/>
          <w:lang w:val="ru-RU"/>
        </w:rPr>
        <w:t>В порядке исключения Саудовская Аравия, Боливия, Китайская Народная Республика, кроме специального административного района Гонконг, Ирак, Непал, Пакистан, Судан и Вьетнам не допускают заказные отправления с вложением монет, банкнот, кредитных билетов или каких-либо ценностей на предъявителя, дорожных чеков, платины, золота или серебра в изделиях или в необработанном виде, драгоценных камней, ювелирных изделий и других ценных</w:t>
      </w:r>
      <w:r w:rsidRPr="00843FD2">
        <w:rPr>
          <w:spacing w:val="-36"/>
          <w:sz w:val="20"/>
          <w:lang w:val="ru-RU"/>
        </w:rPr>
        <w:t xml:space="preserve"> </w:t>
      </w:r>
      <w:r w:rsidRPr="00843FD2">
        <w:rPr>
          <w:sz w:val="20"/>
          <w:lang w:val="ru-RU"/>
        </w:rPr>
        <w:t>предметов.</w:t>
      </w:r>
      <w:proofErr w:type="gramEnd"/>
    </w:p>
    <w:p w:rsidR="00C26B21" w:rsidRPr="00843FD2" w:rsidRDefault="00C26B21" w:rsidP="00C26B21">
      <w:pPr>
        <w:pStyle w:val="a3"/>
        <w:rPr>
          <w:lang w:val="ru-RU"/>
        </w:rPr>
      </w:pPr>
    </w:p>
    <w:p w:rsidR="00C26B21" w:rsidRPr="00843FD2" w:rsidRDefault="00C26B21" w:rsidP="00C26B21">
      <w:pPr>
        <w:pStyle w:val="a5"/>
        <w:numPr>
          <w:ilvl w:val="0"/>
          <w:numId w:val="6"/>
        </w:numPr>
        <w:tabs>
          <w:tab w:val="left" w:pos="718"/>
        </w:tabs>
        <w:spacing w:before="1"/>
        <w:ind w:right="134" w:firstLine="0"/>
        <w:jc w:val="both"/>
        <w:rPr>
          <w:sz w:val="20"/>
          <w:lang w:val="ru-RU"/>
        </w:rPr>
      </w:pPr>
      <w:r w:rsidRPr="00843FD2">
        <w:rPr>
          <w:sz w:val="20"/>
          <w:lang w:val="ru-RU"/>
        </w:rPr>
        <w:t xml:space="preserve">Мьянма оставляет за собой право не принимать отправления с объявленной ценностью, содержащие ценные предметы, указанные в статье </w:t>
      </w:r>
      <w:r w:rsidRPr="00843FD2">
        <w:rPr>
          <w:b/>
          <w:sz w:val="20"/>
          <w:lang w:val="ru-RU"/>
        </w:rPr>
        <w:t>19.6</w:t>
      </w:r>
      <w:r w:rsidRPr="00843FD2">
        <w:rPr>
          <w:sz w:val="20"/>
          <w:lang w:val="ru-RU"/>
        </w:rPr>
        <w:t>, так как ее внутреннее законодательство не допускает подобные</w:t>
      </w:r>
      <w:r w:rsidRPr="00843FD2">
        <w:rPr>
          <w:spacing w:val="-14"/>
          <w:sz w:val="20"/>
          <w:lang w:val="ru-RU"/>
        </w:rPr>
        <w:t xml:space="preserve"> </w:t>
      </w:r>
      <w:r w:rsidRPr="00843FD2">
        <w:rPr>
          <w:sz w:val="20"/>
          <w:lang w:val="ru-RU"/>
        </w:rPr>
        <w:t>отправления.</w:t>
      </w:r>
    </w:p>
    <w:p w:rsidR="00C26B21" w:rsidRPr="00843FD2" w:rsidRDefault="00C26B21" w:rsidP="00C26B21">
      <w:pPr>
        <w:pStyle w:val="a3"/>
        <w:spacing w:before="1"/>
        <w:rPr>
          <w:lang w:val="ru-RU"/>
        </w:rPr>
      </w:pPr>
    </w:p>
    <w:p w:rsidR="00C26B21" w:rsidRPr="00843FD2" w:rsidRDefault="00C26B21" w:rsidP="00C26B21">
      <w:pPr>
        <w:pStyle w:val="a5"/>
        <w:numPr>
          <w:ilvl w:val="0"/>
          <w:numId w:val="6"/>
        </w:numPr>
        <w:tabs>
          <w:tab w:val="left" w:pos="718"/>
        </w:tabs>
        <w:ind w:right="135" w:firstLine="0"/>
        <w:jc w:val="both"/>
        <w:rPr>
          <w:sz w:val="20"/>
          <w:lang w:val="ru-RU"/>
        </w:rPr>
      </w:pPr>
      <w:r w:rsidRPr="00843FD2">
        <w:rPr>
          <w:sz w:val="20"/>
          <w:lang w:val="ru-RU"/>
        </w:rPr>
        <w:t>Непал не принимает заказные или с объявленной ценностью отправления, содержащие банкноты или монеты, за исключением специально заключенного по этому поводу</w:t>
      </w:r>
      <w:r w:rsidRPr="00843FD2">
        <w:rPr>
          <w:spacing w:val="-38"/>
          <w:sz w:val="20"/>
          <w:lang w:val="ru-RU"/>
        </w:rPr>
        <w:t xml:space="preserve"> </w:t>
      </w:r>
      <w:r w:rsidRPr="00843FD2">
        <w:rPr>
          <w:sz w:val="20"/>
          <w:lang w:val="ru-RU"/>
        </w:rPr>
        <w:t>соглашения.</w:t>
      </w:r>
    </w:p>
    <w:p w:rsidR="00C26B21" w:rsidRPr="00843FD2" w:rsidRDefault="00C26B21" w:rsidP="00C26B21">
      <w:pPr>
        <w:pStyle w:val="a3"/>
        <w:spacing w:before="9"/>
        <w:rPr>
          <w:sz w:val="19"/>
          <w:lang w:val="ru-RU"/>
        </w:rPr>
      </w:pPr>
    </w:p>
    <w:p w:rsidR="00C26B21" w:rsidRPr="00843FD2" w:rsidRDefault="00C26B21" w:rsidP="00C26B21">
      <w:pPr>
        <w:pStyle w:val="a5"/>
        <w:numPr>
          <w:ilvl w:val="0"/>
          <w:numId w:val="6"/>
        </w:numPr>
        <w:tabs>
          <w:tab w:val="left" w:pos="718"/>
        </w:tabs>
        <w:spacing w:before="1"/>
        <w:ind w:right="134" w:firstLine="0"/>
        <w:jc w:val="both"/>
        <w:rPr>
          <w:sz w:val="20"/>
          <w:lang w:val="ru-RU"/>
        </w:rPr>
      </w:pPr>
      <w:r w:rsidRPr="00843FD2">
        <w:rPr>
          <w:sz w:val="20"/>
          <w:lang w:val="ru-RU"/>
        </w:rPr>
        <w:t>Узбекистан не принимает заказные отправления или отправления с объявленной ценностью, содержащие монеты, банкноты, чеки, почтовые марки или иностранную валюту, и снимает с себя всякую ответственность в случае утраты или повреждения такого рода</w:t>
      </w:r>
      <w:r w:rsidRPr="00843FD2">
        <w:rPr>
          <w:spacing w:val="-32"/>
          <w:sz w:val="20"/>
          <w:lang w:val="ru-RU"/>
        </w:rPr>
        <w:t xml:space="preserve"> </w:t>
      </w:r>
      <w:r w:rsidRPr="00843FD2">
        <w:rPr>
          <w:sz w:val="20"/>
          <w:lang w:val="ru-RU"/>
        </w:rPr>
        <w:t>отправлений.</w:t>
      </w:r>
    </w:p>
    <w:p w:rsidR="00C26B21" w:rsidRPr="00843FD2" w:rsidRDefault="00C26B21" w:rsidP="00C26B21">
      <w:pPr>
        <w:pStyle w:val="a3"/>
        <w:spacing w:before="2"/>
        <w:rPr>
          <w:sz w:val="18"/>
          <w:lang w:val="ru-RU"/>
        </w:rPr>
      </w:pPr>
    </w:p>
    <w:p w:rsidR="00C26B21" w:rsidRPr="00843FD2" w:rsidRDefault="00C26B21" w:rsidP="00C26B21">
      <w:pPr>
        <w:pStyle w:val="a5"/>
        <w:numPr>
          <w:ilvl w:val="0"/>
          <w:numId w:val="6"/>
        </w:numPr>
        <w:tabs>
          <w:tab w:val="left" w:pos="705"/>
        </w:tabs>
        <w:spacing w:before="93"/>
        <w:ind w:left="138" w:right="149" w:firstLine="0"/>
        <w:jc w:val="both"/>
        <w:rPr>
          <w:sz w:val="20"/>
          <w:lang w:val="ru-RU"/>
        </w:rPr>
      </w:pPr>
      <w:proofErr w:type="gramStart"/>
      <w:r w:rsidRPr="00843FD2">
        <w:rPr>
          <w:sz w:val="20"/>
          <w:lang w:val="ru-RU"/>
        </w:rPr>
        <w:t>Исламская Республика Иран не принимает отправления, содержащие предметы, которые противоречат принципам исламской религии, и оставляет за собой право не принимать отправления письменной корреспонденции (простые, заказные или с объявленной ценностью), содержащие монеты, банкноты, дорожные чеки, платину, золото или серебро, в изделиях или в необработанном виде, драгоценные камни, ювелирные изделия или другие ценные предметы, и снимает с себя всякую ответственность в случаях</w:t>
      </w:r>
      <w:proofErr w:type="gramEnd"/>
      <w:r w:rsidRPr="00843FD2">
        <w:rPr>
          <w:sz w:val="20"/>
          <w:lang w:val="ru-RU"/>
        </w:rPr>
        <w:t xml:space="preserve"> утраты или повреждения такого рода</w:t>
      </w:r>
      <w:r w:rsidRPr="00843FD2">
        <w:rPr>
          <w:spacing w:val="-33"/>
          <w:sz w:val="20"/>
          <w:lang w:val="ru-RU"/>
        </w:rPr>
        <w:t xml:space="preserve"> </w:t>
      </w:r>
      <w:r w:rsidRPr="00843FD2">
        <w:rPr>
          <w:sz w:val="20"/>
          <w:lang w:val="ru-RU"/>
        </w:rPr>
        <w:t>отправлений.</w:t>
      </w:r>
    </w:p>
    <w:p w:rsidR="00C26B21" w:rsidRPr="00843FD2" w:rsidRDefault="00C26B21" w:rsidP="00C26B21">
      <w:pPr>
        <w:pStyle w:val="a3"/>
        <w:rPr>
          <w:lang w:val="ru-RU"/>
        </w:rPr>
      </w:pPr>
    </w:p>
    <w:p w:rsidR="00C26B21" w:rsidRPr="00843FD2" w:rsidRDefault="00C26B21" w:rsidP="00C26B21">
      <w:pPr>
        <w:pStyle w:val="a5"/>
        <w:numPr>
          <w:ilvl w:val="0"/>
          <w:numId w:val="6"/>
        </w:numPr>
        <w:tabs>
          <w:tab w:val="left" w:pos="705"/>
        </w:tabs>
        <w:ind w:left="138" w:right="149" w:firstLine="0"/>
        <w:jc w:val="both"/>
        <w:rPr>
          <w:sz w:val="20"/>
          <w:lang w:val="ru-RU"/>
        </w:rPr>
      </w:pPr>
      <w:proofErr w:type="gramStart"/>
      <w:r w:rsidRPr="00843FD2">
        <w:rPr>
          <w:sz w:val="20"/>
          <w:lang w:val="ru-RU"/>
        </w:rPr>
        <w:t>Филиппины оставляют за собой право не принимать отправления письменной корреспонденции (простые, заказные или с объявленной ценностью), содержащие монеты, денежные купюры или ценные бумаги на предъявителя, дорожные чеки, платину, золото или серебро, в изделиях или в необработанном виде, драгоценные камни и другие ценные</w:t>
      </w:r>
      <w:r w:rsidRPr="00843FD2">
        <w:rPr>
          <w:spacing w:val="-28"/>
          <w:sz w:val="20"/>
          <w:lang w:val="ru-RU"/>
        </w:rPr>
        <w:t xml:space="preserve"> </w:t>
      </w:r>
      <w:r w:rsidRPr="00843FD2">
        <w:rPr>
          <w:sz w:val="20"/>
          <w:lang w:val="ru-RU"/>
        </w:rPr>
        <w:t>предметы.</w:t>
      </w:r>
      <w:proofErr w:type="gramEnd"/>
    </w:p>
    <w:p w:rsidR="00C26B21" w:rsidRPr="00843FD2" w:rsidRDefault="00C26B21" w:rsidP="00C26B21">
      <w:pPr>
        <w:pStyle w:val="a3"/>
        <w:rPr>
          <w:lang w:val="ru-RU"/>
        </w:rPr>
      </w:pPr>
    </w:p>
    <w:p w:rsidR="00C26B21" w:rsidRPr="00843FD2" w:rsidRDefault="00C26B21" w:rsidP="00C26B21">
      <w:pPr>
        <w:pStyle w:val="a5"/>
        <w:numPr>
          <w:ilvl w:val="0"/>
          <w:numId w:val="6"/>
        </w:numPr>
        <w:tabs>
          <w:tab w:val="left" w:pos="705"/>
        </w:tabs>
        <w:ind w:left="138" w:right="147" w:firstLine="0"/>
        <w:jc w:val="both"/>
        <w:rPr>
          <w:sz w:val="20"/>
          <w:lang w:val="ru-RU"/>
        </w:rPr>
      </w:pPr>
      <w:r w:rsidRPr="00843FD2">
        <w:rPr>
          <w:sz w:val="20"/>
          <w:lang w:val="ru-RU"/>
        </w:rPr>
        <w:t>Австралия не принимает никакие почтовые отправления, содержащие слитки или банковские билеты. Кроме того, она не принимает заказные отправления назначением в Австралию, ни отправления, пересылаемые открытым транзитом, которые содержат ценные предметы, такие как драгоценности, драгоценные металлы, драгоценные или полудрагоценные камни, ценные бумаги, монеты или другие предметы, которые могут быть проданы. Она снимает с себя всякую ответственность</w:t>
      </w:r>
      <w:r w:rsidRPr="00843FD2">
        <w:rPr>
          <w:spacing w:val="-3"/>
          <w:sz w:val="20"/>
          <w:lang w:val="ru-RU"/>
        </w:rPr>
        <w:t xml:space="preserve"> </w:t>
      </w:r>
      <w:r w:rsidRPr="00843FD2">
        <w:rPr>
          <w:sz w:val="20"/>
          <w:lang w:val="ru-RU"/>
        </w:rPr>
        <w:t>в</w:t>
      </w:r>
      <w:r w:rsidRPr="00843FD2">
        <w:rPr>
          <w:spacing w:val="-5"/>
          <w:sz w:val="20"/>
          <w:lang w:val="ru-RU"/>
        </w:rPr>
        <w:t xml:space="preserve"> </w:t>
      </w:r>
      <w:r w:rsidRPr="00843FD2">
        <w:rPr>
          <w:sz w:val="20"/>
          <w:lang w:val="ru-RU"/>
        </w:rPr>
        <w:t>отношении</w:t>
      </w:r>
      <w:r w:rsidRPr="00843FD2">
        <w:rPr>
          <w:spacing w:val="-3"/>
          <w:sz w:val="20"/>
          <w:lang w:val="ru-RU"/>
        </w:rPr>
        <w:t xml:space="preserve"> </w:t>
      </w:r>
      <w:r w:rsidRPr="00843FD2">
        <w:rPr>
          <w:sz w:val="20"/>
          <w:lang w:val="ru-RU"/>
        </w:rPr>
        <w:t>отправлений,</w:t>
      </w:r>
      <w:r w:rsidRPr="00843FD2">
        <w:rPr>
          <w:spacing w:val="-5"/>
          <w:sz w:val="20"/>
          <w:lang w:val="ru-RU"/>
        </w:rPr>
        <w:t xml:space="preserve"> </w:t>
      </w:r>
      <w:r w:rsidRPr="00843FD2">
        <w:rPr>
          <w:sz w:val="20"/>
          <w:lang w:val="ru-RU"/>
        </w:rPr>
        <w:t>пересылаемых</w:t>
      </w:r>
      <w:r w:rsidRPr="00843FD2">
        <w:rPr>
          <w:spacing w:val="-4"/>
          <w:sz w:val="20"/>
          <w:lang w:val="ru-RU"/>
        </w:rPr>
        <w:t xml:space="preserve"> </w:t>
      </w:r>
      <w:r w:rsidRPr="00843FD2">
        <w:rPr>
          <w:sz w:val="20"/>
          <w:lang w:val="ru-RU"/>
        </w:rPr>
        <w:t>по</w:t>
      </w:r>
      <w:r w:rsidRPr="00843FD2">
        <w:rPr>
          <w:spacing w:val="-5"/>
          <w:sz w:val="20"/>
          <w:lang w:val="ru-RU"/>
        </w:rPr>
        <w:t xml:space="preserve"> </w:t>
      </w:r>
      <w:r w:rsidRPr="00843FD2">
        <w:rPr>
          <w:sz w:val="20"/>
          <w:lang w:val="ru-RU"/>
        </w:rPr>
        <w:t>почте</w:t>
      </w:r>
      <w:r w:rsidRPr="00843FD2">
        <w:rPr>
          <w:spacing w:val="-5"/>
          <w:sz w:val="20"/>
          <w:lang w:val="ru-RU"/>
        </w:rPr>
        <w:t xml:space="preserve"> </w:t>
      </w:r>
      <w:r w:rsidRPr="00843FD2">
        <w:rPr>
          <w:sz w:val="20"/>
          <w:lang w:val="ru-RU"/>
        </w:rPr>
        <w:t>с</w:t>
      </w:r>
      <w:r w:rsidRPr="00843FD2">
        <w:rPr>
          <w:spacing w:val="-4"/>
          <w:sz w:val="20"/>
          <w:lang w:val="ru-RU"/>
        </w:rPr>
        <w:t xml:space="preserve"> </w:t>
      </w:r>
      <w:r w:rsidRPr="00843FD2">
        <w:rPr>
          <w:sz w:val="20"/>
          <w:lang w:val="ru-RU"/>
        </w:rPr>
        <w:t>нарушением</w:t>
      </w:r>
      <w:r w:rsidRPr="00843FD2">
        <w:rPr>
          <w:spacing w:val="-3"/>
          <w:sz w:val="20"/>
          <w:lang w:val="ru-RU"/>
        </w:rPr>
        <w:t xml:space="preserve"> </w:t>
      </w:r>
      <w:r w:rsidRPr="00843FD2">
        <w:rPr>
          <w:sz w:val="20"/>
          <w:lang w:val="ru-RU"/>
        </w:rPr>
        <w:t>данной</w:t>
      </w:r>
      <w:r w:rsidRPr="00843FD2">
        <w:rPr>
          <w:spacing w:val="-6"/>
          <w:sz w:val="20"/>
          <w:lang w:val="ru-RU"/>
        </w:rPr>
        <w:t xml:space="preserve"> </w:t>
      </w:r>
      <w:r w:rsidRPr="00843FD2">
        <w:rPr>
          <w:sz w:val="20"/>
          <w:lang w:val="ru-RU"/>
        </w:rPr>
        <w:t>оговорки.</w:t>
      </w:r>
    </w:p>
    <w:p w:rsidR="00C26B21" w:rsidRPr="00843FD2" w:rsidRDefault="00C26B21" w:rsidP="00C26B21">
      <w:pPr>
        <w:pStyle w:val="a3"/>
        <w:rPr>
          <w:lang w:val="ru-RU"/>
        </w:rPr>
      </w:pPr>
    </w:p>
    <w:p w:rsidR="00C26B21" w:rsidRPr="00843FD2" w:rsidRDefault="00C26B21" w:rsidP="00C26B21">
      <w:pPr>
        <w:pStyle w:val="a5"/>
        <w:numPr>
          <w:ilvl w:val="0"/>
          <w:numId w:val="6"/>
        </w:numPr>
        <w:tabs>
          <w:tab w:val="left" w:pos="705"/>
        </w:tabs>
        <w:ind w:left="138" w:right="147" w:firstLine="0"/>
        <w:jc w:val="both"/>
        <w:rPr>
          <w:sz w:val="20"/>
          <w:lang w:val="ru-RU"/>
        </w:rPr>
      </w:pPr>
      <w:proofErr w:type="gramStart"/>
      <w:r w:rsidRPr="00843FD2">
        <w:rPr>
          <w:sz w:val="20"/>
          <w:lang w:val="ru-RU"/>
        </w:rPr>
        <w:t>Китайская Народная Республика, за исключением специального административного района Гонконг, не принимает отправления с объявленной ценностью, содержащие монеты, банкноты, денежные купюры или любые ценные бумаги на предъявителя, дорожные чеки в соответствии со своими внутренними</w:t>
      </w:r>
      <w:r w:rsidRPr="00843FD2">
        <w:rPr>
          <w:spacing w:val="-15"/>
          <w:sz w:val="20"/>
          <w:lang w:val="ru-RU"/>
        </w:rPr>
        <w:t xml:space="preserve"> </w:t>
      </w:r>
      <w:r w:rsidRPr="00843FD2">
        <w:rPr>
          <w:sz w:val="20"/>
          <w:lang w:val="ru-RU"/>
        </w:rPr>
        <w:t>правилами.</w:t>
      </w:r>
      <w:proofErr w:type="gramEnd"/>
    </w:p>
    <w:p w:rsidR="00C26B21" w:rsidRPr="00843FD2" w:rsidRDefault="00C26B21" w:rsidP="00C26B21">
      <w:pPr>
        <w:pStyle w:val="a3"/>
        <w:rPr>
          <w:lang w:val="ru-RU"/>
        </w:rPr>
      </w:pPr>
    </w:p>
    <w:p w:rsidR="00C26B21" w:rsidRPr="00843FD2" w:rsidRDefault="00C26B21" w:rsidP="00C26B21">
      <w:pPr>
        <w:pStyle w:val="a5"/>
        <w:numPr>
          <w:ilvl w:val="0"/>
          <w:numId w:val="6"/>
        </w:numPr>
        <w:tabs>
          <w:tab w:val="left" w:pos="706"/>
        </w:tabs>
        <w:ind w:left="138" w:right="145" w:firstLine="0"/>
        <w:jc w:val="both"/>
        <w:rPr>
          <w:sz w:val="20"/>
          <w:lang w:val="ru-RU"/>
        </w:rPr>
      </w:pPr>
      <w:r w:rsidRPr="00843FD2">
        <w:rPr>
          <w:sz w:val="20"/>
          <w:lang w:val="ru-RU"/>
        </w:rPr>
        <w:t>Латвия и Монголия оставляют за собой право в соответствии с их национальным законодательством не принимать простые, заказные или с объявленной ценностью отправления, содержащие монеты, банкноты, ценные бумаги на предъявителя и дорожные чеки, т.к. это противоречит их национальному</w:t>
      </w:r>
      <w:r w:rsidRPr="00843FD2">
        <w:rPr>
          <w:spacing w:val="-18"/>
          <w:sz w:val="20"/>
          <w:lang w:val="ru-RU"/>
        </w:rPr>
        <w:t xml:space="preserve"> </w:t>
      </w:r>
      <w:r w:rsidRPr="00843FD2">
        <w:rPr>
          <w:sz w:val="20"/>
          <w:lang w:val="ru-RU"/>
        </w:rPr>
        <w:t>законодательству.</w:t>
      </w:r>
    </w:p>
    <w:p w:rsidR="00C26B21" w:rsidRPr="00843FD2" w:rsidRDefault="00C26B21" w:rsidP="00C26B21">
      <w:pPr>
        <w:pStyle w:val="a3"/>
        <w:rPr>
          <w:lang w:val="ru-RU"/>
        </w:rPr>
      </w:pPr>
    </w:p>
    <w:p w:rsidR="00C26B21" w:rsidRPr="00843FD2" w:rsidRDefault="00C26B21" w:rsidP="00C26B21">
      <w:pPr>
        <w:pStyle w:val="a5"/>
        <w:numPr>
          <w:ilvl w:val="0"/>
          <w:numId w:val="6"/>
        </w:numPr>
        <w:tabs>
          <w:tab w:val="left" w:pos="706"/>
        </w:tabs>
        <w:ind w:left="138" w:right="149" w:firstLine="0"/>
        <w:jc w:val="both"/>
        <w:rPr>
          <w:sz w:val="20"/>
          <w:lang w:val="ru-RU"/>
        </w:rPr>
      </w:pPr>
      <w:r w:rsidRPr="00843FD2">
        <w:rPr>
          <w:spacing w:val="-6"/>
          <w:sz w:val="20"/>
          <w:lang w:val="ru-RU"/>
        </w:rPr>
        <w:t xml:space="preserve">Бразилия сохраняет </w:t>
      </w:r>
      <w:r w:rsidRPr="00843FD2">
        <w:rPr>
          <w:spacing w:val="-3"/>
          <w:sz w:val="20"/>
          <w:lang w:val="ru-RU"/>
        </w:rPr>
        <w:t xml:space="preserve">за </w:t>
      </w:r>
      <w:r w:rsidRPr="00843FD2">
        <w:rPr>
          <w:spacing w:val="-5"/>
          <w:sz w:val="20"/>
          <w:lang w:val="ru-RU"/>
        </w:rPr>
        <w:t xml:space="preserve">собой право </w:t>
      </w:r>
      <w:r w:rsidRPr="00843FD2">
        <w:rPr>
          <w:spacing w:val="-3"/>
          <w:sz w:val="20"/>
          <w:lang w:val="ru-RU"/>
        </w:rPr>
        <w:t xml:space="preserve">не </w:t>
      </w:r>
      <w:r w:rsidRPr="00843FD2">
        <w:rPr>
          <w:spacing w:val="-6"/>
          <w:sz w:val="20"/>
          <w:lang w:val="ru-RU"/>
        </w:rPr>
        <w:t xml:space="preserve">принимать простую, заказную </w:t>
      </w:r>
      <w:r w:rsidRPr="00843FD2">
        <w:rPr>
          <w:spacing w:val="-5"/>
          <w:sz w:val="20"/>
          <w:lang w:val="ru-RU"/>
        </w:rPr>
        <w:t xml:space="preserve">почту </w:t>
      </w:r>
      <w:r w:rsidRPr="00843FD2">
        <w:rPr>
          <w:spacing w:val="-4"/>
          <w:sz w:val="20"/>
          <w:lang w:val="ru-RU"/>
        </w:rPr>
        <w:t xml:space="preserve">или </w:t>
      </w:r>
      <w:r w:rsidRPr="00843FD2">
        <w:rPr>
          <w:spacing w:val="-5"/>
          <w:sz w:val="20"/>
          <w:lang w:val="ru-RU"/>
        </w:rPr>
        <w:t xml:space="preserve">почту </w:t>
      </w:r>
      <w:r w:rsidRPr="00843FD2">
        <w:rPr>
          <w:sz w:val="20"/>
          <w:lang w:val="ru-RU"/>
        </w:rPr>
        <w:t xml:space="preserve">с </w:t>
      </w:r>
      <w:r w:rsidRPr="00843FD2">
        <w:rPr>
          <w:spacing w:val="-6"/>
          <w:sz w:val="20"/>
          <w:lang w:val="ru-RU"/>
        </w:rPr>
        <w:t>объявленной ценностью,</w:t>
      </w:r>
      <w:r w:rsidRPr="00843FD2">
        <w:rPr>
          <w:spacing w:val="-14"/>
          <w:sz w:val="20"/>
          <w:lang w:val="ru-RU"/>
        </w:rPr>
        <w:t xml:space="preserve"> </w:t>
      </w:r>
      <w:r w:rsidRPr="00843FD2">
        <w:rPr>
          <w:spacing w:val="-6"/>
          <w:sz w:val="20"/>
          <w:lang w:val="ru-RU"/>
        </w:rPr>
        <w:t>содержащую</w:t>
      </w:r>
      <w:r w:rsidRPr="00843FD2">
        <w:rPr>
          <w:spacing w:val="-12"/>
          <w:sz w:val="20"/>
          <w:lang w:val="ru-RU"/>
        </w:rPr>
        <w:t xml:space="preserve"> </w:t>
      </w:r>
      <w:r w:rsidRPr="00843FD2">
        <w:rPr>
          <w:spacing w:val="-5"/>
          <w:sz w:val="20"/>
          <w:lang w:val="ru-RU"/>
        </w:rPr>
        <w:t>монеты,</w:t>
      </w:r>
      <w:r w:rsidRPr="00843FD2">
        <w:rPr>
          <w:spacing w:val="-14"/>
          <w:sz w:val="20"/>
          <w:lang w:val="ru-RU"/>
        </w:rPr>
        <w:t xml:space="preserve"> </w:t>
      </w:r>
      <w:r w:rsidRPr="00843FD2">
        <w:rPr>
          <w:spacing w:val="-6"/>
          <w:sz w:val="20"/>
          <w:lang w:val="ru-RU"/>
        </w:rPr>
        <w:t>находящиеся</w:t>
      </w:r>
      <w:r w:rsidRPr="00843FD2">
        <w:rPr>
          <w:spacing w:val="-14"/>
          <w:sz w:val="20"/>
          <w:lang w:val="ru-RU"/>
        </w:rPr>
        <w:t xml:space="preserve"> </w:t>
      </w:r>
      <w:r w:rsidRPr="00843FD2">
        <w:rPr>
          <w:sz w:val="20"/>
          <w:lang w:val="ru-RU"/>
        </w:rPr>
        <w:t>в</w:t>
      </w:r>
      <w:r w:rsidRPr="00843FD2">
        <w:rPr>
          <w:spacing w:val="-14"/>
          <w:sz w:val="20"/>
          <w:lang w:val="ru-RU"/>
        </w:rPr>
        <w:t xml:space="preserve"> </w:t>
      </w:r>
      <w:r w:rsidRPr="00843FD2">
        <w:rPr>
          <w:spacing w:val="-6"/>
          <w:sz w:val="20"/>
          <w:lang w:val="ru-RU"/>
        </w:rPr>
        <w:t>обращении</w:t>
      </w:r>
      <w:r w:rsidRPr="00843FD2">
        <w:rPr>
          <w:spacing w:val="-15"/>
          <w:sz w:val="20"/>
          <w:lang w:val="ru-RU"/>
        </w:rPr>
        <w:t xml:space="preserve"> </w:t>
      </w:r>
      <w:r w:rsidRPr="00843FD2">
        <w:rPr>
          <w:spacing w:val="-6"/>
          <w:sz w:val="20"/>
          <w:lang w:val="ru-RU"/>
        </w:rPr>
        <w:t>банкноты</w:t>
      </w:r>
      <w:r w:rsidRPr="00843FD2">
        <w:rPr>
          <w:spacing w:val="-11"/>
          <w:sz w:val="20"/>
          <w:lang w:val="ru-RU"/>
        </w:rPr>
        <w:t xml:space="preserve"> </w:t>
      </w:r>
      <w:r w:rsidRPr="00843FD2">
        <w:rPr>
          <w:sz w:val="20"/>
          <w:lang w:val="ru-RU"/>
        </w:rPr>
        <w:t>и</w:t>
      </w:r>
      <w:r w:rsidRPr="00843FD2">
        <w:rPr>
          <w:spacing w:val="-12"/>
          <w:sz w:val="20"/>
          <w:lang w:val="ru-RU"/>
        </w:rPr>
        <w:t xml:space="preserve"> </w:t>
      </w:r>
      <w:r w:rsidRPr="00843FD2">
        <w:rPr>
          <w:spacing w:val="-6"/>
          <w:sz w:val="20"/>
          <w:lang w:val="ru-RU"/>
        </w:rPr>
        <w:t>любые</w:t>
      </w:r>
      <w:r w:rsidRPr="00843FD2">
        <w:rPr>
          <w:spacing w:val="-14"/>
          <w:sz w:val="20"/>
          <w:lang w:val="ru-RU"/>
        </w:rPr>
        <w:t xml:space="preserve"> </w:t>
      </w:r>
      <w:r w:rsidRPr="00843FD2">
        <w:rPr>
          <w:spacing w:val="-5"/>
          <w:sz w:val="20"/>
          <w:lang w:val="ru-RU"/>
        </w:rPr>
        <w:t>ценности</w:t>
      </w:r>
      <w:r w:rsidRPr="00843FD2">
        <w:rPr>
          <w:spacing w:val="-15"/>
          <w:sz w:val="20"/>
          <w:lang w:val="ru-RU"/>
        </w:rPr>
        <w:t xml:space="preserve"> </w:t>
      </w:r>
      <w:r w:rsidRPr="00843FD2">
        <w:rPr>
          <w:spacing w:val="-3"/>
          <w:sz w:val="20"/>
          <w:lang w:val="ru-RU"/>
        </w:rPr>
        <w:t>на</w:t>
      </w:r>
      <w:r w:rsidRPr="00843FD2">
        <w:rPr>
          <w:spacing w:val="-14"/>
          <w:sz w:val="20"/>
          <w:lang w:val="ru-RU"/>
        </w:rPr>
        <w:t xml:space="preserve"> </w:t>
      </w:r>
      <w:r w:rsidRPr="00843FD2">
        <w:rPr>
          <w:spacing w:val="-6"/>
          <w:sz w:val="20"/>
          <w:lang w:val="ru-RU"/>
        </w:rPr>
        <w:t>предъявителя.</w:t>
      </w:r>
    </w:p>
    <w:p w:rsidR="00C26B21" w:rsidRPr="00843FD2" w:rsidRDefault="00C26B21" w:rsidP="00C26B21">
      <w:pPr>
        <w:pStyle w:val="a3"/>
        <w:spacing w:before="9"/>
        <w:rPr>
          <w:sz w:val="19"/>
          <w:lang w:val="ru-RU"/>
        </w:rPr>
      </w:pPr>
    </w:p>
    <w:p w:rsidR="00C26B21" w:rsidRPr="00843FD2" w:rsidRDefault="00C26B21" w:rsidP="00C26B21">
      <w:pPr>
        <w:pStyle w:val="a5"/>
        <w:numPr>
          <w:ilvl w:val="0"/>
          <w:numId w:val="6"/>
        </w:numPr>
        <w:tabs>
          <w:tab w:val="left" w:pos="706"/>
        </w:tabs>
        <w:ind w:left="705"/>
        <w:jc w:val="both"/>
        <w:rPr>
          <w:sz w:val="20"/>
          <w:lang w:val="ru-RU"/>
        </w:rPr>
      </w:pPr>
      <w:r w:rsidRPr="00843FD2">
        <w:rPr>
          <w:sz w:val="20"/>
          <w:lang w:val="ru-RU"/>
        </w:rPr>
        <w:t>Вьетнам сохраняет за собой право не принимать письма, содержащие предметы и</w:t>
      </w:r>
      <w:r w:rsidRPr="00843FD2">
        <w:rPr>
          <w:spacing w:val="-31"/>
          <w:sz w:val="20"/>
          <w:lang w:val="ru-RU"/>
        </w:rPr>
        <w:t xml:space="preserve"> </w:t>
      </w:r>
      <w:r w:rsidRPr="00843FD2">
        <w:rPr>
          <w:sz w:val="20"/>
          <w:lang w:val="ru-RU"/>
        </w:rPr>
        <w:t>товары.</w:t>
      </w:r>
    </w:p>
    <w:p w:rsidR="00C26B21" w:rsidRPr="00843FD2" w:rsidRDefault="00C26B21" w:rsidP="00C26B21">
      <w:pPr>
        <w:pStyle w:val="a3"/>
        <w:rPr>
          <w:lang w:val="ru-RU"/>
        </w:rPr>
      </w:pPr>
    </w:p>
    <w:p w:rsidR="00C26B21" w:rsidRPr="00843FD2" w:rsidRDefault="00C26B21" w:rsidP="00C26B21">
      <w:pPr>
        <w:pStyle w:val="a5"/>
        <w:numPr>
          <w:ilvl w:val="0"/>
          <w:numId w:val="6"/>
        </w:numPr>
        <w:tabs>
          <w:tab w:val="left" w:pos="706"/>
        </w:tabs>
        <w:ind w:left="139" w:right="148" w:hanging="1"/>
        <w:jc w:val="both"/>
        <w:rPr>
          <w:sz w:val="20"/>
          <w:lang w:val="ru-RU"/>
        </w:rPr>
      </w:pPr>
      <w:proofErr w:type="gramStart"/>
      <w:r w:rsidRPr="00843FD2">
        <w:rPr>
          <w:sz w:val="20"/>
          <w:lang w:val="ru-RU"/>
        </w:rPr>
        <w:t>Индонезия не принимает заказные отправления или отправления с объявленной ценностью, содержащие монеты, банкноты, чеки, почтовые марки, иностранную валюту или любые другие  ценные бумаги на предъявителя, и снимает с себя всякую ответственность в случае утраты или повреждения такого рода</w:t>
      </w:r>
      <w:r w:rsidRPr="00843FD2">
        <w:rPr>
          <w:spacing w:val="-17"/>
          <w:sz w:val="20"/>
          <w:lang w:val="ru-RU"/>
        </w:rPr>
        <w:t xml:space="preserve"> </w:t>
      </w:r>
      <w:r w:rsidRPr="00843FD2">
        <w:rPr>
          <w:sz w:val="20"/>
          <w:lang w:val="ru-RU"/>
        </w:rPr>
        <w:t>отправлений.</w:t>
      </w:r>
      <w:proofErr w:type="gramEnd"/>
    </w:p>
    <w:p w:rsidR="00C26B21" w:rsidRPr="00843FD2" w:rsidRDefault="00C26B21" w:rsidP="00C26B21">
      <w:pPr>
        <w:pStyle w:val="a3"/>
        <w:rPr>
          <w:lang w:val="ru-RU"/>
        </w:rPr>
      </w:pPr>
    </w:p>
    <w:p w:rsidR="00C26B21" w:rsidRPr="00843FD2" w:rsidRDefault="00C26B21" w:rsidP="00C26B21">
      <w:pPr>
        <w:pStyle w:val="a5"/>
        <w:numPr>
          <w:ilvl w:val="0"/>
          <w:numId w:val="6"/>
        </w:numPr>
        <w:tabs>
          <w:tab w:val="left" w:pos="706"/>
        </w:tabs>
        <w:ind w:left="139" w:right="148" w:firstLine="0"/>
        <w:jc w:val="both"/>
        <w:rPr>
          <w:sz w:val="20"/>
          <w:lang w:val="ru-RU"/>
        </w:rPr>
      </w:pPr>
      <w:proofErr w:type="gramStart"/>
      <w:r w:rsidRPr="00843FD2">
        <w:rPr>
          <w:sz w:val="20"/>
          <w:lang w:val="ru-RU"/>
        </w:rPr>
        <w:t>Кыргызстан оставляет за собой право не принимать отправления письменной корреспонденции (простые, заказные или с объявленной ценностью и мелкие пакеты), содержащие монеты, денежные купюры</w:t>
      </w:r>
      <w:r w:rsidRPr="00843FD2">
        <w:rPr>
          <w:spacing w:val="-7"/>
          <w:sz w:val="20"/>
          <w:lang w:val="ru-RU"/>
        </w:rPr>
        <w:t xml:space="preserve"> </w:t>
      </w:r>
      <w:r w:rsidRPr="00843FD2">
        <w:rPr>
          <w:sz w:val="20"/>
          <w:lang w:val="ru-RU"/>
        </w:rPr>
        <w:t>или</w:t>
      </w:r>
      <w:r w:rsidRPr="00843FD2">
        <w:rPr>
          <w:spacing w:val="-8"/>
          <w:sz w:val="20"/>
          <w:lang w:val="ru-RU"/>
        </w:rPr>
        <w:t xml:space="preserve"> </w:t>
      </w:r>
      <w:r w:rsidRPr="00843FD2">
        <w:rPr>
          <w:sz w:val="20"/>
          <w:lang w:val="ru-RU"/>
        </w:rPr>
        <w:t>ценные</w:t>
      </w:r>
      <w:r w:rsidRPr="00843FD2">
        <w:rPr>
          <w:spacing w:val="-7"/>
          <w:sz w:val="20"/>
          <w:lang w:val="ru-RU"/>
        </w:rPr>
        <w:t xml:space="preserve"> </w:t>
      </w:r>
      <w:r w:rsidRPr="00843FD2">
        <w:rPr>
          <w:sz w:val="20"/>
          <w:lang w:val="ru-RU"/>
        </w:rPr>
        <w:t>бумаги</w:t>
      </w:r>
      <w:r w:rsidRPr="00843FD2">
        <w:rPr>
          <w:spacing w:val="-8"/>
          <w:sz w:val="20"/>
          <w:lang w:val="ru-RU"/>
        </w:rPr>
        <w:t xml:space="preserve"> </w:t>
      </w:r>
      <w:r w:rsidRPr="00843FD2">
        <w:rPr>
          <w:sz w:val="20"/>
          <w:lang w:val="ru-RU"/>
        </w:rPr>
        <w:t>на</w:t>
      </w:r>
      <w:r w:rsidRPr="00843FD2">
        <w:rPr>
          <w:spacing w:val="-7"/>
          <w:sz w:val="20"/>
          <w:lang w:val="ru-RU"/>
        </w:rPr>
        <w:t xml:space="preserve"> </w:t>
      </w:r>
      <w:r w:rsidRPr="00843FD2">
        <w:rPr>
          <w:sz w:val="20"/>
          <w:lang w:val="ru-RU"/>
        </w:rPr>
        <w:t>предъявителя,</w:t>
      </w:r>
      <w:r w:rsidRPr="00843FD2">
        <w:rPr>
          <w:spacing w:val="-6"/>
          <w:sz w:val="20"/>
          <w:lang w:val="ru-RU"/>
        </w:rPr>
        <w:t xml:space="preserve"> </w:t>
      </w:r>
      <w:r w:rsidRPr="00843FD2">
        <w:rPr>
          <w:sz w:val="20"/>
          <w:lang w:val="ru-RU"/>
        </w:rPr>
        <w:t>дорожные</w:t>
      </w:r>
      <w:r w:rsidRPr="00843FD2">
        <w:rPr>
          <w:spacing w:val="-7"/>
          <w:sz w:val="20"/>
          <w:lang w:val="ru-RU"/>
        </w:rPr>
        <w:t xml:space="preserve"> </w:t>
      </w:r>
      <w:r w:rsidRPr="00843FD2">
        <w:rPr>
          <w:sz w:val="20"/>
          <w:lang w:val="ru-RU"/>
        </w:rPr>
        <w:t>чеки,</w:t>
      </w:r>
      <w:r w:rsidRPr="00843FD2">
        <w:rPr>
          <w:spacing w:val="-7"/>
          <w:sz w:val="20"/>
          <w:lang w:val="ru-RU"/>
        </w:rPr>
        <w:t xml:space="preserve"> </w:t>
      </w:r>
      <w:r w:rsidRPr="00843FD2">
        <w:rPr>
          <w:sz w:val="20"/>
          <w:lang w:val="ru-RU"/>
        </w:rPr>
        <w:t>платину,</w:t>
      </w:r>
      <w:r w:rsidRPr="00843FD2">
        <w:rPr>
          <w:spacing w:val="-7"/>
          <w:sz w:val="20"/>
          <w:lang w:val="ru-RU"/>
        </w:rPr>
        <w:t xml:space="preserve"> </w:t>
      </w:r>
      <w:r w:rsidRPr="00843FD2">
        <w:rPr>
          <w:sz w:val="20"/>
          <w:lang w:val="ru-RU"/>
        </w:rPr>
        <w:t>золото</w:t>
      </w:r>
      <w:r w:rsidRPr="00843FD2">
        <w:rPr>
          <w:spacing w:val="-6"/>
          <w:sz w:val="20"/>
          <w:lang w:val="ru-RU"/>
        </w:rPr>
        <w:t xml:space="preserve"> </w:t>
      </w:r>
      <w:r w:rsidRPr="00843FD2">
        <w:rPr>
          <w:sz w:val="20"/>
          <w:lang w:val="ru-RU"/>
        </w:rPr>
        <w:t>или</w:t>
      </w:r>
      <w:r w:rsidRPr="00843FD2">
        <w:rPr>
          <w:spacing w:val="-8"/>
          <w:sz w:val="20"/>
          <w:lang w:val="ru-RU"/>
        </w:rPr>
        <w:t xml:space="preserve"> </w:t>
      </w:r>
      <w:r w:rsidRPr="00843FD2">
        <w:rPr>
          <w:sz w:val="20"/>
          <w:lang w:val="ru-RU"/>
        </w:rPr>
        <w:t>серебро,</w:t>
      </w:r>
      <w:r w:rsidRPr="00843FD2">
        <w:rPr>
          <w:spacing w:val="-6"/>
          <w:sz w:val="20"/>
          <w:lang w:val="ru-RU"/>
        </w:rPr>
        <w:t xml:space="preserve"> </w:t>
      </w:r>
      <w:r w:rsidRPr="00843FD2">
        <w:rPr>
          <w:sz w:val="20"/>
          <w:lang w:val="ru-RU"/>
        </w:rPr>
        <w:t>в</w:t>
      </w:r>
      <w:r w:rsidRPr="00843FD2">
        <w:rPr>
          <w:spacing w:val="-7"/>
          <w:sz w:val="20"/>
          <w:lang w:val="ru-RU"/>
        </w:rPr>
        <w:t xml:space="preserve"> </w:t>
      </w:r>
      <w:r w:rsidRPr="00843FD2">
        <w:rPr>
          <w:spacing w:val="-3"/>
          <w:sz w:val="20"/>
          <w:lang w:val="ru-RU"/>
        </w:rPr>
        <w:t xml:space="preserve">изделиях </w:t>
      </w:r>
      <w:r w:rsidRPr="00843FD2">
        <w:rPr>
          <w:sz w:val="20"/>
          <w:lang w:val="ru-RU"/>
        </w:rPr>
        <w:t>или в необработанном виде, драгоценные камни, ювелирные изделия и другие ценные предметы.</w:t>
      </w:r>
      <w:proofErr w:type="gramEnd"/>
      <w:r w:rsidRPr="00843FD2">
        <w:rPr>
          <w:sz w:val="20"/>
          <w:lang w:val="ru-RU"/>
        </w:rPr>
        <w:t xml:space="preserve"> Он снимает</w:t>
      </w:r>
      <w:r w:rsidRPr="00843FD2">
        <w:rPr>
          <w:spacing w:val="-2"/>
          <w:sz w:val="20"/>
          <w:lang w:val="ru-RU"/>
        </w:rPr>
        <w:t xml:space="preserve"> </w:t>
      </w:r>
      <w:r w:rsidRPr="00843FD2">
        <w:rPr>
          <w:sz w:val="20"/>
          <w:lang w:val="ru-RU"/>
        </w:rPr>
        <w:t>с</w:t>
      </w:r>
      <w:r w:rsidRPr="00843FD2">
        <w:rPr>
          <w:spacing w:val="-4"/>
          <w:sz w:val="20"/>
          <w:lang w:val="ru-RU"/>
        </w:rPr>
        <w:t xml:space="preserve"> </w:t>
      </w:r>
      <w:r w:rsidRPr="00843FD2">
        <w:rPr>
          <w:sz w:val="20"/>
          <w:lang w:val="ru-RU"/>
        </w:rPr>
        <w:t>себя</w:t>
      </w:r>
      <w:r w:rsidRPr="00843FD2">
        <w:rPr>
          <w:spacing w:val="-5"/>
          <w:sz w:val="20"/>
          <w:lang w:val="ru-RU"/>
        </w:rPr>
        <w:t xml:space="preserve"> </w:t>
      </w:r>
      <w:r w:rsidRPr="00843FD2">
        <w:rPr>
          <w:sz w:val="20"/>
          <w:lang w:val="ru-RU"/>
        </w:rPr>
        <w:t>всякую</w:t>
      </w:r>
      <w:r w:rsidRPr="00843FD2">
        <w:rPr>
          <w:spacing w:val="-3"/>
          <w:sz w:val="20"/>
          <w:lang w:val="ru-RU"/>
        </w:rPr>
        <w:t xml:space="preserve"> </w:t>
      </w:r>
      <w:r w:rsidRPr="00843FD2">
        <w:rPr>
          <w:sz w:val="20"/>
          <w:lang w:val="ru-RU"/>
        </w:rPr>
        <w:t>ответственность</w:t>
      </w:r>
      <w:r w:rsidRPr="00843FD2">
        <w:rPr>
          <w:spacing w:val="-5"/>
          <w:sz w:val="20"/>
          <w:lang w:val="ru-RU"/>
        </w:rPr>
        <w:t xml:space="preserve"> </w:t>
      </w:r>
      <w:r w:rsidRPr="00843FD2">
        <w:rPr>
          <w:sz w:val="20"/>
          <w:lang w:val="ru-RU"/>
        </w:rPr>
        <w:t>в</w:t>
      </w:r>
      <w:r w:rsidRPr="00843FD2">
        <w:rPr>
          <w:spacing w:val="-5"/>
          <w:sz w:val="20"/>
          <w:lang w:val="ru-RU"/>
        </w:rPr>
        <w:t xml:space="preserve"> </w:t>
      </w:r>
      <w:r w:rsidRPr="00843FD2">
        <w:rPr>
          <w:sz w:val="20"/>
          <w:lang w:val="ru-RU"/>
        </w:rPr>
        <w:t>случае</w:t>
      </w:r>
      <w:r w:rsidRPr="00843FD2">
        <w:rPr>
          <w:spacing w:val="-3"/>
          <w:sz w:val="20"/>
          <w:lang w:val="ru-RU"/>
        </w:rPr>
        <w:t xml:space="preserve"> </w:t>
      </w:r>
      <w:r w:rsidRPr="00843FD2">
        <w:rPr>
          <w:sz w:val="20"/>
          <w:lang w:val="ru-RU"/>
        </w:rPr>
        <w:t>утраты</w:t>
      </w:r>
      <w:r w:rsidRPr="00843FD2">
        <w:rPr>
          <w:spacing w:val="-4"/>
          <w:sz w:val="20"/>
          <w:lang w:val="ru-RU"/>
        </w:rPr>
        <w:t xml:space="preserve"> </w:t>
      </w:r>
      <w:r w:rsidRPr="00843FD2">
        <w:rPr>
          <w:sz w:val="20"/>
          <w:lang w:val="ru-RU"/>
        </w:rPr>
        <w:t>или</w:t>
      </w:r>
      <w:r w:rsidRPr="00843FD2">
        <w:rPr>
          <w:spacing w:val="-6"/>
          <w:sz w:val="20"/>
          <w:lang w:val="ru-RU"/>
        </w:rPr>
        <w:t xml:space="preserve"> </w:t>
      </w:r>
      <w:r w:rsidRPr="00843FD2">
        <w:rPr>
          <w:sz w:val="20"/>
          <w:lang w:val="ru-RU"/>
        </w:rPr>
        <w:t>повреждения</w:t>
      </w:r>
      <w:r w:rsidRPr="00843FD2">
        <w:rPr>
          <w:spacing w:val="-5"/>
          <w:sz w:val="20"/>
          <w:lang w:val="ru-RU"/>
        </w:rPr>
        <w:t xml:space="preserve"> </w:t>
      </w:r>
      <w:r w:rsidRPr="00843FD2">
        <w:rPr>
          <w:sz w:val="20"/>
          <w:lang w:val="ru-RU"/>
        </w:rPr>
        <w:t>такого</w:t>
      </w:r>
      <w:r w:rsidRPr="00843FD2">
        <w:rPr>
          <w:spacing w:val="-5"/>
          <w:sz w:val="20"/>
          <w:lang w:val="ru-RU"/>
        </w:rPr>
        <w:t xml:space="preserve"> </w:t>
      </w:r>
      <w:r w:rsidRPr="00843FD2">
        <w:rPr>
          <w:sz w:val="20"/>
          <w:lang w:val="ru-RU"/>
        </w:rPr>
        <w:t>рода</w:t>
      </w:r>
      <w:r w:rsidRPr="00843FD2">
        <w:rPr>
          <w:spacing w:val="-3"/>
          <w:sz w:val="20"/>
          <w:lang w:val="ru-RU"/>
        </w:rPr>
        <w:t xml:space="preserve"> </w:t>
      </w:r>
      <w:r w:rsidRPr="00843FD2">
        <w:rPr>
          <w:sz w:val="20"/>
          <w:lang w:val="ru-RU"/>
        </w:rPr>
        <w:t>отправлений.</w:t>
      </w:r>
    </w:p>
    <w:p w:rsidR="00C26B21" w:rsidRPr="00843FD2" w:rsidRDefault="00C26B21" w:rsidP="00C26B21">
      <w:pPr>
        <w:pStyle w:val="a3"/>
        <w:rPr>
          <w:lang w:val="ru-RU"/>
        </w:rPr>
      </w:pPr>
    </w:p>
    <w:p w:rsidR="00C26B21" w:rsidRPr="00843FD2" w:rsidRDefault="00C26B21" w:rsidP="00C26B21">
      <w:pPr>
        <w:pStyle w:val="a5"/>
        <w:numPr>
          <w:ilvl w:val="0"/>
          <w:numId w:val="6"/>
        </w:numPr>
        <w:tabs>
          <w:tab w:val="left" w:pos="706"/>
        </w:tabs>
        <w:ind w:left="139" w:right="147" w:firstLine="0"/>
        <w:jc w:val="both"/>
        <w:rPr>
          <w:sz w:val="20"/>
          <w:lang w:val="ru-RU"/>
        </w:rPr>
      </w:pPr>
      <w:proofErr w:type="gramStart"/>
      <w:r w:rsidRPr="00843FD2">
        <w:rPr>
          <w:sz w:val="20"/>
          <w:lang w:val="ru-RU"/>
        </w:rPr>
        <w:t>Азербайджан и Казахстан не принимают заказные отправления или  отправления  с объявленной ценностью, содержащие монеты, банкноты, денежные купюры или какие-либо ценности на предъявителя, чеки, драгоценные металлы, обработанные или нет, драгоценные камни, драгоценности и другие ценные предметы и иностранную валюту, и снимают с себя всякую ответственность в случае утраты или повреждения такого рода</w:t>
      </w:r>
      <w:r w:rsidRPr="00843FD2">
        <w:rPr>
          <w:spacing w:val="-32"/>
          <w:sz w:val="20"/>
          <w:lang w:val="ru-RU"/>
        </w:rPr>
        <w:t xml:space="preserve"> </w:t>
      </w:r>
      <w:r w:rsidRPr="00843FD2">
        <w:rPr>
          <w:sz w:val="20"/>
          <w:lang w:val="ru-RU"/>
        </w:rPr>
        <w:t>отправлений.</w:t>
      </w:r>
      <w:proofErr w:type="gramEnd"/>
    </w:p>
    <w:p w:rsidR="00C26B21" w:rsidRPr="00843FD2" w:rsidRDefault="00C26B21" w:rsidP="00C26B21">
      <w:pPr>
        <w:pStyle w:val="a3"/>
        <w:rPr>
          <w:lang w:val="ru-RU"/>
        </w:rPr>
      </w:pPr>
    </w:p>
    <w:p w:rsidR="00C26B21" w:rsidRPr="00843FD2" w:rsidRDefault="00C26B21" w:rsidP="00C26B21">
      <w:pPr>
        <w:pStyle w:val="a5"/>
        <w:numPr>
          <w:ilvl w:val="0"/>
          <w:numId w:val="6"/>
        </w:numPr>
        <w:tabs>
          <w:tab w:val="left" w:pos="706"/>
        </w:tabs>
        <w:ind w:left="139" w:right="149" w:firstLine="0"/>
        <w:jc w:val="both"/>
        <w:rPr>
          <w:sz w:val="20"/>
          <w:lang w:val="ru-RU"/>
        </w:rPr>
      </w:pPr>
      <w:r w:rsidRPr="00843FD2">
        <w:rPr>
          <w:sz w:val="20"/>
          <w:lang w:val="ru-RU"/>
        </w:rPr>
        <w:t>Молдова и Российская Федерация не принимают заказные отправления и отправления с объявленной ценностью, содержащие находящиеся в обращении банкноты, ценные бумаги (чеки) на предъявителя или иностранную валюту, и снимают с себя ответственность в случае утраты или повреждения таких</w:t>
      </w:r>
      <w:r w:rsidRPr="00843FD2">
        <w:rPr>
          <w:spacing w:val="-13"/>
          <w:sz w:val="20"/>
          <w:lang w:val="ru-RU"/>
        </w:rPr>
        <w:t xml:space="preserve"> </w:t>
      </w:r>
      <w:r w:rsidRPr="00843FD2">
        <w:rPr>
          <w:sz w:val="20"/>
          <w:lang w:val="ru-RU"/>
        </w:rPr>
        <w:t>отправлений.</w:t>
      </w:r>
    </w:p>
    <w:p w:rsidR="00C26B21" w:rsidRPr="00843FD2" w:rsidRDefault="00C26B21" w:rsidP="00C26B21">
      <w:pPr>
        <w:pStyle w:val="a3"/>
        <w:spacing w:before="9"/>
        <w:rPr>
          <w:sz w:val="19"/>
          <w:lang w:val="ru-RU"/>
        </w:rPr>
      </w:pPr>
    </w:p>
    <w:p w:rsidR="00C26B21" w:rsidRPr="00843FD2" w:rsidRDefault="00C26B21" w:rsidP="00C26B21">
      <w:pPr>
        <w:pStyle w:val="a5"/>
        <w:numPr>
          <w:ilvl w:val="0"/>
          <w:numId w:val="6"/>
        </w:numPr>
        <w:tabs>
          <w:tab w:val="left" w:pos="707"/>
        </w:tabs>
        <w:spacing w:line="242" w:lineRule="auto"/>
        <w:ind w:left="139" w:right="146" w:firstLine="0"/>
        <w:jc w:val="both"/>
        <w:rPr>
          <w:sz w:val="20"/>
          <w:lang w:val="ru-RU"/>
        </w:rPr>
      </w:pPr>
      <w:r w:rsidRPr="00843FD2">
        <w:rPr>
          <w:sz w:val="20"/>
          <w:lang w:val="ru-RU"/>
        </w:rPr>
        <w:t xml:space="preserve">Без ограничения юридической силы статьи </w:t>
      </w:r>
      <w:r w:rsidRPr="00843FD2">
        <w:rPr>
          <w:b/>
          <w:sz w:val="20"/>
          <w:lang w:val="ru-RU"/>
        </w:rPr>
        <w:t xml:space="preserve">19.3 </w:t>
      </w:r>
      <w:r w:rsidRPr="00843FD2">
        <w:rPr>
          <w:sz w:val="20"/>
          <w:lang w:val="ru-RU"/>
        </w:rPr>
        <w:t>Франция оставляет за собой право не принимать отправления, содержащие грузы, если эти отправления не соответствуют ее  национальной регламентации или международной регламентации, или техническим инструкциям по упаковыванию при</w:t>
      </w:r>
      <w:r w:rsidRPr="00843FD2">
        <w:rPr>
          <w:spacing w:val="-16"/>
          <w:sz w:val="20"/>
          <w:lang w:val="ru-RU"/>
        </w:rPr>
        <w:t xml:space="preserve"> </w:t>
      </w:r>
      <w:r w:rsidRPr="00843FD2">
        <w:rPr>
          <w:sz w:val="20"/>
          <w:lang w:val="ru-RU"/>
        </w:rPr>
        <w:t>авиаперевозке.</w:t>
      </w:r>
    </w:p>
    <w:p w:rsidR="00C26B21" w:rsidRPr="00843FD2" w:rsidRDefault="00C26B21" w:rsidP="00C26B21">
      <w:pPr>
        <w:pStyle w:val="a3"/>
        <w:rPr>
          <w:sz w:val="18"/>
          <w:lang w:val="ru-RU"/>
        </w:rPr>
      </w:pPr>
    </w:p>
    <w:p w:rsidR="00C26B21" w:rsidRPr="00843FD2" w:rsidRDefault="00C26B21" w:rsidP="00C26B21">
      <w:pPr>
        <w:pStyle w:val="5"/>
        <w:numPr>
          <w:ilvl w:val="0"/>
          <w:numId w:val="6"/>
        </w:numPr>
        <w:tabs>
          <w:tab w:val="left" w:pos="719"/>
        </w:tabs>
        <w:spacing w:before="93"/>
        <w:ind w:left="152" w:right="129" w:firstLine="26"/>
        <w:jc w:val="both"/>
        <w:rPr>
          <w:lang w:val="ru-RU"/>
        </w:rPr>
      </w:pPr>
      <w:proofErr w:type="gramStart"/>
      <w:r w:rsidRPr="00843FD2">
        <w:rPr>
          <w:spacing w:val="-6"/>
          <w:lang w:val="ru-RU"/>
        </w:rPr>
        <w:t xml:space="preserve">Республика </w:t>
      </w:r>
      <w:r w:rsidRPr="00843FD2">
        <w:rPr>
          <w:spacing w:val="-5"/>
          <w:lang w:val="ru-RU"/>
        </w:rPr>
        <w:t xml:space="preserve">Куба </w:t>
      </w:r>
      <w:r w:rsidRPr="00843FD2">
        <w:rPr>
          <w:spacing w:val="-6"/>
          <w:lang w:val="ru-RU"/>
        </w:rPr>
        <w:t xml:space="preserve">оставляется </w:t>
      </w:r>
      <w:r w:rsidRPr="00843FD2">
        <w:rPr>
          <w:spacing w:val="-3"/>
          <w:lang w:val="ru-RU"/>
        </w:rPr>
        <w:t xml:space="preserve">за </w:t>
      </w:r>
      <w:r w:rsidRPr="00843FD2">
        <w:rPr>
          <w:spacing w:val="-5"/>
          <w:lang w:val="ru-RU"/>
        </w:rPr>
        <w:t xml:space="preserve">собой право </w:t>
      </w:r>
      <w:r w:rsidRPr="00843FD2">
        <w:rPr>
          <w:spacing w:val="-3"/>
          <w:lang w:val="ru-RU"/>
        </w:rPr>
        <w:t xml:space="preserve">не </w:t>
      </w:r>
      <w:r w:rsidRPr="00843FD2">
        <w:rPr>
          <w:spacing w:val="-6"/>
          <w:lang w:val="ru-RU"/>
        </w:rPr>
        <w:t xml:space="preserve">принимать, </w:t>
      </w:r>
      <w:r w:rsidRPr="00843FD2">
        <w:rPr>
          <w:spacing w:val="-3"/>
          <w:lang w:val="ru-RU"/>
        </w:rPr>
        <w:t xml:space="preserve">не </w:t>
      </w:r>
      <w:r w:rsidRPr="00843FD2">
        <w:rPr>
          <w:spacing w:val="-6"/>
          <w:lang w:val="ru-RU"/>
        </w:rPr>
        <w:t xml:space="preserve">обрабатывать, </w:t>
      </w:r>
      <w:r w:rsidRPr="00843FD2">
        <w:rPr>
          <w:spacing w:val="-3"/>
          <w:lang w:val="ru-RU"/>
        </w:rPr>
        <w:t xml:space="preserve">не </w:t>
      </w:r>
      <w:r w:rsidRPr="00843FD2">
        <w:rPr>
          <w:spacing w:val="-6"/>
          <w:lang w:val="ru-RU"/>
        </w:rPr>
        <w:t xml:space="preserve">пересылать </w:t>
      </w:r>
      <w:r w:rsidRPr="00843FD2">
        <w:rPr>
          <w:lang w:val="ru-RU"/>
        </w:rPr>
        <w:t>или доставлять отправления письменной корреспонденции, содержащие монеты, банкноты, денежные</w:t>
      </w:r>
      <w:r w:rsidRPr="00843FD2">
        <w:rPr>
          <w:spacing w:val="-5"/>
          <w:lang w:val="ru-RU"/>
        </w:rPr>
        <w:t xml:space="preserve"> </w:t>
      </w:r>
      <w:r w:rsidRPr="00843FD2">
        <w:rPr>
          <w:spacing w:val="-3"/>
          <w:lang w:val="ru-RU"/>
        </w:rPr>
        <w:t>купюры</w:t>
      </w:r>
      <w:r w:rsidRPr="00843FD2">
        <w:rPr>
          <w:spacing w:val="-10"/>
          <w:lang w:val="ru-RU"/>
        </w:rPr>
        <w:t xml:space="preserve"> </w:t>
      </w:r>
      <w:r w:rsidRPr="00843FD2">
        <w:rPr>
          <w:spacing w:val="-3"/>
          <w:lang w:val="ru-RU"/>
        </w:rPr>
        <w:t>или</w:t>
      </w:r>
      <w:r w:rsidRPr="00843FD2">
        <w:rPr>
          <w:spacing w:val="-10"/>
          <w:lang w:val="ru-RU"/>
        </w:rPr>
        <w:t xml:space="preserve"> </w:t>
      </w:r>
      <w:r w:rsidRPr="00843FD2">
        <w:rPr>
          <w:spacing w:val="-4"/>
          <w:lang w:val="ru-RU"/>
        </w:rPr>
        <w:t>какие-либо</w:t>
      </w:r>
      <w:r w:rsidRPr="00843FD2">
        <w:rPr>
          <w:spacing w:val="-7"/>
          <w:lang w:val="ru-RU"/>
        </w:rPr>
        <w:t xml:space="preserve"> </w:t>
      </w:r>
      <w:r w:rsidRPr="00843FD2">
        <w:rPr>
          <w:spacing w:val="-4"/>
          <w:lang w:val="ru-RU"/>
        </w:rPr>
        <w:t>ценные</w:t>
      </w:r>
      <w:r w:rsidRPr="00843FD2">
        <w:rPr>
          <w:spacing w:val="-8"/>
          <w:lang w:val="ru-RU"/>
        </w:rPr>
        <w:t xml:space="preserve"> </w:t>
      </w:r>
      <w:r w:rsidRPr="00843FD2">
        <w:rPr>
          <w:spacing w:val="-4"/>
          <w:lang w:val="ru-RU"/>
        </w:rPr>
        <w:t>бумаги</w:t>
      </w:r>
      <w:r w:rsidRPr="00843FD2">
        <w:rPr>
          <w:spacing w:val="-10"/>
          <w:lang w:val="ru-RU"/>
        </w:rPr>
        <w:t xml:space="preserve"> </w:t>
      </w:r>
      <w:r w:rsidRPr="00843FD2">
        <w:rPr>
          <w:lang w:val="ru-RU"/>
        </w:rPr>
        <w:t>на</w:t>
      </w:r>
      <w:r w:rsidRPr="00843FD2">
        <w:rPr>
          <w:spacing w:val="-8"/>
          <w:lang w:val="ru-RU"/>
        </w:rPr>
        <w:t xml:space="preserve"> </w:t>
      </w:r>
      <w:r w:rsidRPr="00843FD2">
        <w:rPr>
          <w:spacing w:val="-4"/>
          <w:lang w:val="ru-RU"/>
        </w:rPr>
        <w:t>предъявителя,</w:t>
      </w:r>
      <w:r w:rsidRPr="00843FD2">
        <w:rPr>
          <w:spacing w:val="-10"/>
          <w:lang w:val="ru-RU"/>
        </w:rPr>
        <w:t xml:space="preserve"> </w:t>
      </w:r>
      <w:r w:rsidRPr="00843FD2">
        <w:rPr>
          <w:spacing w:val="-4"/>
          <w:lang w:val="ru-RU"/>
        </w:rPr>
        <w:t>чеки,</w:t>
      </w:r>
      <w:r w:rsidRPr="00843FD2">
        <w:rPr>
          <w:spacing w:val="-8"/>
          <w:lang w:val="ru-RU"/>
        </w:rPr>
        <w:t xml:space="preserve"> </w:t>
      </w:r>
      <w:r w:rsidRPr="00843FD2">
        <w:rPr>
          <w:spacing w:val="-4"/>
          <w:lang w:val="ru-RU"/>
        </w:rPr>
        <w:t>драгоценные</w:t>
      </w:r>
      <w:r w:rsidRPr="00843FD2">
        <w:rPr>
          <w:spacing w:val="-3"/>
          <w:lang w:val="ru-RU"/>
        </w:rPr>
        <w:t xml:space="preserve"> </w:t>
      </w:r>
      <w:r w:rsidRPr="00843FD2">
        <w:rPr>
          <w:spacing w:val="-4"/>
          <w:lang w:val="ru-RU"/>
        </w:rPr>
        <w:t>металлы</w:t>
      </w:r>
      <w:r w:rsidRPr="00843FD2">
        <w:rPr>
          <w:spacing w:val="-10"/>
          <w:lang w:val="ru-RU"/>
        </w:rPr>
        <w:t xml:space="preserve"> </w:t>
      </w:r>
      <w:r w:rsidRPr="00843FD2">
        <w:rPr>
          <w:lang w:val="ru-RU"/>
        </w:rPr>
        <w:t xml:space="preserve">и </w:t>
      </w:r>
      <w:r w:rsidRPr="00843FD2">
        <w:rPr>
          <w:spacing w:val="-6"/>
          <w:lang w:val="ru-RU"/>
        </w:rPr>
        <w:t xml:space="preserve">камни, драгоценности </w:t>
      </w:r>
      <w:r w:rsidRPr="00843FD2">
        <w:rPr>
          <w:spacing w:val="-5"/>
          <w:lang w:val="ru-RU"/>
        </w:rPr>
        <w:t xml:space="preserve">или другие ценные </w:t>
      </w:r>
      <w:r w:rsidRPr="00843FD2">
        <w:rPr>
          <w:spacing w:val="-6"/>
          <w:lang w:val="ru-RU"/>
        </w:rPr>
        <w:t xml:space="preserve">предметы, </w:t>
      </w:r>
      <w:r w:rsidRPr="00843FD2">
        <w:rPr>
          <w:lang w:val="ru-RU"/>
        </w:rPr>
        <w:t xml:space="preserve">и </w:t>
      </w:r>
      <w:r w:rsidRPr="00843FD2">
        <w:rPr>
          <w:spacing w:val="-4"/>
          <w:lang w:val="ru-RU"/>
        </w:rPr>
        <w:t xml:space="preserve">все </w:t>
      </w:r>
      <w:r w:rsidRPr="00843FD2">
        <w:rPr>
          <w:spacing w:val="-5"/>
          <w:lang w:val="ru-RU"/>
        </w:rPr>
        <w:t xml:space="preserve">виды </w:t>
      </w:r>
      <w:r w:rsidRPr="00843FD2">
        <w:rPr>
          <w:spacing w:val="-6"/>
          <w:lang w:val="ru-RU"/>
        </w:rPr>
        <w:t xml:space="preserve">документов, товаров </w:t>
      </w:r>
      <w:r w:rsidRPr="00843FD2">
        <w:rPr>
          <w:spacing w:val="-4"/>
          <w:lang w:val="ru-RU"/>
        </w:rPr>
        <w:t xml:space="preserve">или </w:t>
      </w:r>
      <w:r w:rsidRPr="00843FD2">
        <w:rPr>
          <w:spacing w:val="-6"/>
          <w:lang w:val="ru-RU"/>
        </w:rPr>
        <w:t xml:space="preserve">изделий, </w:t>
      </w:r>
      <w:r w:rsidRPr="00843FD2">
        <w:rPr>
          <w:lang w:val="ru-RU"/>
        </w:rPr>
        <w:t xml:space="preserve">в </w:t>
      </w:r>
      <w:r w:rsidRPr="00843FD2">
        <w:rPr>
          <w:spacing w:val="-4"/>
          <w:lang w:val="ru-RU"/>
        </w:rPr>
        <w:t xml:space="preserve">случае, когда </w:t>
      </w:r>
      <w:r w:rsidRPr="00843FD2">
        <w:rPr>
          <w:spacing w:val="-3"/>
          <w:lang w:val="ru-RU"/>
        </w:rPr>
        <w:t xml:space="preserve">эти </w:t>
      </w:r>
      <w:r w:rsidRPr="00843FD2">
        <w:rPr>
          <w:spacing w:val="-4"/>
          <w:lang w:val="ru-RU"/>
        </w:rPr>
        <w:t xml:space="preserve">предметы </w:t>
      </w:r>
      <w:r w:rsidRPr="00843FD2">
        <w:rPr>
          <w:lang w:val="ru-RU"/>
        </w:rPr>
        <w:t xml:space="preserve">не </w:t>
      </w:r>
      <w:r w:rsidRPr="00843FD2">
        <w:rPr>
          <w:spacing w:val="-4"/>
          <w:lang w:val="ru-RU"/>
        </w:rPr>
        <w:t xml:space="preserve">соответствуют </w:t>
      </w:r>
      <w:r w:rsidRPr="00843FD2">
        <w:rPr>
          <w:lang w:val="ru-RU"/>
        </w:rPr>
        <w:t xml:space="preserve">ее </w:t>
      </w:r>
      <w:r w:rsidRPr="00843FD2">
        <w:rPr>
          <w:spacing w:val="-4"/>
          <w:lang w:val="ru-RU"/>
        </w:rPr>
        <w:t xml:space="preserve">национальному законодательству </w:t>
      </w:r>
      <w:r w:rsidRPr="00843FD2">
        <w:rPr>
          <w:spacing w:val="-3"/>
          <w:lang w:val="ru-RU"/>
        </w:rPr>
        <w:t xml:space="preserve">или </w:t>
      </w:r>
      <w:r w:rsidRPr="00843FD2">
        <w:rPr>
          <w:spacing w:val="-4"/>
          <w:lang w:val="ru-RU"/>
        </w:rPr>
        <w:t xml:space="preserve">международным нормативно-правовым актам, </w:t>
      </w:r>
      <w:r w:rsidRPr="00843FD2">
        <w:rPr>
          <w:spacing w:val="-3"/>
          <w:lang w:val="ru-RU"/>
        </w:rPr>
        <w:t>или</w:t>
      </w:r>
      <w:proofErr w:type="gramEnd"/>
      <w:r w:rsidRPr="00843FD2">
        <w:rPr>
          <w:spacing w:val="-3"/>
          <w:lang w:val="ru-RU"/>
        </w:rPr>
        <w:t xml:space="preserve"> </w:t>
      </w:r>
      <w:r w:rsidRPr="00843FD2">
        <w:rPr>
          <w:spacing w:val="-4"/>
          <w:lang w:val="ru-RU"/>
        </w:rPr>
        <w:t xml:space="preserve">техническим инструкциям </w:t>
      </w:r>
      <w:r w:rsidRPr="00843FD2">
        <w:rPr>
          <w:lang w:val="ru-RU"/>
        </w:rPr>
        <w:t xml:space="preserve">и </w:t>
      </w:r>
      <w:r w:rsidRPr="00843FD2">
        <w:rPr>
          <w:spacing w:val="-4"/>
          <w:lang w:val="ru-RU"/>
        </w:rPr>
        <w:t xml:space="preserve">инструкциям </w:t>
      </w:r>
      <w:r w:rsidRPr="00843FD2">
        <w:rPr>
          <w:lang w:val="ru-RU"/>
        </w:rPr>
        <w:t>по упаковке для перевозки по воздуху, и снимает с себя всякую ответственность в случае расхищения, утраты или повреждения таких отправлений. Республика Куба оставляет за собой право не принимать отправления письменной корреспонденции с вложением товаров, подлежащих обложению таможенными пошлинами, которые импортируются в страну и стоимость которых не соответствует ее национальному</w:t>
      </w:r>
      <w:r w:rsidRPr="00843FD2">
        <w:rPr>
          <w:spacing w:val="-30"/>
          <w:lang w:val="ru-RU"/>
        </w:rPr>
        <w:t xml:space="preserve"> </w:t>
      </w:r>
      <w:r w:rsidRPr="00843FD2">
        <w:rPr>
          <w:lang w:val="ru-RU"/>
        </w:rPr>
        <w:t>законодательству.</w:t>
      </w:r>
    </w:p>
    <w:p w:rsidR="00C26B21" w:rsidRPr="00843FD2" w:rsidRDefault="00C26B21" w:rsidP="00C26B21">
      <w:pPr>
        <w:pStyle w:val="a3"/>
        <w:rPr>
          <w:b/>
          <w:sz w:val="22"/>
          <w:lang w:val="ru-RU"/>
        </w:rPr>
      </w:pPr>
    </w:p>
    <w:p w:rsidR="00C26B21" w:rsidRPr="00843FD2" w:rsidRDefault="00C26B21" w:rsidP="00C26B21">
      <w:pPr>
        <w:pStyle w:val="a3"/>
        <w:spacing w:before="3"/>
        <w:rPr>
          <w:b/>
          <w:sz w:val="18"/>
          <w:lang w:val="ru-RU"/>
        </w:rPr>
      </w:pPr>
    </w:p>
    <w:p w:rsidR="00C26B21" w:rsidRPr="00843FD2" w:rsidRDefault="00C26B21" w:rsidP="00C26B21">
      <w:pPr>
        <w:pStyle w:val="a3"/>
        <w:spacing w:line="229" w:lineRule="exact"/>
        <w:ind w:left="152"/>
        <w:jc w:val="both"/>
        <w:rPr>
          <w:lang w:val="ru-RU"/>
        </w:rPr>
      </w:pPr>
      <w:r w:rsidRPr="00843FD2">
        <w:rPr>
          <w:lang w:val="ru-RU"/>
        </w:rPr>
        <w:t xml:space="preserve">Статья </w:t>
      </w:r>
      <w:r>
        <w:t>IX</w:t>
      </w:r>
    </w:p>
    <w:p w:rsidR="00C26B21" w:rsidRPr="00843FD2" w:rsidRDefault="00C26B21" w:rsidP="00C26B21">
      <w:pPr>
        <w:pStyle w:val="a3"/>
        <w:spacing w:line="229" w:lineRule="exact"/>
        <w:ind w:left="152"/>
        <w:jc w:val="both"/>
        <w:rPr>
          <w:lang w:val="ru-RU"/>
        </w:rPr>
      </w:pPr>
      <w:r w:rsidRPr="00843FD2">
        <w:rPr>
          <w:lang w:val="ru-RU"/>
        </w:rPr>
        <w:t>Запрещения (почтовые посылки)</w:t>
      </w:r>
    </w:p>
    <w:p w:rsidR="00C26B21" w:rsidRPr="00843FD2" w:rsidRDefault="00C26B21" w:rsidP="00C26B21">
      <w:pPr>
        <w:pStyle w:val="a3"/>
        <w:spacing w:before="1"/>
        <w:rPr>
          <w:lang w:val="ru-RU"/>
        </w:rPr>
      </w:pPr>
    </w:p>
    <w:p w:rsidR="00C26B21" w:rsidRPr="00843FD2" w:rsidRDefault="00C26B21" w:rsidP="00C26B21">
      <w:pPr>
        <w:pStyle w:val="a5"/>
        <w:numPr>
          <w:ilvl w:val="0"/>
          <w:numId w:val="5"/>
        </w:numPr>
        <w:tabs>
          <w:tab w:val="left" w:pos="719"/>
        </w:tabs>
        <w:ind w:right="130" w:firstLine="0"/>
        <w:jc w:val="both"/>
        <w:rPr>
          <w:sz w:val="20"/>
          <w:lang w:val="ru-RU"/>
        </w:rPr>
      </w:pPr>
      <w:r w:rsidRPr="00843FD2">
        <w:rPr>
          <w:sz w:val="20"/>
          <w:lang w:val="ru-RU"/>
        </w:rPr>
        <w:t xml:space="preserve">Мьянма и Замбия имеют право не допускать посылки с объявленной ценностью, </w:t>
      </w:r>
      <w:r w:rsidRPr="00843FD2">
        <w:rPr>
          <w:sz w:val="20"/>
          <w:lang w:val="ru-RU"/>
        </w:rPr>
        <w:lastRenderedPageBreak/>
        <w:t xml:space="preserve">содержащие ценные предметы, указанные в статье </w:t>
      </w:r>
      <w:r w:rsidRPr="00843FD2">
        <w:rPr>
          <w:b/>
          <w:sz w:val="20"/>
          <w:lang w:val="ru-RU"/>
        </w:rPr>
        <w:t>19.6.1.3.1</w:t>
      </w:r>
      <w:r w:rsidRPr="00843FD2">
        <w:rPr>
          <w:sz w:val="20"/>
          <w:lang w:val="ru-RU"/>
        </w:rPr>
        <w:t>, поскольку это противоречит их внутреннему законодательству.</w:t>
      </w:r>
    </w:p>
    <w:p w:rsidR="00C26B21" w:rsidRPr="00843FD2" w:rsidRDefault="00C26B21" w:rsidP="00C26B21">
      <w:pPr>
        <w:pStyle w:val="a3"/>
        <w:spacing w:before="9"/>
        <w:rPr>
          <w:sz w:val="19"/>
          <w:lang w:val="ru-RU"/>
        </w:rPr>
      </w:pPr>
    </w:p>
    <w:p w:rsidR="00C26B21" w:rsidRDefault="00C26B21" w:rsidP="00C26B21">
      <w:pPr>
        <w:pStyle w:val="a5"/>
        <w:numPr>
          <w:ilvl w:val="0"/>
          <w:numId w:val="5"/>
        </w:numPr>
        <w:tabs>
          <w:tab w:val="left" w:pos="719"/>
        </w:tabs>
        <w:ind w:left="151" w:right="126" w:firstLine="1"/>
        <w:jc w:val="both"/>
        <w:rPr>
          <w:sz w:val="20"/>
        </w:rPr>
      </w:pPr>
      <w:proofErr w:type="gramStart"/>
      <w:r w:rsidRPr="00843FD2">
        <w:rPr>
          <w:spacing w:val="-4"/>
          <w:sz w:val="20"/>
          <w:lang w:val="ru-RU"/>
        </w:rPr>
        <w:t xml:space="preserve">Как </w:t>
      </w:r>
      <w:r w:rsidRPr="00843FD2">
        <w:rPr>
          <w:spacing w:val="-6"/>
          <w:sz w:val="20"/>
          <w:lang w:val="ru-RU"/>
        </w:rPr>
        <w:t xml:space="preserve">исключение, </w:t>
      </w:r>
      <w:r w:rsidRPr="00843FD2">
        <w:rPr>
          <w:spacing w:val="-5"/>
          <w:sz w:val="20"/>
          <w:lang w:val="ru-RU"/>
        </w:rPr>
        <w:t xml:space="preserve">Ливан </w:t>
      </w:r>
      <w:r w:rsidRPr="00843FD2">
        <w:rPr>
          <w:sz w:val="20"/>
          <w:lang w:val="ru-RU"/>
        </w:rPr>
        <w:t xml:space="preserve">и </w:t>
      </w:r>
      <w:r w:rsidRPr="00843FD2">
        <w:rPr>
          <w:spacing w:val="-6"/>
          <w:sz w:val="20"/>
          <w:lang w:val="ru-RU"/>
        </w:rPr>
        <w:t xml:space="preserve">Судан </w:t>
      </w:r>
      <w:r w:rsidRPr="00843FD2">
        <w:rPr>
          <w:spacing w:val="-3"/>
          <w:sz w:val="20"/>
          <w:lang w:val="ru-RU"/>
        </w:rPr>
        <w:t xml:space="preserve">не </w:t>
      </w:r>
      <w:r w:rsidRPr="00843FD2">
        <w:rPr>
          <w:spacing w:val="-6"/>
          <w:sz w:val="20"/>
          <w:lang w:val="ru-RU"/>
        </w:rPr>
        <w:t xml:space="preserve">принимают посылки, содержащие монеты, денежные купюры </w:t>
      </w:r>
      <w:r w:rsidRPr="00843FD2">
        <w:rPr>
          <w:spacing w:val="-4"/>
          <w:sz w:val="20"/>
          <w:lang w:val="ru-RU"/>
        </w:rPr>
        <w:t xml:space="preserve">или </w:t>
      </w:r>
      <w:r w:rsidRPr="00843FD2">
        <w:rPr>
          <w:spacing w:val="-5"/>
          <w:sz w:val="20"/>
          <w:lang w:val="ru-RU"/>
        </w:rPr>
        <w:t xml:space="preserve">любые ценности </w:t>
      </w:r>
      <w:r w:rsidRPr="00843FD2">
        <w:rPr>
          <w:spacing w:val="-3"/>
          <w:sz w:val="20"/>
          <w:lang w:val="ru-RU"/>
        </w:rPr>
        <w:t xml:space="preserve">на </w:t>
      </w:r>
      <w:r w:rsidRPr="00843FD2">
        <w:rPr>
          <w:spacing w:val="-6"/>
          <w:sz w:val="20"/>
          <w:lang w:val="ru-RU"/>
        </w:rPr>
        <w:t xml:space="preserve">предъявителя, дорожные чеки, обработанные </w:t>
      </w:r>
      <w:r w:rsidRPr="00843FD2">
        <w:rPr>
          <w:spacing w:val="-4"/>
          <w:sz w:val="20"/>
          <w:lang w:val="ru-RU"/>
        </w:rPr>
        <w:t xml:space="preserve">или </w:t>
      </w:r>
      <w:r w:rsidRPr="00843FD2">
        <w:rPr>
          <w:spacing w:val="-6"/>
          <w:sz w:val="20"/>
          <w:lang w:val="ru-RU"/>
        </w:rPr>
        <w:t xml:space="preserve">необработанные платину, </w:t>
      </w:r>
      <w:r w:rsidRPr="00843FD2">
        <w:rPr>
          <w:spacing w:val="-5"/>
          <w:sz w:val="20"/>
          <w:lang w:val="ru-RU"/>
        </w:rPr>
        <w:t xml:space="preserve">золото </w:t>
      </w:r>
      <w:r w:rsidRPr="00843FD2">
        <w:rPr>
          <w:spacing w:val="-4"/>
          <w:sz w:val="20"/>
          <w:lang w:val="ru-RU"/>
        </w:rPr>
        <w:t xml:space="preserve">или </w:t>
      </w:r>
      <w:r w:rsidRPr="00843FD2">
        <w:rPr>
          <w:spacing w:val="-6"/>
          <w:sz w:val="20"/>
          <w:lang w:val="ru-RU"/>
        </w:rPr>
        <w:t xml:space="preserve">серебро, драгоценные камни </w:t>
      </w:r>
      <w:r w:rsidRPr="00843FD2">
        <w:rPr>
          <w:sz w:val="20"/>
          <w:lang w:val="ru-RU"/>
        </w:rPr>
        <w:t xml:space="preserve">и </w:t>
      </w:r>
      <w:r w:rsidRPr="00843FD2">
        <w:rPr>
          <w:spacing w:val="-6"/>
          <w:sz w:val="20"/>
          <w:lang w:val="ru-RU"/>
        </w:rPr>
        <w:t xml:space="preserve">другие </w:t>
      </w:r>
      <w:r w:rsidRPr="00843FD2">
        <w:rPr>
          <w:spacing w:val="-5"/>
          <w:sz w:val="20"/>
          <w:lang w:val="ru-RU"/>
        </w:rPr>
        <w:t xml:space="preserve">ценные </w:t>
      </w:r>
      <w:r w:rsidRPr="00843FD2">
        <w:rPr>
          <w:spacing w:val="-6"/>
          <w:sz w:val="20"/>
          <w:lang w:val="ru-RU"/>
        </w:rPr>
        <w:t xml:space="preserve">предметы, </w:t>
      </w:r>
      <w:r w:rsidRPr="00843FD2">
        <w:rPr>
          <w:spacing w:val="-4"/>
          <w:sz w:val="20"/>
          <w:lang w:val="ru-RU"/>
        </w:rPr>
        <w:t xml:space="preserve">или </w:t>
      </w:r>
      <w:r w:rsidRPr="00843FD2">
        <w:rPr>
          <w:spacing w:val="-6"/>
          <w:sz w:val="20"/>
          <w:lang w:val="ru-RU"/>
        </w:rPr>
        <w:t xml:space="preserve">предметы, содержащие </w:t>
      </w:r>
      <w:r w:rsidRPr="00843FD2">
        <w:rPr>
          <w:spacing w:val="-5"/>
          <w:sz w:val="20"/>
          <w:lang w:val="ru-RU"/>
        </w:rPr>
        <w:t xml:space="preserve">жидкие </w:t>
      </w:r>
      <w:r w:rsidRPr="00843FD2">
        <w:rPr>
          <w:spacing w:val="-6"/>
          <w:sz w:val="20"/>
          <w:lang w:val="ru-RU"/>
        </w:rPr>
        <w:t xml:space="preserve">вещества </w:t>
      </w:r>
      <w:r w:rsidRPr="00843FD2">
        <w:rPr>
          <w:sz w:val="20"/>
          <w:lang w:val="ru-RU"/>
        </w:rPr>
        <w:t xml:space="preserve">и </w:t>
      </w:r>
      <w:r w:rsidRPr="00843FD2">
        <w:rPr>
          <w:spacing w:val="-5"/>
          <w:sz w:val="20"/>
          <w:lang w:val="ru-RU"/>
        </w:rPr>
        <w:t xml:space="preserve">легко </w:t>
      </w:r>
      <w:r w:rsidRPr="00843FD2">
        <w:rPr>
          <w:spacing w:val="-6"/>
          <w:sz w:val="20"/>
          <w:lang w:val="ru-RU"/>
        </w:rPr>
        <w:t xml:space="preserve">превращаемые </w:t>
      </w:r>
      <w:r w:rsidRPr="00843FD2">
        <w:rPr>
          <w:sz w:val="20"/>
          <w:lang w:val="ru-RU"/>
        </w:rPr>
        <w:t xml:space="preserve">в </w:t>
      </w:r>
      <w:r w:rsidRPr="00843FD2">
        <w:rPr>
          <w:spacing w:val="-5"/>
          <w:sz w:val="20"/>
          <w:lang w:val="ru-RU"/>
        </w:rPr>
        <w:t xml:space="preserve">жидкость </w:t>
      </w:r>
      <w:r w:rsidRPr="00843FD2">
        <w:rPr>
          <w:spacing w:val="-6"/>
          <w:sz w:val="20"/>
          <w:lang w:val="ru-RU"/>
        </w:rPr>
        <w:t xml:space="preserve">элементы </w:t>
      </w:r>
      <w:r w:rsidRPr="00843FD2">
        <w:rPr>
          <w:spacing w:val="-4"/>
          <w:sz w:val="20"/>
          <w:lang w:val="ru-RU"/>
        </w:rPr>
        <w:t xml:space="preserve">или </w:t>
      </w:r>
      <w:r w:rsidRPr="00843FD2">
        <w:rPr>
          <w:spacing w:val="-6"/>
          <w:sz w:val="20"/>
          <w:lang w:val="ru-RU"/>
        </w:rPr>
        <w:t xml:space="preserve">предметы </w:t>
      </w:r>
      <w:r w:rsidRPr="00843FD2">
        <w:rPr>
          <w:spacing w:val="-3"/>
          <w:sz w:val="20"/>
          <w:lang w:val="ru-RU"/>
        </w:rPr>
        <w:t xml:space="preserve">из </w:t>
      </w:r>
      <w:r w:rsidRPr="00843FD2">
        <w:rPr>
          <w:spacing w:val="-5"/>
          <w:sz w:val="20"/>
          <w:lang w:val="ru-RU"/>
        </w:rPr>
        <w:t xml:space="preserve">стекла </w:t>
      </w:r>
      <w:r w:rsidRPr="00843FD2">
        <w:rPr>
          <w:spacing w:val="-4"/>
          <w:sz w:val="20"/>
          <w:lang w:val="ru-RU"/>
        </w:rPr>
        <w:t xml:space="preserve">или </w:t>
      </w:r>
      <w:r w:rsidRPr="00843FD2">
        <w:rPr>
          <w:spacing w:val="-6"/>
          <w:sz w:val="20"/>
          <w:lang w:val="ru-RU"/>
        </w:rPr>
        <w:t xml:space="preserve">приравненные </w:t>
      </w:r>
      <w:r w:rsidRPr="00843FD2">
        <w:rPr>
          <w:sz w:val="20"/>
          <w:lang w:val="ru-RU"/>
        </w:rPr>
        <w:t xml:space="preserve">к ним </w:t>
      </w:r>
      <w:r w:rsidRPr="00843FD2">
        <w:rPr>
          <w:spacing w:val="-6"/>
          <w:sz w:val="20"/>
          <w:lang w:val="ru-RU"/>
        </w:rPr>
        <w:t xml:space="preserve">предметы, </w:t>
      </w:r>
      <w:r w:rsidRPr="00843FD2">
        <w:rPr>
          <w:sz w:val="20"/>
          <w:lang w:val="ru-RU"/>
        </w:rPr>
        <w:t xml:space="preserve">а </w:t>
      </w:r>
      <w:r w:rsidRPr="00843FD2">
        <w:rPr>
          <w:spacing w:val="-5"/>
          <w:sz w:val="20"/>
          <w:lang w:val="ru-RU"/>
        </w:rPr>
        <w:t>также</w:t>
      </w:r>
      <w:r w:rsidRPr="00843FD2">
        <w:rPr>
          <w:spacing w:val="-16"/>
          <w:sz w:val="20"/>
          <w:lang w:val="ru-RU"/>
        </w:rPr>
        <w:t xml:space="preserve"> </w:t>
      </w:r>
      <w:r w:rsidRPr="00843FD2">
        <w:rPr>
          <w:spacing w:val="-5"/>
          <w:sz w:val="20"/>
          <w:lang w:val="ru-RU"/>
        </w:rPr>
        <w:t>хрупкие</w:t>
      </w:r>
      <w:r w:rsidRPr="00843FD2">
        <w:rPr>
          <w:spacing w:val="-11"/>
          <w:sz w:val="20"/>
          <w:lang w:val="ru-RU"/>
        </w:rPr>
        <w:t xml:space="preserve"> </w:t>
      </w:r>
      <w:r w:rsidRPr="00843FD2">
        <w:rPr>
          <w:spacing w:val="-6"/>
          <w:sz w:val="20"/>
          <w:lang w:val="ru-RU"/>
        </w:rPr>
        <w:t>предметы.</w:t>
      </w:r>
      <w:proofErr w:type="gramEnd"/>
      <w:r w:rsidRPr="00843FD2">
        <w:rPr>
          <w:spacing w:val="-13"/>
          <w:sz w:val="20"/>
          <w:lang w:val="ru-RU"/>
        </w:rPr>
        <w:t xml:space="preserve"> </w:t>
      </w:r>
      <w:proofErr w:type="spellStart"/>
      <w:r>
        <w:rPr>
          <w:spacing w:val="-3"/>
          <w:sz w:val="20"/>
        </w:rPr>
        <w:t>Они</w:t>
      </w:r>
      <w:proofErr w:type="spellEnd"/>
      <w:r>
        <w:rPr>
          <w:spacing w:val="-14"/>
          <w:sz w:val="20"/>
        </w:rPr>
        <w:t xml:space="preserve"> </w:t>
      </w:r>
      <w:proofErr w:type="spellStart"/>
      <w:r>
        <w:rPr>
          <w:spacing w:val="-3"/>
          <w:sz w:val="20"/>
        </w:rPr>
        <w:t>не</w:t>
      </w:r>
      <w:proofErr w:type="spellEnd"/>
      <w:r>
        <w:rPr>
          <w:spacing w:val="-13"/>
          <w:sz w:val="20"/>
        </w:rPr>
        <w:t xml:space="preserve"> </w:t>
      </w:r>
      <w:proofErr w:type="spellStart"/>
      <w:r>
        <w:rPr>
          <w:spacing w:val="-6"/>
          <w:sz w:val="20"/>
        </w:rPr>
        <w:t>обязаны</w:t>
      </w:r>
      <w:proofErr w:type="spellEnd"/>
      <w:r>
        <w:rPr>
          <w:spacing w:val="-10"/>
          <w:sz w:val="20"/>
        </w:rPr>
        <w:t xml:space="preserve"> </w:t>
      </w:r>
      <w:proofErr w:type="spellStart"/>
      <w:r>
        <w:rPr>
          <w:spacing w:val="-6"/>
          <w:sz w:val="20"/>
        </w:rPr>
        <w:t>выполнять</w:t>
      </w:r>
      <w:proofErr w:type="spellEnd"/>
      <w:r>
        <w:rPr>
          <w:spacing w:val="-16"/>
          <w:sz w:val="20"/>
        </w:rPr>
        <w:t xml:space="preserve"> </w:t>
      </w:r>
      <w:proofErr w:type="spellStart"/>
      <w:r>
        <w:rPr>
          <w:spacing w:val="-6"/>
          <w:sz w:val="20"/>
        </w:rPr>
        <w:t>соответствующие</w:t>
      </w:r>
      <w:proofErr w:type="spellEnd"/>
      <w:r>
        <w:rPr>
          <w:spacing w:val="-11"/>
          <w:sz w:val="20"/>
        </w:rPr>
        <w:t xml:space="preserve"> </w:t>
      </w:r>
      <w:proofErr w:type="spellStart"/>
      <w:r>
        <w:rPr>
          <w:spacing w:val="-6"/>
          <w:sz w:val="20"/>
        </w:rPr>
        <w:t>положения</w:t>
      </w:r>
      <w:proofErr w:type="spellEnd"/>
      <w:r>
        <w:rPr>
          <w:spacing w:val="-13"/>
          <w:sz w:val="20"/>
        </w:rPr>
        <w:t xml:space="preserve"> </w:t>
      </w:r>
      <w:proofErr w:type="spellStart"/>
      <w:r>
        <w:rPr>
          <w:b/>
          <w:spacing w:val="-6"/>
          <w:sz w:val="20"/>
        </w:rPr>
        <w:t>Регламента</w:t>
      </w:r>
      <w:proofErr w:type="spellEnd"/>
      <w:r>
        <w:rPr>
          <w:spacing w:val="-6"/>
          <w:sz w:val="20"/>
        </w:rPr>
        <w:t>.</w:t>
      </w:r>
    </w:p>
    <w:p w:rsidR="00C26B21" w:rsidRDefault="00C26B21" w:rsidP="00C26B21">
      <w:pPr>
        <w:pStyle w:val="a3"/>
      </w:pPr>
    </w:p>
    <w:p w:rsidR="00C26B21" w:rsidRPr="00843FD2" w:rsidRDefault="00C26B21" w:rsidP="00C26B21">
      <w:pPr>
        <w:pStyle w:val="a5"/>
        <w:numPr>
          <w:ilvl w:val="0"/>
          <w:numId w:val="5"/>
        </w:numPr>
        <w:tabs>
          <w:tab w:val="left" w:pos="719"/>
        </w:tabs>
        <w:ind w:left="151" w:right="136" w:firstLine="0"/>
        <w:jc w:val="both"/>
        <w:rPr>
          <w:sz w:val="20"/>
          <w:lang w:val="ru-RU"/>
        </w:rPr>
      </w:pPr>
      <w:r w:rsidRPr="00843FD2">
        <w:rPr>
          <w:sz w:val="20"/>
          <w:lang w:val="ru-RU"/>
        </w:rPr>
        <w:t>Бразилия имеет право не принимать посылки с объявленной ценностью, содержащие находящиеся в обращении монеты и банкноты, а также любые ценные бумаги на предъявителя, учитывая, что это запрещает ее внутренняя</w:t>
      </w:r>
      <w:r w:rsidRPr="00843FD2">
        <w:rPr>
          <w:spacing w:val="-25"/>
          <w:sz w:val="20"/>
          <w:lang w:val="ru-RU"/>
        </w:rPr>
        <w:t xml:space="preserve"> </w:t>
      </w:r>
      <w:r w:rsidRPr="00843FD2">
        <w:rPr>
          <w:sz w:val="20"/>
          <w:lang w:val="ru-RU"/>
        </w:rPr>
        <w:t>регламентация.</w:t>
      </w:r>
    </w:p>
    <w:p w:rsidR="00C26B21" w:rsidRPr="00843FD2" w:rsidRDefault="00C26B21" w:rsidP="00C26B21">
      <w:pPr>
        <w:pStyle w:val="a3"/>
        <w:rPr>
          <w:lang w:val="ru-RU"/>
        </w:rPr>
      </w:pPr>
    </w:p>
    <w:p w:rsidR="00C26B21" w:rsidRPr="00843FD2" w:rsidRDefault="00C26B21" w:rsidP="00C26B21">
      <w:pPr>
        <w:pStyle w:val="a5"/>
        <w:numPr>
          <w:ilvl w:val="0"/>
          <w:numId w:val="5"/>
        </w:numPr>
        <w:tabs>
          <w:tab w:val="left" w:pos="719"/>
        </w:tabs>
        <w:ind w:left="151" w:right="136" w:firstLine="0"/>
        <w:jc w:val="both"/>
        <w:rPr>
          <w:sz w:val="20"/>
          <w:lang w:val="ru-RU"/>
        </w:rPr>
      </w:pPr>
      <w:r w:rsidRPr="00843FD2">
        <w:rPr>
          <w:sz w:val="20"/>
          <w:lang w:val="ru-RU"/>
        </w:rPr>
        <w:t>Гана имеет право не принимать посылки с объявленной ценностью, содержащие находящиеся в обращении монеты и банкноты, учитывая, что это запрещает ее внутренняя</w:t>
      </w:r>
      <w:r w:rsidRPr="00843FD2">
        <w:rPr>
          <w:spacing w:val="-38"/>
          <w:sz w:val="20"/>
          <w:lang w:val="ru-RU"/>
        </w:rPr>
        <w:t xml:space="preserve"> </w:t>
      </w:r>
      <w:r w:rsidRPr="00843FD2">
        <w:rPr>
          <w:sz w:val="20"/>
          <w:lang w:val="ru-RU"/>
        </w:rPr>
        <w:t>регламентация.</w:t>
      </w:r>
    </w:p>
    <w:p w:rsidR="00C26B21" w:rsidRPr="00843FD2" w:rsidRDefault="00C26B21" w:rsidP="00C26B21">
      <w:pPr>
        <w:pStyle w:val="a3"/>
        <w:spacing w:before="9"/>
        <w:rPr>
          <w:sz w:val="19"/>
          <w:lang w:val="ru-RU"/>
        </w:rPr>
      </w:pPr>
    </w:p>
    <w:p w:rsidR="00C26B21" w:rsidRPr="00843FD2" w:rsidRDefault="00C26B21" w:rsidP="00C26B21">
      <w:pPr>
        <w:pStyle w:val="a5"/>
        <w:numPr>
          <w:ilvl w:val="0"/>
          <w:numId w:val="5"/>
        </w:numPr>
        <w:tabs>
          <w:tab w:val="left" w:pos="719"/>
        </w:tabs>
        <w:ind w:left="151" w:right="129" w:firstLine="0"/>
        <w:jc w:val="both"/>
        <w:rPr>
          <w:sz w:val="20"/>
          <w:lang w:val="ru-RU"/>
        </w:rPr>
      </w:pPr>
      <w:r w:rsidRPr="00843FD2">
        <w:rPr>
          <w:sz w:val="20"/>
          <w:lang w:val="ru-RU"/>
        </w:rPr>
        <w:t xml:space="preserve">Помимо предметов, перечисленных в статье </w:t>
      </w:r>
      <w:r w:rsidRPr="00843FD2">
        <w:rPr>
          <w:b/>
          <w:sz w:val="20"/>
          <w:lang w:val="ru-RU"/>
        </w:rPr>
        <w:t>19</w:t>
      </w:r>
      <w:r w:rsidRPr="00843FD2">
        <w:rPr>
          <w:sz w:val="20"/>
          <w:lang w:val="ru-RU"/>
        </w:rPr>
        <w:t xml:space="preserve">, Саудовская Аравия не принимает посылки, содержащие монеты, банкноты или какие-либо ценности на предъявителя, дорожные чеки, платину, </w:t>
      </w:r>
      <w:r w:rsidRPr="00843FD2">
        <w:rPr>
          <w:spacing w:val="-5"/>
          <w:sz w:val="20"/>
          <w:lang w:val="ru-RU"/>
        </w:rPr>
        <w:t>золото</w:t>
      </w:r>
      <w:r w:rsidRPr="00843FD2">
        <w:rPr>
          <w:spacing w:val="-12"/>
          <w:sz w:val="20"/>
          <w:lang w:val="ru-RU"/>
        </w:rPr>
        <w:t xml:space="preserve"> </w:t>
      </w:r>
      <w:r w:rsidRPr="00843FD2">
        <w:rPr>
          <w:spacing w:val="-4"/>
          <w:sz w:val="20"/>
          <w:lang w:val="ru-RU"/>
        </w:rPr>
        <w:t>или</w:t>
      </w:r>
      <w:r w:rsidRPr="00843FD2">
        <w:rPr>
          <w:spacing w:val="-15"/>
          <w:sz w:val="20"/>
          <w:lang w:val="ru-RU"/>
        </w:rPr>
        <w:t xml:space="preserve"> </w:t>
      </w:r>
      <w:r w:rsidRPr="00843FD2">
        <w:rPr>
          <w:spacing w:val="-5"/>
          <w:sz w:val="20"/>
          <w:lang w:val="ru-RU"/>
        </w:rPr>
        <w:t>серебро</w:t>
      </w:r>
      <w:r w:rsidRPr="00843FD2">
        <w:rPr>
          <w:spacing w:val="-14"/>
          <w:sz w:val="20"/>
          <w:lang w:val="ru-RU"/>
        </w:rPr>
        <w:t xml:space="preserve"> </w:t>
      </w:r>
      <w:r w:rsidRPr="00843FD2">
        <w:rPr>
          <w:sz w:val="20"/>
          <w:lang w:val="ru-RU"/>
        </w:rPr>
        <w:t>в</w:t>
      </w:r>
      <w:r w:rsidRPr="00843FD2">
        <w:rPr>
          <w:spacing w:val="-12"/>
          <w:sz w:val="20"/>
          <w:lang w:val="ru-RU"/>
        </w:rPr>
        <w:t xml:space="preserve"> </w:t>
      </w:r>
      <w:r w:rsidRPr="00843FD2">
        <w:rPr>
          <w:spacing w:val="-6"/>
          <w:sz w:val="20"/>
          <w:lang w:val="ru-RU"/>
        </w:rPr>
        <w:t>изделиях</w:t>
      </w:r>
      <w:r w:rsidRPr="00843FD2">
        <w:rPr>
          <w:spacing w:val="-10"/>
          <w:sz w:val="20"/>
          <w:lang w:val="ru-RU"/>
        </w:rPr>
        <w:t xml:space="preserve"> </w:t>
      </w:r>
      <w:r w:rsidRPr="00843FD2">
        <w:rPr>
          <w:spacing w:val="-4"/>
          <w:sz w:val="20"/>
          <w:lang w:val="ru-RU"/>
        </w:rPr>
        <w:t>или</w:t>
      </w:r>
      <w:r w:rsidRPr="00843FD2">
        <w:rPr>
          <w:spacing w:val="-12"/>
          <w:sz w:val="20"/>
          <w:lang w:val="ru-RU"/>
        </w:rPr>
        <w:t xml:space="preserve"> </w:t>
      </w:r>
      <w:r w:rsidRPr="00843FD2">
        <w:rPr>
          <w:sz w:val="20"/>
          <w:lang w:val="ru-RU"/>
        </w:rPr>
        <w:t>в</w:t>
      </w:r>
      <w:r w:rsidRPr="00843FD2">
        <w:rPr>
          <w:spacing w:val="-14"/>
          <w:sz w:val="20"/>
          <w:lang w:val="ru-RU"/>
        </w:rPr>
        <w:t xml:space="preserve"> </w:t>
      </w:r>
      <w:r w:rsidRPr="00843FD2">
        <w:rPr>
          <w:spacing w:val="-6"/>
          <w:sz w:val="20"/>
          <w:lang w:val="ru-RU"/>
        </w:rPr>
        <w:t>необработанном</w:t>
      </w:r>
      <w:r w:rsidRPr="00843FD2">
        <w:rPr>
          <w:spacing w:val="-14"/>
          <w:sz w:val="20"/>
          <w:lang w:val="ru-RU"/>
        </w:rPr>
        <w:t xml:space="preserve"> </w:t>
      </w:r>
      <w:r w:rsidRPr="00843FD2">
        <w:rPr>
          <w:spacing w:val="-5"/>
          <w:sz w:val="20"/>
          <w:lang w:val="ru-RU"/>
        </w:rPr>
        <w:t>виде,</w:t>
      </w:r>
      <w:r w:rsidRPr="00843FD2">
        <w:rPr>
          <w:spacing w:val="-12"/>
          <w:sz w:val="20"/>
          <w:lang w:val="ru-RU"/>
        </w:rPr>
        <w:t xml:space="preserve"> </w:t>
      </w:r>
      <w:r w:rsidRPr="00843FD2">
        <w:rPr>
          <w:spacing w:val="-6"/>
          <w:sz w:val="20"/>
          <w:lang w:val="ru-RU"/>
        </w:rPr>
        <w:t>драгоценные</w:t>
      </w:r>
      <w:r w:rsidRPr="00843FD2">
        <w:rPr>
          <w:spacing w:val="-12"/>
          <w:sz w:val="20"/>
          <w:lang w:val="ru-RU"/>
        </w:rPr>
        <w:t xml:space="preserve"> </w:t>
      </w:r>
      <w:r w:rsidRPr="00843FD2">
        <w:rPr>
          <w:spacing w:val="-6"/>
          <w:sz w:val="20"/>
          <w:lang w:val="ru-RU"/>
        </w:rPr>
        <w:t>камни</w:t>
      </w:r>
      <w:r w:rsidRPr="00843FD2">
        <w:rPr>
          <w:spacing w:val="-12"/>
          <w:sz w:val="20"/>
          <w:lang w:val="ru-RU"/>
        </w:rPr>
        <w:t xml:space="preserve"> </w:t>
      </w:r>
      <w:r w:rsidRPr="00843FD2">
        <w:rPr>
          <w:sz w:val="20"/>
          <w:lang w:val="ru-RU"/>
        </w:rPr>
        <w:t>и</w:t>
      </w:r>
      <w:r w:rsidRPr="00843FD2">
        <w:rPr>
          <w:spacing w:val="-12"/>
          <w:sz w:val="20"/>
          <w:lang w:val="ru-RU"/>
        </w:rPr>
        <w:t xml:space="preserve"> </w:t>
      </w:r>
      <w:r w:rsidRPr="00843FD2">
        <w:rPr>
          <w:spacing w:val="-6"/>
          <w:sz w:val="20"/>
          <w:lang w:val="ru-RU"/>
        </w:rPr>
        <w:t>другие</w:t>
      </w:r>
      <w:r w:rsidRPr="00843FD2">
        <w:rPr>
          <w:spacing w:val="-12"/>
          <w:sz w:val="20"/>
          <w:lang w:val="ru-RU"/>
        </w:rPr>
        <w:t xml:space="preserve"> </w:t>
      </w:r>
      <w:r w:rsidRPr="00843FD2">
        <w:rPr>
          <w:spacing w:val="-5"/>
          <w:sz w:val="20"/>
          <w:lang w:val="ru-RU"/>
        </w:rPr>
        <w:t>ценные</w:t>
      </w:r>
      <w:r w:rsidRPr="00843FD2">
        <w:rPr>
          <w:spacing w:val="-14"/>
          <w:sz w:val="20"/>
          <w:lang w:val="ru-RU"/>
        </w:rPr>
        <w:t xml:space="preserve"> </w:t>
      </w:r>
      <w:r w:rsidRPr="00843FD2">
        <w:rPr>
          <w:spacing w:val="-6"/>
          <w:sz w:val="20"/>
          <w:lang w:val="ru-RU"/>
        </w:rPr>
        <w:t xml:space="preserve">предметы. </w:t>
      </w:r>
      <w:r w:rsidRPr="00843FD2">
        <w:rPr>
          <w:sz w:val="20"/>
          <w:lang w:val="ru-RU"/>
        </w:rPr>
        <w:t xml:space="preserve">Она не принимает также посылки, содержащие любые медикаменты, если только при них нет </w:t>
      </w:r>
      <w:r w:rsidRPr="00843FD2">
        <w:rPr>
          <w:spacing w:val="-6"/>
          <w:sz w:val="20"/>
          <w:lang w:val="ru-RU"/>
        </w:rPr>
        <w:t xml:space="preserve">медицинского предписания, выданного компетентным официальным органом, вещества, предназначенные </w:t>
      </w:r>
      <w:r w:rsidRPr="00843FD2">
        <w:rPr>
          <w:spacing w:val="-4"/>
          <w:sz w:val="20"/>
          <w:lang w:val="ru-RU"/>
        </w:rPr>
        <w:t>для</w:t>
      </w:r>
      <w:r w:rsidRPr="00843FD2">
        <w:rPr>
          <w:spacing w:val="-8"/>
          <w:sz w:val="20"/>
          <w:lang w:val="ru-RU"/>
        </w:rPr>
        <w:t xml:space="preserve"> </w:t>
      </w:r>
      <w:r w:rsidRPr="00843FD2">
        <w:rPr>
          <w:spacing w:val="-4"/>
          <w:sz w:val="20"/>
          <w:lang w:val="ru-RU"/>
        </w:rPr>
        <w:t>тушения</w:t>
      </w:r>
      <w:r w:rsidRPr="00843FD2">
        <w:rPr>
          <w:spacing w:val="-8"/>
          <w:sz w:val="20"/>
          <w:lang w:val="ru-RU"/>
        </w:rPr>
        <w:t xml:space="preserve"> </w:t>
      </w:r>
      <w:r w:rsidRPr="00843FD2">
        <w:rPr>
          <w:spacing w:val="-4"/>
          <w:sz w:val="20"/>
          <w:lang w:val="ru-RU"/>
        </w:rPr>
        <w:t>огня,</w:t>
      </w:r>
      <w:r w:rsidRPr="00843FD2">
        <w:rPr>
          <w:spacing w:val="-8"/>
          <w:sz w:val="20"/>
          <w:lang w:val="ru-RU"/>
        </w:rPr>
        <w:t xml:space="preserve"> </w:t>
      </w:r>
      <w:r w:rsidRPr="00843FD2">
        <w:rPr>
          <w:spacing w:val="-4"/>
          <w:sz w:val="20"/>
          <w:lang w:val="ru-RU"/>
        </w:rPr>
        <w:t>химические</w:t>
      </w:r>
      <w:r w:rsidRPr="00843FD2">
        <w:rPr>
          <w:spacing w:val="-8"/>
          <w:sz w:val="20"/>
          <w:lang w:val="ru-RU"/>
        </w:rPr>
        <w:t xml:space="preserve"> </w:t>
      </w:r>
      <w:r w:rsidRPr="00843FD2">
        <w:rPr>
          <w:spacing w:val="-4"/>
          <w:sz w:val="20"/>
          <w:lang w:val="ru-RU"/>
        </w:rPr>
        <w:t>жидкости</w:t>
      </w:r>
      <w:r w:rsidRPr="00843FD2">
        <w:rPr>
          <w:spacing w:val="-9"/>
          <w:sz w:val="20"/>
          <w:lang w:val="ru-RU"/>
        </w:rPr>
        <w:t xml:space="preserve"> </w:t>
      </w:r>
      <w:r w:rsidRPr="00843FD2">
        <w:rPr>
          <w:spacing w:val="-3"/>
          <w:sz w:val="20"/>
          <w:lang w:val="ru-RU"/>
        </w:rPr>
        <w:t>или</w:t>
      </w:r>
      <w:r w:rsidRPr="00843FD2">
        <w:rPr>
          <w:spacing w:val="-9"/>
          <w:sz w:val="20"/>
          <w:lang w:val="ru-RU"/>
        </w:rPr>
        <w:t xml:space="preserve"> </w:t>
      </w:r>
      <w:r w:rsidRPr="00843FD2">
        <w:rPr>
          <w:spacing w:val="-4"/>
          <w:sz w:val="20"/>
          <w:lang w:val="ru-RU"/>
        </w:rPr>
        <w:t>предметы,</w:t>
      </w:r>
      <w:r w:rsidRPr="00843FD2">
        <w:rPr>
          <w:spacing w:val="-8"/>
          <w:sz w:val="20"/>
          <w:lang w:val="ru-RU"/>
        </w:rPr>
        <w:t xml:space="preserve"> </w:t>
      </w:r>
      <w:r w:rsidRPr="00843FD2">
        <w:rPr>
          <w:spacing w:val="-4"/>
          <w:sz w:val="20"/>
          <w:lang w:val="ru-RU"/>
        </w:rPr>
        <w:t>противоречащие</w:t>
      </w:r>
      <w:r w:rsidRPr="00843FD2">
        <w:rPr>
          <w:spacing w:val="-8"/>
          <w:sz w:val="20"/>
          <w:lang w:val="ru-RU"/>
        </w:rPr>
        <w:t xml:space="preserve"> </w:t>
      </w:r>
      <w:r w:rsidRPr="00843FD2">
        <w:rPr>
          <w:spacing w:val="-4"/>
          <w:sz w:val="20"/>
          <w:lang w:val="ru-RU"/>
        </w:rPr>
        <w:t>принципам</w:t>
      </w:r>
      <w:r w:rsidRPr="00843FD2">
        <w:rPr>
          <w:spacing w:val="-8"/>
          <w:sz w:val="20"/>
          <w:lang w:val="ru-RU"/>
        </w:rPr>
        <w:t xml:space="preserve"> </w:t>
      </w:r>
      <w:r w:rsidRPr="00843FD2">
        <w:rPr>
          <w:spacing w:val="-4"/>
          <w:sz w:val="20"/>
          <w:lang w:val="ru-RU"/>
        </w:rPr>
        <w:t>исламской</w:t>
      </w:r>
      <w:r w:rsidRPr="00843FD2">
        <w:rPr>
          <w:spacing w:val="-9"/>
          <w:sz w:val="20"/>
          <w:lang w:val="ru-RU"/>
        </w:rPr>
        <w:t xml:space="preserve"> </w:t>
      </w:r>
      <w:r w:rsidRPr="00843FD2">
        <w:rPr>
          <w:spacing w:val="-4"/>
          <w:sz w:val="20"/>
          <w:lang w:val="ru-RU"/>
        </w:rPr>
        <w:t>религии.</w:t>
      </w:r>
    </w:p>
    <w:p w:rsidR="00C26B21" w:rsidRPr="00843FD2" w:rsidRDefault="00C26B21" w:rsidP="00C26B21">
      <w:pPr>
        <w:pStyle w:val="a3"/>
        <w:spacing w:before="9"/>
        <w:rPr>
          <w:sz w:val="19"/>
          <w:lang w:val="ru-RU"/>
        </w:rPr>
      </w:pPr>
    </w:p>
    <w:p w:rsidR="00C26B21" w:rsidRPr="00843FD2" w:rsidRDefault="00C26B21" w:rsidP="00C26B21">
      <w:pPr>
        <w:pStyle w:val="a5"/>
        <w:numPr>
          <w:ilvl w:val="0"/>
          <w:numId w:val="5"/>
        </w:numPr>
        <w:tabs>
          <w:tab w:val="left" w:pos="719"/>
        </w:tabs>
        <w:ind w:left="718"/>
        <w:jc w:val="both"/>
        <w:rPr>
          <w:sz w:val="20"/>
          <w:lang w:val="ru-RU"/>
        </w:rPr>
      </w:pPr>
      <w:r w:rsidRPr="00843FD2">
        <w:rPr>
          <w:sz w:val="20"/>
          <w:lang w:val="ru-RU"/>
        </w:rPr>
        <w:t xml:space="preserve">Помимо предметов, перечисленных в статье </w:t>
      </w:r>
      <w:r w:rsidRPr="00843FD2">
        <w:rPr>
          <w:b/>
          <w:sz w:val="20"/>
          <w:lang w:val="ru-RU"/>
        </w:rPr>
        <w:t>19</w:t>
      </w:r>
      <w:r w:rsidRPr="00843FD2">
        <w:rPr>
          <w:sz w:val="20"/>
          <w:lang w:val="ru-RU"/>
        </w:rPr>
        <w:t>, Оман не принимает посылки,</w:t>
      </w:r>
      <w:r w:rsidRPr="00843FD2">
        <w:rPr>
          <w:spacing w:val="-36"/>
          <w:sz w:val="20"/>
          <w:lang w:val="ru-RU"/>
        </w:rPr>
        <w:t xml:space="preserve"> </w:t>
      </w:r>
      <w:r w:rsidRPr="00843FD2">
        <w:rPr>
          <w:sz w:val="20"/>
          <w:lang w:val="ru-RU"/>
        </w:rPr>
        <w:t>содержащие:</w:t>
      </w:r>
    </w:p>
    <w:p w:rsidR="00C26B21" w:rsidRPr="00843FD2" w:rsidRDefault="00C26B21" w:rsidP="00C26B21">
      <w:pPr>
        <w:pStyle w:val="a5"/>
        <w:numPr>
          <w:ilvl w:val="1"/>
          <w:numId w:val="5"/>
        </w:numPr>
        <w:tabs>
          <w:tab w:val="left" w:pos="717"/>
          <w:tab w:val="left" w:pos="718"/>
        </w:tabs>
        <w:spacing w:before="122"/>
        <w:ind w:right="137" w:hanging="566"/>
        <w:rPr>
          <w:sz w:val="20"/>
          <w:lang w:val="ru-RU"/>
        </w:rPr>
      </w:pPr>
      <w:r w:rsidRPr="00843FD2">
        <w:rPr>
          <w:sz w:val="20"/>
          <w:lang w:val="ru-RU"/>
        </w:rPr>
        <w:t>медикаменты любого рода, если только они не сопровождаются медицинским рецептом, выданным компетентным официальным</w:t>
      </w:r>
      <w:r w:rsidRPr="00843FD2">
        <w:rPr>
          <w:spacing w:val="-20"/>
          <w:sz w:val="20"/>
          <w:lang w:val="ru-RU"/>
        </w:rPr>
        <w:t xml:space="preserve"> </w:t>
      </w:r>
      <w:r w:rsidRPr="00843FD2">
        <w:rPr>
          <w:sz w:val="20"/>
          <w:lang w:val="ru-RU"/>
        </w:rPr>
        <w:t>органом;</w:t>
      </w:r>
    </w:p>
    <w:p w:rsidR="00C26B21" w:rsidRPr="00843FD2" w:rsidRDefault="00C26B21" w:rsidP="00C26B21">
      <w:pPr>
        <w:pStyle w:val="a5"/>
        <w:numPr>
          <w:ilvl w:val="1"/>
          <w:numId w:val="5"/>
        </w:numPr>
        <w:tabs>
          <w:tab w:val="left" w:pos="719"/>
        </w:tabs>
        <w:spacing w:before="117"/>
        <w:ind w:left="718"/>
        <w:jc w:val="both"/>
        <w:rPr>
          <w:sz w:val="20"/>
          <w:lang w:val="ru-RU"/>
        </w:rPr>
      </w:pPr>
      <w:r w:rsidRPr="00843FD2">
        <w:rPr>
          <w:sz w:val="20"/>
          <w:lang w:val="ru-RU"/>
        </w:rPr>
        <w:t>вещества, предназначенные для тушения огня, и химические</w:t>
      </w:r>
      <w:r w:rsidRPr="00843FD2">
        <w:rPr>
          <w:spacing w:val="-29"/>
          <w:sz w:val="20"/>
          <w:lang w:val="ru-RU"/>
        </w:rPr>
        <w:t xml:space="preserve"> </w:t>
      </w:r>
      <w:r w:rsidRPr="00843FD2">
        <w:rPr>
          <w:sz w:val="20"/>
          <w:lang w:val="ru-RU"/>
        </w:rPr>
        <w:t>жидкости;</w:t>
      </w:r>
    </w:p>
    <w:p w:rsidR="00C26B21" w:rsidRPr="00843FD2" w:rsidRDefault="00C26B21" w:rsidP="00C26B21">
      <w:pPr>
        <w:pStyle w:val="a5"/>
        <w:numPr>
          <w:ilvl w:val="1"/>
          <w:numId w:val="5"/>
        </w:numPr>
        <w:tabs>
          <w:tab w:val="left" w:pos="719"/>
        </w:tabs>
        <w:spacing w:before="120"/>
        <w:ind w:left="718"/>
        <w:jc w:val="both"/>
        <w:rPr>
          <w:sz w:val="20"/>
          <w:lang w:val="ru-RU"/>
        </w:rPr>
      </w:pPr>
      <w:r w:rsidRPr="00843FD2">
        <w:rPr>
          <w:sz w:val="20"/>
          <w:lang w:val="ru-RU"/>
        </w:rPr>
        <w:t>предметы, противоречащие принципам исламской</w:t>
      </w:r>
      <w:r w:rsidRPr="00843FD2">
        <w:rPr>
          <w:spacing w:val="-20"/>
          <w:sz w:val="20"/>
          <w:lang w:val="ru-RU"/>
        </w:rPr>
        <w:t xml:space="preserve"> </w:t>
      </w:r>
      <w:r w:rsidRPr="00843FD2">
        <w:rPr>
          <w:sz w:val="20"/>
          <w:lang w:val="ru-RU"/>
        </w:rPr>
        <w:t>религии.</w:t>
      </w:r>
    </w:p>
    <w:p w:rsidR="00C26B21" w:rsidRPr="00843FD2" w:rsidRDefault="00C26B21" w:rsidP="00C26B21">
      <w:pPr>
        <w:pStyle w:val="a3"/>
        <w:spacing w:before="10"/>
        <w:rPr>
          <w:sz w:val="19"/>
          <w:lang w:val="ru-RU"/>
        </w:rPr>
      </w:pPr>
    </w:p>
    <w:p w:rsidR="00C26B21" w:rsidRPr="00843FD2" w:rsidRDefault="00C26B21" w:rsidP="00C26B21">
      <w:pPr>
        <w:pStyle w:val="a5"/>
        <w:numPr>
          <w:ilvl w:val="0"/>
          <w:numId w:val="5"/>
        </w:numPr>
        <w:tabs>
          <w:tab w:val="left" w:pos="719"/>
        </w:tabs>
        <w:ind w:left="151" w:right="134" w:firstLine="0"/>
        <w:jc w:val="both"/>
        <w:rPr>
          <w:sz w:val="20"/>
          <w:lang w:val="ru-RU"/>
        </w:rPr>
      </w:pPr>
      <w:proofErr w:type="gramStart"/>
      <w:r w:rsidRPr="00843FD2">
        <w:rPr>
          <w:sz w:val="20"/>
          <w:lang w:val="ru-RU"/>
        </w:rPr>
        <w:t xml:space="preserve">В дополнение к предметам, перечисленным в статье </w:t>
      </w:r>
      <w:r w:rsidRPr="00843FD2">
        <w:rPr>
          <w:b/>
          <w:sz w:val="20"/>
          <w:lang w:val="ru-RU"/>
        </w:rPr>
        <w:t>19</w:t>
      </w:r>
      <w:r w:rsidRPr="00843FD2">
        <w:rPr>
          <w:sz w:val="20"/>
          <w:lang w:val="ru-RU"/>
        </w:rPr>
        <w:t>, Исламская Республика Иран имеет право не допускать посылки, содержащие предметы, противоречащие принципам исламской религии, и оставляет за собой право не принимать простые или с объявленной ценностью посылки, содержащие монеты, банкноты, дорожные чеки, платину, золото или серебро, в изделиях или в необработанном виде, драгоценные камни, ювелирные изделия или другие ценные предметы, и снимает</w:t>
      </w:r>
      <w:proofErr w:type="gramEnd"/>
      <w:r w:rsidRPr="00843FD2">
        <w:rPr>
          <w:sz w:val="20"/>
          <w:lang w:val="ru-RU"/>
        </w:rPr>
        <w:t xml:space="preserve"> с себя всякую ответственность в случаях утраты или повреждения такого рода</w:t>
      </w:r>
      <w:r w:rsidRPr="00843FD2">
        <w:rPr>
          <w:spacing w:val="-38"/>
          <w:sz w:val="20"/>
          <w:lang w:val="ru-RU"/>
        </w:rPr>
        <w:t xml:space="preserve"> </w:t>
      </w:r>
      <w:r w:rsidRPr="00843FD2">
        <w:rPr>
          <w:sz w:val="20"/>
          <w:lang w:val="ru-RU"/>
        </w:rPr>
        <w:t>отправлений.</w:t>
      </w:r>
    </w:p>
    <w:p w:rsidR="00C26B21" w:rsidRPr="00843FD2" w:rsidRDefault="00C26B21" w:rsidP="00C26B21">
      <w:pPr>
        <w:pStyle w:val="a3"/>
        <w:rPr>
          <w:lang w:val="ru-RU"/>
        </w:rPr>
      </w:pPr>
    </w:p>
    <w:p w:rsidR="00C26B21" w:rsidRPr="00843FD2" w:rsidRDefault="00C26B21" w:rsidP="00C26B21">
      <w:pPr>
        <w:pStyle w:val="a5"/>
        <w:numPr>
          <w:ilvl w:val="0"/>
          <w:numId w:val="5"/>
        </w:numPr>
        <w:tabs>
          <w:tab w:val="left" w:pos="718"/>
        </w:tabs>
        <w:ind w:left="151" w:right="134" w:firstLine="0"/>
        <w:jc w:val="both"/>
        <w:rPr>
          <w:sz w:val="20"/>
          <w:lang w:val="ru-RU"/>
        </w:rPr>
      </w:pPr>
      <w:proofErr w:type="gramStart"/>
      <w:r w:rsidRPr="00843FD2">
        <w:rPr>
          <w:sz w:val="20"/>
          <w:lang w:val="ru-RU"/>
        </w:rPr>
        <w:t>Филиппины имеют право не принимать посылки, содержащие монеты, денежные купюры или любые ценные бумаги на предъявителя, дорожные чеки, платину, золото или серебро в изделиях или в необработанном виде, драгоценные камни или другие ценные предметы, или предметы, содержащие жидкие вещества и легко превращаемые в жидкость, или предметы из стекла, или приравненные к ним предметы, или хрупкие</w:t>
      </w:r>
      <w:r w:rsidRPr="00843FD2">
        <w:rPr>
          <w:spacing w:val="-20"/>
          <w:sz w:val="20"/>
          <w:lang w:val="ru-RU"/>
        </w:rPr>
        <w:t xml:space="preserve"> </w:t>
      </w:r>
      <w:r w:rsidRPr="00843FD2">
        <w:rPr>
          <w:sz w:val="20"/>
          <w:lang w:val="ru-RU"/>
        </w:rPr>
        <w:t>предметы.</w:t>
      </w:r>
      <w:proofErr w:type="gramEnd"/>
    </w:p>
    <w:p w:rsidR="00C26B21" w:rsidRPr="00843FD2" w:rsidRDefault="00C26B21" w:rsidP="00C26B21">
      <w:pPr>
        <w:pStyle w:val="a3"/>
        <w:spacing w:before="2"/>
        <w:rPr>
          <w:sz w:val="18"/>
          <w:lang w:val="ru-RU"/>
        </w:rPr>
      </w:pPr>
    </w:p>
    <w:p w:rsidR="00C26B21" w:rsidRPr="00843FD2" w:rsidRDefault="00C26B21" w:rsidP="00C26B21">
      <w:pPr>
        <w:pStyle w:val="a5"/>
        <w:numPr>
          <w:ilvl w:val="0"/>
          <w:numId w:val="5"/>
        </w:numPr>
        <w:tabs>
          <w:tab w:val="left" w:pos="705"/>
        </w:tabs>
        <w:spacing w:before="93"/>
        <w:ind w:left="704" w:hanging="566"/>
        <w:jc w:val="both"/>
        <w:rPr>
          <w:sz w:val="20"/>
          <w:lang w:val="ru-RU"/>
        </w:rPr>
      </w:pPr>
      <w:r w:rsidRPr="00843FD2">
        <w:rPr>
          <w:spacing w:val="-6"/>
          <w:sz w:val="20"/>
          <w:lang w:val="ru-RU"/>
        </w:rPr>
        <w:t>Австралия</w:t>
      </w:r>
      <w:r w:rsidRPr="00843FD2">
        <w:rPr>
          <w:spacing w:val="-14"/>
          <w:sz w:val="20"/>
          <w:lang w:val="ru-RU"/>
        </w:rPr>
        <w:t xml:space="preserve"> </w:t>
      </w:r>
      <w:r w:rsidRPr="00843FD2">
        <w:rPr>
          <w:spacing w:val="-3"/>
          <w:sz w:val="20"/>
          <w:lang w:val="ru-RU"/>
        </w:rPr>
        <w:t>не</w:t>
      </w:r>
      <w:r w:rsidRPr="00843FD2">
        <w:rPr>
          <w:spacing w:val="-12"/>
          <w:sz w:val="20"/>
          <w:lang w:val="ru-RU"/>
        </w:rPr>
        <w:t xml:space="preserve"> </w:t>
      </w:r>
      <w:r w:rsidRPr="00843FD2">
        <w:rPr>
          <w:spacing w:val="-6"/>
          <w:sz w:val="20"/>
          <w:lang w:val="ru-RU"/>
        </w:rPr>
        <w:t>принимает</w:t>
      </w:r>
      <w:r w:rsidRPr="00843FD2">
        <w:rPr>
          <w:spacing w:val="-14"/>
          <w:sz w:val="20"/>
          <w:lang w:val="ru-RU"/>
        </w:rPr>
        <w:t xml:space="preserve"> </w:t>
      </w:r>
      <w:r w:rsidRPr="00843FD2">
        <w:rPr>
          <w:spacing w:val="-5"/>
          <w:sz w:val="20"/>
          <w:lang w:val="ru-RU"/>
        </w:rPr>
        <w:t>никакие</w:t>
      </w:r>
      <w:r w:rsidRPr="00843FD2">
        <w:rPr>
          <w:spacing w:val="-14"/>
          <w:sz w:val="20"/>
          <w:lang w:val="ru-RU"/>
        </w:rPr>
        <w:t xml:space="preserve"> </w:t>
      </w:r>
      <w:r w:rsidRPr="00843FD2">
        <w:rPr>
          <w:spacing w:val="-6"/>
          <w:sz w:val="20"/>
          <w:lang w:val="ru-RU"/>
        </w:rPr>
        <w:t>почтовые</w:t>
      </w:r>
      <w:r w:rsidRPr="00843FD2">
        <w:rPr>
          <w:spacing w:val="-12"/>
          <w:sz w:val="20"/>
          <w:lang w:val="ru-RU"/>
        </w:rPr>
        <w:t xml:space="preserve"> </w:t>
      </w:r>
      <w:r w:rsidRPr="00843FD2">
        <w:rPr>
          <w:spacing w:val="-6"/>
          <w:sz w:val="20"/>
          <w:lang w:val="ru-RU"/>
        </w:rPr>
        <w:t>отправления,</w:t>
      </w:r>
      <w:r w:rsidRPr="00843FD2">
        <w:rPr>
          <w:spacing w:val="-14"/>
          <w:sz w:val="20"/>
          <w:lang w:val="ru-RU"/>
        </w:rPr>
        <w:t xml:space="preserve"> </w:t>
      </w:r>
      <w:r w:rsidRPr="00843FD2">
        <w:rPr>
          <w:spacing w:val="-6"/>
          <w:sz w:val="20"/>
          <w:lang w:val="ru-RU"/>
        </w:rPr>
        <w:t>содержащие</w:t>
      </w:r>
      <w:r w:rsidRPr="00843FD2">
        <w:rPr>
          <w:spacing w:val="-14"/>
          <w:sz w:val="20"/>
          <w:lang w:val="ru-RU"/>
        </w:rPr>
        <w:t xml:space="preserve"> </w:t>
      </w:r>
      <w:r w:rsidRPr="00843FD2">
        <w:rPr>
          <w:spacing w:val="-5"/>
          <w:sz w:val="20"/>
          <w:lang w:val="ru-RU"/>
        </w:rPr>
        <w:t>слитки</w:t>
      </w:r>
      <w:r w:rsidRPr="00843FD2">
        <w:rPr>
          <w:spacing w:val="-12"/>
          <w:sz w:val="20"/>
          <w:lang w:val="ru-RU"/>
        </w:rPr>
        <w:t xml:space="preserve"> </w:t>
      </w:r>
      <w:r w:rsidRPr="00843FD2">
        <w:rPr>
          <w:spacing w:val="-4"/>
          <w:sz w:val="20"/>
          <w:lang w:val="ru-RU"/>
        </w:rPr>
        <w:t>или</w:t>
      </w:r>
      <w:r w:rsidRPr="00843FD2">
        <w:rPr>
          <w:spacing w:val="-13"/>
          <w:sz w:val="20"/>
          <w:lang w:val="ru-RU"/>
        </w:rPr>
        <w:t xml:space="preserve"> </w:t>
      </w:r>
      <w:r w:rsidRPr="00843FD2">
        <w:rPr>
          <w:spacing w:val="-6"/>
          <w:sz w:val="20"/>
          <w:lang w:val="ru-RU"/>
        </w:rPr>
        <w:t>банковские</w:t>
      </w:r>
      <w:r w:rsidRPr="00843FD2">
        <w:rPr>
          <w:spacing w:val="-14"/>
          <w:sz w:val="20"/>
          <w:lang w:val="ru-RU"/>
        </w:rPr>
        <w:t xml:space="preserve"> </w:t>
      </w:r>
      <w:r w:rsidRPr="00843FD2">
        <w:rPr>
          <w:spacing w:val="-6"/>
          <w:sz w:val="20"/>
          <w:lang w:val="ru-RU"/>
        </w:rPr>
        <w:t>билеты.</w:t>
      </w:r>
    </w:p>
    <w:p w:rsidR="00C26B21" w:rsidRPr="00843FD2" w:rsidRDefault="00C26B21" w:rsidP="00C26B21">
      <w:pPr>
        <w:pStyle w:val="a3"/>
        <w:rPr>
          <w:lang w:val="ru-RU"/>
        </w:rPr>
      </w:pPr>
    </w:p>
    <w:p w:rsidR="00C26B21" w:rsidRPr="00843FD2" w:rsidRDefault="00C26B21" w:rsidP="00C26B21">
      <w:pPr>
        <w:pStyle w:val="a5"/>
        <w:numPr>
          <w:ilvl w:val="0"/>
          <w:numId w:val="5"/>
        </w:numPr>
        <w:tabs>
          <w:tab w:val="left" w:pos="705"/>
        </w:tabs>
        <w:ind w:left="138" w:right="145" w:firstLine="0"/>
        <w:jc w:val="both"/>
        <w:rPr>
          <w:sz w:val="20"/>
          <w:lang w:val="ru-RU"/>
        </w:rPr>
      </w:pPr>
      <w:r w:rsidRPr="00843FD2">
        <w:rPr>
          <w:spacing w:val="-4"/>
          <w:sz w:val="20"/>
          <w:lang w:val="ru-RU"/>
        </w:rPr>
        <w:t xml:space="preserve">Китайская Народная Республика </w:t>
      </w:r>
      <w:r w:rsidRPr="00843FD2">
        <w:rPr>
          <w:sz w:val="20"/>
          <w:lang w:val="ru-RU"/>
        </w:rPr>
        <w:t xml:space="preserve">не </w:t>
      </w:r>
      <w:r w:rsidRPr="00843FD2">
        <w:rPr>
          <w:spacing w:val="-4"/>
          <w:sz w:val="20"/>
          <w:lang w:val="ru-RU"/>
        </w:rPr>
        <w:t xml:space="preserve">принимает простые посылки, содержащие монеты, денежные </w:t>
      </w:r>
      <w:r w:rsidRPr="00843FD2">
        <w:rPr>
          <w:sz w:val="20"/>
          <w:lang w:val="ru-RU"/>
        </w:rPr>
        <w:t>банкноты или любые ценные бумаги на предъявителя, дорожные чеки, платину, золото или серебро в изделиях или в необработанном виде, драгоценные камни или другие ценные предметы. Кроме того, за исключением специального административного региона Гонконга, также не принимаются посылки с объявленной ценностью, содержащие монеты, денежные банкноты или любые ценные бумаги на предъявителя и дорожные</w:t>
      </w:r>
      <w:r w:rsidRPr="00843FD2">
        <w:rPr>
          <w:spacing w:val="-12"/>
          <w:sz w:val="20"/>
          <w:lang w:val="ru-RU"/>
        </w:rPr>
        <w:t xml:space="preserve"> </w:t>
      </w:r>
      <w:r w:rsidRPr="00843FD2">
        <w:rPr>
          <w:sz w:val="20"/>
          <w:lang w:val="ru-RU"/>
        </w:rPr>
        <w:t>чеки.</w:t>
      </w:r>
    </w:p>
    <w:p w:rsidR="00C26B21" w:rsidRPr="00843FD2" w:rsidRDefault="00C26B21" w:rsidP="00C26B21">
      <w:pPr>
        <w:pStyle w:val="a3"/>
        <w:spacing w:before="9"/>
        <w:rPr>
          <w:sz w:val="19"/>
          <w:lang w:val="ru-RU"/>
        </w:rPr>
      </w:pPr>
    </w:p>
    <w:p w:rsidR="00C26B21" w:rsidRPr="00843FD2" w:rsidRDefault="00C26B21" w:rsidP="00C26B21">
      <w:pPr>
        <w:pStyle w:val="a5"/>
        <w:numPr>
          <w:ilvl w:val="0"/>
          <w:numId w:val="5"/>
        </w:numPr>
        <w:tabs>
          <w:tab w:val="left" w:pos="706"/>
        </w:tabs>
        <w:ind w:left="138" w:right="149" w:firstLine="0"/>
        <w:jc w:val="both"/>
        <w:rPr>
          <w:sz w:val="20"/>
          <w:lang w:val="ru-RU"/>
        </w:rPr>
      </w:pPr>
      <w:r w:rsidRPr="00843FD2">
        <w:rPr>
          <w:sz w:val="20"/>
          <w:lang w:val="ru-RU"/>
        </w:rPr>
        <w:t>Монголия сохраняет за собой право не принимать в соответствии со своим национальным законодательством посылки, содержащие монеты, банкноты, ценные бумаги на предъявителя и дорожные</w:t>
      </w:r>
      <w:r w:rsidRPr="00843FD2">
        <w:rPr>
          <w:spacing w:val="-7"/>
          <w:sz w:val="20"/>
          <w:lang w:val="ru-RU"/>
        </w:rPr>
        <w:t xml:space="preserve"> </w:t>
      </w:r>
      <w:r w:rsidRPr="00843FD2">
        <w:rPr>
          <w:sz w:val="20"/>
          <w:lang w:val="ru-RU"/>
        </w:rPr>
        <w:t>чеки.</w:t>
      </w:r>
    </w:p>
    <w:p w:rsidR="00C26B21" w:rsidRPr="00843FD2" w:rsidRDefault="00C26B21" w:rsidP="00C26B21">
      <w:pPr>
        <w:pStyle w:val="a3"/>
        <w:rPr>
          <w:lang w:val="ru-RU"/>
        </w:rPr>
      </w:pPr>
    </w:p>
    <w:p w:rsidR="00C26B21" w:rsidRPr="00843FD2" w:rsidRDefault="00C26B21" w:rsidP="00C26B21">
      <w:pPr>
        <w:pStyle w:val="a5"/>
        <w:numPr>
          <w:ilvl w:val="0"/>
          <w:numId w:val="5"/>
        </w:numPr>
        <w:tabs>
          <w:tab w:val="left" w:pos="706"/>
        </w:tabs>
        <w:ind w:left="138" w:right="149" w:firstLine="0"/>
        <w:jc w:val="both"/>
        <w:rPr>
          <w:sz w:val="20"/>
          <w:lang w:val="ru-RU"/>
        </w:rPr>
      </w:pPr>
      <w:r w:rsidRPr="00843FD2">
        <w:rPr>
          <w:sz w:val="20"/>
          <w:lang w:val="ru-RU"/>
        </w:rPr>
        <w:t xml:space="preserve">Латвия не принимает простые посылки и посылки с объявленной ценностью, содержащие </w:t>
      </w:r>
      <w:r w:rsidRPr="00843FD2">
        <w:rPr>
          <w:sz w:val="20"/>
          <w:lang w:val="ru-RU"/>
        </w:rPr>
        <w:lastRenderedPageBreak/>
        <w:t>монеты, банкноты, ценные бумаги (чеки) на предъявителя или иностранную валюту, и снимает с себя ответственность в случае утраты или повреждения таких</w:t>
      </w:r>
      <w:r w:rsidRPr="00843FD2">
        <w:rPr>
          <w:spacing w:val="-32"/>
          <w:sz w:val="20"/>
          <w:lang w:val="ru-RU"/>
        </w:rPr>
        <w:t xml:space="preserve"> </w:t>
      </w:r>
      <w:r w:rsidRPr="00843FD2">
        <w:rPr>
          <w:sz w:val="20"/>
          <w:lang w:val="ru-RU"/>
        </w:rPr>
        <w:t>отправлений.</w:t>
      </w:r>
    </w:p>
    <w:p w:rsidR="00C26B21" w:rsidRPr="00843FD2" w:rsidRDefault="00C26B21" w:rsidP="00C26B21">
      <w:pPr>
        <w:pStyle w:val="a3"/>
        <w:rPr>
          <w:lang w:val="ru-RU"/>
        </w:rPr>
      </w:pPr>
    </w:p>
    <w:p w:rsidR="00C26B21" w:rsidRPr="00843FD2" w:rsidRDefault="00C26B21" w:rsidP="00C26B21">
      <w:pPr>
        <w:pStyle w:val="a5"/>
        <w:numPr>
          <w:ilvl w:val="0"/>
          <w:numId w:val="5"/>
        </w:numPr>
        <w:tabs>
          <w:tab w:val="left" w:pos="706"/>
        </w:tabs>
        <w:ind w:left="139" w:right="146" w:hanging="1"/>
        <w:jc w:val="both"/>
        <w:rPr>
          <w:sz w:val="20"/>
          <w:lang w:val="ru-RU"/>
        </w:rPr>
      </w:pPr>
      <w:r w:rsidRPr="00843FD2">
        <w:rPr>
          <w:sz w:val="20"/>
          <w:lang w:val="ru-RU"/>
        </w:rPr>
        <w:t>Молдова, Узбекистан, Российская Федерация и Украина не принимают простые посылки и посылки с объявленной ценностью, содержащие находящиеся в обращении банкноты, ценные бумаги (чеки) на предъявителя или иностранную валюту, и снимают с себя ответственность в случае утраты или повреждения таких</w:t>
      </w:r>
      <w:r w:rsidRPr="00843FD2">
        <w:rPr>
          <w:spacing w:val="-15"/>
          <w:sz w:val="20"/>
          <w:lang w:val="ru-RU"/>
        </w:rPr>
        <w:t xml:space="preserve"> </w:t>
      </w:r>
      <w:r w:rsidRPr="00843FD2">
        <w:rPr>
          <w:sz w:val="20"/>
          <w:lang w:val="ru-RU"/>
        </w:rPr>
        <w:t>отправлений.</w:t>
      </w:r>
    </w:p>
    <w:p w:rsidR="00C26B21" w:rsidRPr="00843FD2" w:rsidRDefault="00C26B21" w:rsidP="00C26B21">
      <w:pPr>
        <w:pStyle w:val="a3"/>
        <w:rPr>
          <w:lang w:val="ru-RU"/>
        </w:rPr>
      </w:pPr>
    </w:p>
    <w:p w:rsidR="00C26B21" w:rsidRPr="00843FD2" w:rsidRDefault="00C26B21" w:rsidP="00C26B21">
      <w:pPr>
        <w:pStyle w:val="a5"/>
        <w:numPr>
          <w:ilvl w:val="0"/>
          <w:numId w:val="5"/>
        </w:numPr>
        <w:tabs>
          <w:tab w:val="left" w:pos="706"/>
        </w:tabs>
        <w:ind w:left="139" w:right="146" w:firstLine="0"/>
        <w:jc w:val="both"/>
        <w:rPr>
          <w:sz w:val="20"/>
          <w:lang w:val="ru-RU"/>
        </w:rPr>
      </w:pPr>
      <w:proofErr w:type="gramStart"/>
      <w:r w:rsidRPr="00843FD2">
        <w:rPr>
          <w:sz w:val="20"/>
          <w:lang w:val="ru-RU"/>
        </w:rPr>
        <w:t>Азербайджан и Казахстан не принимают простые посылки и посылки с объявленной ценностью, содержащие монеты, банкноты, кредитные билеты или какие-либо ценности на предъявителя, чеки, драгоценные металлы, обработанные или нет, драгоценные камни, драгоценные и другие ценные предметы и иностранную валюту, и снимают с себя всякую ответственность в случае утраты или повреждения такого рода</w:t>
      </w:r>
      <w:r w:rsidRPr="00843FD2">
        <w:rPr>
          <w:spacing w:val="-17"/>
          <w:sz w:val="20"/>
          <w:lang w:val="ru-RU"/>
        </w:rPr>
        <w:t xml:space="preserve"> </w:t>
      </w:r>
      <w:r w:rsidRPr="00843FD2">
        <w:rPr>
          <w:sz w:val="20"/>
          <w:lang w:val="ru-RU"/>
        </w:rPr>
        <w:t>отправлений.</w:t>
      </w:r>
      <w:proofErr w:type="gramEnd"/>
    </w:p>
    <w:p w:rsidR="00C26B21" w:rsidRPr="00843FD2" w:rsidRDefault="00C26B21" w:rsidP="00C26B21">
      <w:pPr>
        <w:pStyle w:val="a3"/>
        <w:spacing w:before="9"/>
        <w:rPr>
          <w:sz w:val="19"/>
          <w:lang w:val="ru-RU"/>
        </w:rPr>
      </w:pPr>
    </w:p>
    <w:p w:rsidR="00C26B21" w:rsidRPr="00843FD2" w:rsidRDefault="00C26B21" w:rsidP="00C26B21">
      <w:pPr>
        <w:pStyle w:val="5"/>
        <w:numPr>
          <w:ilvl w:val="0"/>
          <w:numId w:val="5"/>
        </w:numPr>
        <w:tabs>
          <w:tab w:val="left" w:pos="706"/>
        </w:tabs>
        <w:ind w:left="139" w:right="141" w:firstLine="26"/>
        <w:jc w:val="both"/>
        <w:rPr>
          <w:lang w:val="ru-RU"/>
        </w:rPr>
      </w:pPr>
      <w:proofErr w:type="gramStart"/>
      <w:r w:rsidRPr="00843FD2">
        <w:rPr>
          <w:spacing w:val="-6"/>
          <w:lang w:val="ru-RU"/>
        </w:rPr>
        <w:t xml:space="preserve">Республика </w:t>
      </w:r>
      <w:r w:rsidRPr="00843FD2">
        <w:rPr>
          <w:spacing w:val="-5"/>
          <w:lang w:val="ru-RU"/>
        </w:rPr>
        <w:t xml:space="preserve">Куба </w:t>
      </w:r>
      <w:r w:rsidRPr="00843FD2">
        <w:rPr>
          <w:spacing w:val="-6"/>
          <w:lang w:val="ru-RU"/>
        </w:rPr>
        <w:t xml:space="preserve">оставляется </w:t>
      </w:r>
      <w:r w:rsidRPr="00843FD2">
        <w:rPr>
          <w:spacing w:val="-3"/>
          <w:lang w:val="ru-RU"/>
        </w:rPr>
        <w:t xml:space="preserve">за </w:t>
      </w:r>
      <w:r w:rsidRPr="00843FD2">
        <w:rPr>
          <w:spacing w:val="-5"/>
          <w:lang w:val="ru-RU"/>
        </w:rPr>
        <w:t xml:space="preserve">собой право </w:t>
      </w:r>
      <w:r w:rsidRPr="00843FD2">
        <w:rPr>
          <w:spacing w:val="-3"/>
          <w:lang w:val="ru-RU"/>
        </w:rPr>
        <w:t xml:space="preserve">не </w:t>
      </w:r>
      <w:r w:rsidRPr="00843FD2">
        <w:rPr>
          <w:spacing w:val="-6"/>
          <w:lang w:val="ru-RU"/>
        </w:rPr>
        <w:t xml:space="preserve">принимать, </w:t>
      </w:r>
      <w:r w:rsidRPr="00843FD2">
        <w:rPr>
          <w:spacing w:val="-3"/>
          <w:lang w:val="ru-RU"/>
        </w:rPr>
        <w:t xml:space="preserve">не </w:t>
      </w:r>
      <w:r w:rsidRPr="00843FD2">
        <w:rPr>
          <w:spacing w:val="-6"/>
          <w:lang w:val="ru-RU"/>
        </w:rPr>
        <w:t xml:space="preserve">обрабатывать, </w:t>
      </w:r>
      <w:r w:rsidRPr="00843FD2">
        <w:rPr>
          <w:spacing w:val="-3"/>
          <w:lang w:val="ru-RU"/>
        </w:rPr>
        <w:t xml:space="preserve">не </w:t>
      </w:r>
      <w:r w:rsidRPr="00843FD2">
        <w:rPr>
          <w:spacing w:val="-6"/>
          <w:lang w:val="ru-RU"/>
        </w:rPr>
        <w:t xml:space="preserve">пересылать </w:t>
      </w:r>
      <w:r w:rsidRPr="00843FD2">
        <w:rPr>
          <w:lang w:val="ru-RU"/>
        </w:rPr>
        <w:t xml:space="preserve">или доставлять отправления посылочной почты, содержащие монеты, банкноты, денежные купюры или какие-либо ценные бумаги, подлежащие оплате предъявителю, чеки, драгоценные металлы и камни, драгоценности или другие ценные предметы, и все виды документов, товаров или изделий, в случае, когда эти предметы не соответствуют ее национальному </w:t>
      </w:r>
      <w:r w:rsidRPr="00843FD2">
        <w:rPr>
          <w:spacing w:val="-6"/>
          <w:lang w:val="ru-RU"/>
        </w:rPr>
        <w:t xml:space="preserve">законодательству </w:t>
      </w:r>
      <w:r w:rsidRPr="00843FD2">
        <w:rPr>
          <w:spacing w:val="-4"/>
          <w:lang w:val="ru-RU"/>
        </w:rPr>
        <w:t xml:space="preserve">или </w:t>
      </w:r>
      <w:r w:rsidRPr="00843FD2">
        <w:rPr>
          <w:spacing w:val="-6"/>
          <w:lang w:val="ru-RU"/>
        </w:rPr>
        <w:t>международным нормативно-правовым актам</w:t>
      </w:r>
      <w:proofErr w:type="gramEnd"/>
      <w:r w:rsidRPr="00843FD2">
        <w:rPr>
          <w:spacing w:val="-6"/>
          <w:lang w:val="ru-RU"/>
        </w:rPr>
        <w:t xml:space="preserve">, </w:t>
      </w:r>
      <w:r w:rsidRPr="00843FD2">
        <w:rPr>
          <w:spacing w:val="-5"/>
          <w:lang w:val="ru-RU"/>
        </w:rPr>
        <w:t xml:space="preserve">или </w:t>
      </w:r>
      <w:r w:rsidRPr="00843FD2">
        <w:rPr>
          <w:spacing w:val="-6"/>
          <w:lang w:val="ru-RU"/>
        </w:rPr>
        <w:t xml:space="preserve">техническим инструкциям </w:t>
      </w:r>
      <w:r w:rsidRPr="00843FD2">
        <w:rPr>
          <w:lang w:val="ru-RU"/>
        </w:rPr>
        <w:t xml:space="preserve">и </w:t>
      </w:r>
      <w:r w:rsidRPr="00843FD2">
        <w:rPr>
          <w:spacing w:val="-6"/>
          <w:lang w:val="ru-RU"/>
        </w:rPr>
        <w:t xml:space="preserve">инструкциям </w:t>
      </w:r>
      <w:r w:rsidRPr="00843FD2">
        <w:rPr>
          <w:spacing w:val="-4"/>
          <w:lang w:val="ru-RU"/>
        </w:rPr>
        <w:t xml:space="preserve">по </w:t>
      </w:r>
      <w:r w:rsidRPr="00843FD2">
        <w:rPr>
          <w:spacing w:val="-6"/>
          <w:lang w:val="ru-RU"/>
        </w:rPr>
        <w:t xml:space="preserve">упаковке </w:t>
      </w:r>
      <w:r w:rsidRPr="00843FD2">
        <w:rPr>
          <w:spacing w:val="-4"/>
          <w:lang w:val="ru-RU"/>
        </w:rPr>
        <w:t xml:space="preserve">для </w:t>
      </w:r>
      <w:r w:rsidRPr="00843FD2">
        <w:rPr>
          <w:spacing w:val="-6"/>
          <w:lang w:val="ru-RU"/>
        </w:rPr>
        <w:t xml:space="preserve">перевозки </w:t>
      </w:r>
      <w:r w:rsidRPr="00843FD2">
        <w:rPr>
          <w:spacing w:val="-4"/>
          <w:lang w:val="ru-RU"/>
        </w:rPr>
        <w:t xml:space="preserve">по </w:t>
      </w:r>
      <w:r w:rsidRPr="00843FD2">
        <w:rPr>
          <w:spacing w:val="-6"/>
          <w:lang w:val="ru-RU"/>
        </w:rPr>
        <w:t xml:space="preserve">воздуху, </w:t>
      </w:r>
      <w:r w:rsidRPr="00843FD2">
        <w:rPr>
          <w:lang w:val="ru-RU"/>
        </w:rPr>
        <w:t xml:space="preserve">и </w:t>
      </w:r>
      <w:r w:rsidRPr="00843FD2">
        <w:rPr>
          <w:spacing w:val="-6"/>
          <w:lang w:val="ru-RU"/>
        </w:rPr>
        <w:t xml:space="preserve">снимает </w:t>
      </w:r>
      <w:r w:rsidRPr="00843FD2">
        <w:rPr>
          <w:lang w:val="ru-RU"/>
        </w:rPr>
        <w:t xml:space="preserve">с </w:t>
      </w:r>
      <w:r w:rsidRPr="00843FD2">
        <w:rPr>
          <w:spacing w:val="-5"/>
          <w:lang w:val="ru-RU"/>
        </w:rPr>
        <w:t xml:space="preserve">себя </w:t>
      </w:r>
      <w:r w:rsidRPr="00843FD2">
        <w:rPr>
          <w:spacing w:val="-6"/>
          <w:lang w:val="ru-RU"/>
        </w:rPr>
        <w:t xml:space="preserve">всякую ответственность </w:t>
      </w:r>
      <w:r w:rsidRPr="00843FD2">
        <w:rPr>
          <w:lang w:val="ru-RU"/>
        </w:rPr>
        <w:t xml:space="preserve">в </w:t>
      </w:r>
      <w:r w:rsidRPr="00843FD2">
        <w:rPr>
          <w:spacing w:val="-4"/>
          <w:lang w:val="ru-RU"/>
        </w:rPr>
        <w:t xml:space="preserve">случае расхищения, утраты </w:t>
      </w:r>
      <w:r w:rsidRPr="00843FD2">
        <w:rPr>
          <w:spacing w:val="-3"/>
          <w:lang w:val="ru-RU"/>
        </w:rPr>
        <w:t xml:space="preserve">или </w:t>
      </w:r>
      <w:r w:rsidRPr="00843FD2">
        <w:rPr>
          <w:spacing w:val="-4"/>
          <w:lang w:val="ru-RU"/>
        </w:rPr>
        <w:t xml:space="preserve">повреждения таких отправлений. Республика </w:t>
      </w:r>
      <w:r w:rsidRPr="00843FD2">
        <w:rPr>
          <w:lang w:val="ru-RU"/>
        </w:rPr>
        <w:t xml:space="preserve">Куба оставляет за собой право не принимать отправления письменной корреспонденции с </w:t>
      </w:r>
      <w:r w:rsidRPr="00843FD2">
        <w:rPr>
          <w:spacing w:val="-4"/>
          <w:lang w:val="ru-RU"/>
        </w:rPr>
        <w:t xml:space="preserve">вложением товаров, </w:t>
      </w:r>
      <w:r w:rsidRPr="00843FD2">
        <w:rPr>
          <w:spacing w:val="-6"/>
          <w:lang w:val="ru-RU"/>
        </w:rPr>
        <w:t xml:space="preserve">подлежащих обложению таможенными пошлинами, </w:t>
      </w:r>
      <w:r w:rsidRPr="00843FD2">
        <w:rPr>
          <w:spacing w:val="-5"/>
          <w:lang w:val="ru-RU"/>
        </w:rPr>
        <w:t xml:space="preserve">которые </w:t>
      </w:r>
      <w:r w:rsidRPr="00843FD2">
        <w:rPr>
          <w:spacing w:val="-6"/>
          <w:lang w:val="ru-RU"/>
        </w:rPr>
        <w:t xml:space="preserve">импортируются </w:t>
      </w:r>
      <w:r w:rsidRPr="00843FD2">
        <w:rPr>
          <w:lang w:val="ru-RU"/>
        </w:rPr>
        <w:t xml:space="preserve">в </w:t>
      </w:r>
      <w:r w:rsidRPr="00843FD2">
        <w:rPr>
          <w:spacing w:val="-5"/>
          <w:lang w:val="ru-RU"/>
        </w:rPr>
        <w:t xml:space="preserve">страну </w:t>
      </w:r>
      <w:r w:rsidRPr="00843FD2">
        <w:rPr>
          <w:lang w:val="ru-RU"/>
        </w:rPr>
        <w:t xml:space="preserve">и </w:t>
      </w:r>
      <w:r w:rsidRPr="00843FD2">
        <w:rPr>
          <w:spacing w:val="-6"/>
          <w:lang w:val="ru-RU"/>
        </w:rPr>
        <w:t xml:space="preserve">стоимость </w:t>
      </w:r>
      <w:r w:rsidRPr="00843FD2">
        <w:rPr>
          <w:lang w:val="ru-RU"/>
        </w:rPr>
        <w:t>которых не соответствует ее национальному</w:t>
      </w:r>
      <w:r w:rsidRPr="00843FD2">
        <w:rPr>
          <w:spacing w:val="-29"/>
          <w:lang w:val="ru-RU"/>
        </w:rPr>
        <w:t xml:space="preserve"> </w:t>
      </w:r>
      <w:r w:rsidRPr="00843FD2">
        <w:rPr>
          <w:lang w:val="ru-RU"/>
        </w:rPr>
        <w:t>законодательству.</w:t>
      </w:r>
    </w:p>
    <w:p w:rsidR="00C26B21" w:rsidRPr="00843FD2" w:rsidRDefault="00C26B21" w:rsidP="00C26B21">
      <w:pPr>
        <w:pStyle w:val="a3"/>
        <w:rPr>
          <w:b/>
          <w:sz w:val="22"/>
          <w:lang w:val="ru-RU"/>
        </w:rPr>
      </w:pPr>
    </w:p>
    <w:p w:rsidR="00C26B21" w:rsidRPr="00843FD2" w:rsidRDefault="00C26B21" w:rsidP="00C26B21">
      <w:pPr>
        <w:pStyle w:val="a3"/>
        <w:spacing w:before="3"/>
        <w:rPr>
          <w:b/>
          <w:sz w:val="18"/>
          <w:lang w:val="ru-RU"/>
        </w:rPr>
      </w:pPr>
    </w:p>
    <w:p w:rsidR="00C26B21" w:rsidRPr="00843FD2" w:rsidRDefault="00C26B21" w:rsidP="00C26B21">
      <w:pPr>
        <w:pStyle w:val="a3"/>
        <w:ind w:left="139"/>
        <w:jc w:val="both"/>
        <w:rPr>
          <w:lang w:val="ru-RU"/>
        </w:rPr>
      </w:pPr>
      <w:r w:rsidRPr="00843FD2">
        <w:rPr>
          <w:lang w:val="ru-RU"/>
        </w:rPr>
        <w:t xml:space="preserve">Статья </w:t>
      </w:r>
      <w:r>
        <w:t>X</w:t>
      </w:r>
    </w:p>
    <w:p w:rsidR="00C26B21" w:rsidRPr="00843FD2" w:rsidRDefault="00C26B21" w:rsidP="00C26B21">
      <w:pPr>
        <w:pStyle w:val="a3"/>
        <w:ind w:left="139"/>
        <w:jc w:val="both"/>
        <w:rPr>
          <w:lang w:val="ru-RU"/>
        </w:rPr>
      </w:pPr>
      <w:r w:rsidRPr="00843FD2">
        <w:rPr>
          <w:lang w:val="ru-RU"/>
        </w:rPr>
        <w:t>Предметы, подлежащие обложению таможенными пошлинами</w:t>
      </w:r>
    </w:p>
    <w:p w:rsidR="00C26B21" w:rsidRPr="00843FD2" w:rsidRDefault="00C26B21" w:rsidP="00C26B21">
      <w:pPr>
        <w:pStyle w:val="a3"/>
        <w:spacing w:before="7"/>
        <w:rPr>
          <w:sz w:val="19"/>
          <w:lang w:val="ru-RU"/>
        </w:rPr>
      </w:pPr>
    </w:p>
    <w:p w:rsidR="00C26B21" w:rsidRPr="00843FD2" w:rsidRDefault="00C26B21" w:rsidP="00C26B21">
      <w:pPr>
        <w:pStyle w:val="a5"/>
        <w:numPr>
          <w:ilvl w:val="0"/>
          <w:numId w:val="4"/>
        </w:numPr>
        <w:tabs>
          <w:tab w:val="left" w:pos="707"/>
        </w:tabs>
        <w:spacing w:line="242" w:lineRule="auto"/>
        <w:ind w:right="144" w:firstLine="0"/>
        <w:jc w:val="both"/>
        <w:rPr>
          <w:sz w:val="20"/>
          <w:lang w:val="ru-RU"/>
        </w:rPr>
      </w:pPr>
      <w:r w:rsidRPr="00843FD2">
        <w:rPr>
          <w:sz w:val="20"/>
          <w:lang w:val="ru-RU"/>
        </w:rPr>
        <w:t xml:space="preserve">Со ссылкой на статью </w:t>
      </w:r>
      <w:r w:rsidRPr="00843FD2">
        <w:rPr>
          <w:b/>
          <w:sz w:val="20"/>
          <w:lang w:val="ru-RU"/>
        </w:rPr>
        <w:t xml:space="preserve">19 </w:t>
      </w:r>
      <w:r w:rsidRPr="00843FD2">
        <w:rPr>
          <w:sz w:val="20"/>
          <w:lang w:val="ru-RU"/>
        </w:rPr>
        <w:t>следующие страны-члены не допускают пересылку отправлений с объявленной ценностью с вложением предметов, подлежащих обложению таможенными пошлинами: Бангладеш и</w:t>
      </w:r>
      <w:r w:rsidRPr="00843FD2">
        <w:rPr>
          <w:spacing w:val="-11"/>
          <w:sz w:val="20"/>
          <w:lang w:val="ru-RU"/>
        </w:rPr>
        <w:t xml:space="preserve"> </w:t>
      </w:r>
      <w:r w:rsidRPr="00843FD2">
        <w:rPr>
          <w:sz w:val="20"/>
          <w:lang w:val="ru-RU"/>
        </w:rPr>
        <w:t>Сальвадор.</w:t>
      </w:r>
    </w:p>
    <w:p w:rsidR="00C26B21" w:rsidRPr="00843FD2" w:rsidRDefault="00C26B21" w:rsidP="00C26B21">
      <w:pPr>
        <w:pStyle w:val="a3"/>
        <w:spacing w:before="7"/>
        <w:rPr>
          <w:sz w:val="19"/>
          <w:lang w:val="ru-RU"/>
        </w:rPr>
      </w:pPr>
    </w:p>
    <w:p w:rsidR="00C26B21" w:rsidRPr="00843FD2" w:rsidRDefault="00C26B21" w:rsidP="00C26B21">
      <w:pPr>
        <w:pStyle w:val="a5"/>
        <w:numPr>
          <w:ilvl w:val="0"/>
          <w:numId w:val="4"/>
        </w:numPr>
        <w:tabs>
          <w:tab w:val="left" w:pos="706"/>
        </w:tabs>
        <w:ind w:right="145" w:firstLine="0"/>
        <w:jc w:val="both"/>
        <w:rPr>
          <w:sz w:val="20"/>
          <w:lang w:val="ru-RU"/>
        </w:rPr>
      </w:pPr>
      <w:r w:rsidRPr="00843FD2">
        <w:rPr>
          <w:spacing w:val="-3"/>
          <w:sz w:val="20"/>
          <w:lang w:val="ru-RU"/>
        </w:rPr>
        <w:t xml:space="preserve">Со </w:t>
      </w:r>
      <w:r w:rsidRPr="00843FD2">
        <w:rPr>
          <w:spacing w:val="-4"/>
          <w:sz w:val="20"/>
          <w:lang w:val="ru-RU"/>
        </w:rPr>
        <w:t xml:space="preserve">ссылкой </w:t>
      </w:r>
      <w:r w:rsidRPr="00843FD2">
        <w:rPr>
          <w:sz w:val="20"/>
          <w:lang w:val="ru-RU"/>
        </w:rPr>
        <w:t xml:space="preserve">на </w:t>
      </w:r>
      <w:r w:rsidRPr="00843FD2">
        <w:rPr>
          <w:spacing w:val="-3"/>
          <w:sz w:val="20"/>
          <w:lang w:val="ru-RU"/>
        </w:rPr>
        <w:t xml:space="preserve">статью </w:t>
      </w:r>
      <w:r w:rsidRPr="00843FD2">
        <w:rPr>
          <w:b/>
          <w:sz w:val="20"/>
          <w:lang w:val="ru-RU"/>
        </w:rPr>
        <w:t xml:space="preserve">19 </w:t>
      </w:r>
      <w:r w:rsidRPr="00843FD2">
        <w:rPr>
          <w:spacing w:val="-4"/>
          <w:sz w:val="20"/>
          <w:lang w:val="ru-RU"/>
        </w:rPr>
        <w:t xml:space="preserve">следующие страны-члены </w:t>
      </w:r>
      <w:r w:rsidRPr="00843FD2">
        <w:rPr>
          <w:spacing w:val="-3"/>
          <w:sz w:val="20"/>
          <w:lang w:val="ru-RU"/>
        </w:rPr>
        <w:t xml:space="preserve">не </w:t>
      </w:r>
      <w:r w:rsidRPr="00843FD2">
        <w:rPr>
          <w:spacing w:val="-4"/>
          <w:sz w:val="20"/>
          <w:lang w:val="ru-RU"/>
        </w:rPr>
        <w:t xml:space="preserve">допускают </w:t>
      </w:r>
      <w:r w:rsidRPr="00843FD2">
        <w:rPr>
          <w:spacing w:val="-3"/>
          <w:sz w:val="20"/>
          <w:lang w:val="ru-RU"/>
        </w:rPr>
        <w:t xml:space="preserve">пересылку </w:t>
      </w:r>
      <w:r w:rsidRPr="00843FD2">
        <w:rPr>
          <w:spacing w:val="-4"/>
          <w:sz w:val="20"/>
          <w:lang w:val="ru-RU"/>
        </w:rPr>
        <w:t xml:space="preserve">простых </w:t>
      </w:r>
      <w:r w:rsidRPr="00843FD2">
        <w:rPr>
          <w:sz w:val="20"/>
          <w:lang w:val="ru-RU"/>
        </w:rPr>
        <w:t xml:space="preserve">и </w:t>
      </w:r>
      <w:r w:rsidRPr="00843FD2">
        <w:rPr>
          <w:spacing w:val="-4"/>
          <w:sz w:val="20"/>
          <w:lang w:val="ru-RU"/>
        </w:rPr>
        <w:t xml:space="preserve">заказных </w:t>
      </w:r>
      <w:r w:rsidRPr="00843FD2">
        <w:rPr>
          <w:spacing w:val="-6"/>
          <w:sz w:val="20"/>
          <w:lang w:val="ru-RU"/>
        </w:rPr>
        <w:t xml:space="preserve">писем </w:t>
      </w:r>
      <w:r w:rsidRPr="00843FD2">
        <w:rPr>
          <w:sz w:val="20"/>
          <w:lang w:val="ru-RU"/>
        </w:rPr>
        <w:t xml:space="preserve">с </w:t>
      </w:r>
      <w:r w:rsidRPr="00843FD2">
        <w:rPr>
          <w:spacing w:val="-6"/>
          <w:sz w:val="20"/>
          <w:lang w:val="ru-RU"/>
        </w:rPr>
        <w:t xml:space="preserve">вложением предметов, подлежащих </w:t>
      </w:r>
      <w:r w:rsidRPr="00843FD2">
        <w:rPr>
          <w:spacing w:val="-5"/>
          <w:sz w:val="20"/>
          <w:lang w:val="ru-RU"/>
        </w:rPr>
        <w:t xml:space="preserve">обложению </w:t>
      </w:r>
      <w:r w:rsidRPr="00843FD2">
        <w:rPr>
          <w:spacing w:val="-6"/>
          <w:sz w:val="20"/>
          <w:lang w:val="ru-RU"/>
        </w:rPr>
        <w:t xml:space="preserve">таможенными пошлинами: </w:t>
      </w:r>
      <w:proofErr w:type="gramStart"/>
      <w:r w:rsidRPr="00843FD2">
        <w:rPr>
          <w:spacing w:val="-6"/>
          <w:sz w:val="20"/>
          <w:lang w:val="ru-RU"/>
        </w:rPr>
        <w:t xml:space="preserve">Афганистан, Албания, </w:t>
      </w:r>
      <w:r w:rsidRPr="00843FD2">
        <w:rPr>
          <w:sz w:val="20"/>
          <w:lang w:val="ru-RU"/>
        </w:rPr>
        <w:t xml:space="preserve">Азербайджан, Беларусь, Камбоджа, Чили, Колумбия, Куба, Сальвадор, Эстония, Казахстан, Латвия, Молдова, Непал, Узбекистан, Перу, Корейская Народно-Демократическая Республика, Российская Федерация, Сан-Марино, Туркменистан, Украина и </w:t>
      </w:r>
      <w:proofErr w:type="spellStart"/>
      <w:r w:rsidRPr="00843FD2">
        <w:rPr>
          <w:sz w:val="20"/>
          <w:lang w:val="ru-RU"/>
        </w:rPr>
        <w:t>Боливарианская</w:t>
      </w:r>
      <w:proofErr w:type="spellEnd"/>
      <w:r w:rsidRPr="00843FD2">
        <w:rPr>
          <w:sz w:val="20"/>
          <w:lang w:val="ru-RU"/>
        </w:rPr>
        <w:t xml:space="preserve"> Республика</w:t>
      </w:r>
      <w:r w:rsidRPr="00843FD2">
        <w:rPr>
          <w:spacing w:val="-35"/>
          <w:sz w:val="20"/>
          <w:lang w:val="ru-RU"/>
        </w:rPr>
        <w:t xml:space="preserve"> </w:t>
      </w:r>
      <w:r w:rsidRPr="00843FD2">
        <w:rPr>
          <w:sz w:val="20"/>
          <w:lang w:val="ru-RU"/>
        </w:rPr>
        <w:t>Венесуэла.</w:t>
      </w:r>
      <w:proofErr w:type="gramEnd"/>
    </w:p>
    <w:p w:rsidR="00C26B21" w:rsidRPr="00843FD2" w:rsidRDefault="00C26B21" w:rsidP="00C26B21">
      <w:pPr>
        <w:pStyle w:val="a3"/>
        <w:spacing w:before="7"/>
        <w:rPr>
          <w:sz w:val="19"/>
          <w:lang w:val="ru-RU"/>
        </w:rPr>
      </w:pPr>
    </w:p>
    <w:p w:rsidR="00C26B21" w:rsidRPr="00843FD2" w:rsidRDefault="00C26B21" w:rsidP="00C26B21">
      <w:pPr>
        <w:pStyle w:val="a5"/>
        <w:numPr>
          <w:ilvl w:val="0"/>
          <w:numId w:val="4"/>
        </w:numPr>
        <w:tabs>
          <w:tab w:val="left" w:pos="706"/>
        </w:tabs>
        <w:spacing w:line="242" w:lineRule="auto"/>
        <w:ind w:right="146" w:firstLine="0"/>
        <w:jc w:val="both"/>
        <w:rPr>
          <w:sz w:val="20"/>
          <w:lang w:val="ru-RU"/>
        </w:rPr>
      </w:pPr>
      <w:r w:rsidRPr="00843FD2">
        <w:rPr>
          <w:sz w:val="20"/>
          <w:lang w:val="ru-RU"/>
        </w:rPr>
        <w:t xml:space="preserve">Со ссылкой на статью </w:t>
      </w:r>
      <w:r w:rsidRPr="00843FD2">
        <w:rPr>
          <w:b/>
          <w:sz w:val="20"/>
          <w:lang w:val="ru-RU"/>
        </w:rPr>
        <w:t xml:space="preserve">19 </w:t>
      </w:r>
      <w:r w:rsidRPr="00843FD2">
        <w:rPr>
          <w:sz w:val="20"/>
          <w:lang w:val="ru-RU"/>
        </w:rPr>
        <w:t>следующие страны-члены не допускают пересылку простых писем с вложением предметов, подлежащих обложению таможенными пошлинами: Бенин, Буркина-Фасо, Республика Кот-д’Ивуар, Джибути, Мали и</w:t>
      </w:r>
      <w:r w:rsidRPr="00843FD2">
        <w:rPr>
          <w:spacing w:val="-21"/>
          <w:sz w:val="20"/>
          <w:lang w:val="ru-RU"/>
        </w:rPr>
        <w:t xml:space="preserve"> </w:t>
      </w:r>
      <w:r w:rsidRPr="00843FD2">
        <w:rPr>
          <w:sz w:val="20"/>
          <w:lang w:val="ru-RU"/>
        </w:rPr>
        <w:t>Мавритания.</w:t>
      </w:r>
    </w:p>
    <w:p w:rsidR="00C26B21" w:rsidRPr="00843FD2" w:rsidRDefault="00C26B21" w:rsidP="00C26B21">
      <w:pPr>
        <w:pStyle w:val="a3"/>
        <w:spacing w:before="10"/>
        <w:rPr>
          <w:sz w:val="19"/>
          <w:lang w:val="ru-RU"/>
        </w:rPr>
      </w:pPr>
    </w:p>
    <w:p w:rsidR="00C26B21" w:rsidRPr="00843FD2" w:rsidRDefault="00C26B21" w:rsidP="00C26B21">
      <w:pPr>
        <w:pStyle w:val="a5"/>
        <w:numPr>
          <w:ilvl w:val="0"/>
          <w:numId w:val="4"/>
        </w:numPr>
        <w:tabs>
          <w:tab w:val="left" w:pos="706"/>
        </w:tabs>
        <w:ind w:right="150" w:firstLine="0"/>
        <w:jc w:val="both"/>
        <w:rPr>
          <w:sz w:val="20"/>
          <w:lang w:val="ru-RU"/>
        </w:rPr>
      </w:pPr>
      <w:r w:rsidRPr="00843FD2">
        <w:rPr>
          <w:spacing w:val="-4"/>
          <w:sz w:val="20"/>
          <w:lang w:val="ru-RU"/>
        </w:rPr>
        <w:t>Несмотря</w:t>
      </w:r>
      <w:r w:rsidRPr="00843FD2">
        <w:rPr>
          <w:spacing w:val="-7"/>
          <w:sz w:val="20"/>
          <w:lang w:val="ru-RU"/>
        </w:rPr>
        <w:t xml:space="preserve"> </w:t>
      </w:r>
      <w:r w:rsidRPr="00843FD2">
        <w:rPr>
          <w:spacing w:val="-3"/>
          <w:sz w:val="20"/>
          <w:lang w:val="ru-RU"/>
        </w:rPr>
        <w:t>на</w:t>
      </w:r>
      <w:r w:rsidRPr="00843FD2">
        <w:rPr>
          <w:spacing w:val="-7"/>
          <w:sz w:val="20"/>
          <w:lang w:val="ru-RU"/>
        </w:rPr>
        <w:t xml:space="preserve"> </w:t>
      </w:r>
      <w:r w:rsidRPr="00843FD2">
        <w:rPr>
          <w:spacing w:val="-4"/>
          <w:sz w:val="20"/>
          <w:lang w:val="ru-RU"/>
        </w:rPr>
        <w:t>положения</w:t>
      </w:r>
      <w:r w:rsidRPr="00843FD2">
        <w:rPr>
          <w:spacing w:val="-9"/>
          <w:sz w:val="20"/>
          <w:lang w:val="ru-RU"/>
        </w:rPr>
        <w:t xml:space="preserve"> </w:t>
      </w:r>
      <w:r w:rsidRPr="00843FD2">
        <w:rPr>
          <w:sz w:val="20"/>
          <w:lang w:val="ru-RU"/>
        </w:rPr>
        <w:t>п.</w:t>
      </w:r>
      <w:r w:rsidRPr="00843FD2">
        <w:rPr>
          <w:spacing w:val="-7"/>
          <w:sz w:val="20"/>
          <w:lang w:val="ru-RU"/>
        </w:rPr>
        <w:t xml:space="preserve"> </w:t>
      </w:r>
      <w:r w:rsidRPr="00843FD2">
        <w:rPr>
          <w:spacing w:val="-4"/>
          <w:sz w:val="20"/>
          <w:lang w:val="ru-RU"/>
        </w:rPr>
        <w:t>1-3,</w:t>
      </w:r>
      <w:r w:rsidRPr="00843FD2">
        <w:rPr>
          <w:spacing w:val="-7"/>
          <w:sz w:val="20"/>
          <w:lang w:val="ru-RU"/>
        </w:rPr>
        <w:t xml:space="preserve"> </w:t>
      </w:r>
      <w:r w:rsidRPr="00843FD2">
        <w:rPr>
          <w:spacing w:val="-4"/>
          <w:sz w:val="20"/>
          <w:lang w:val="ru-RU"/>
        </w:rPr>
        <w:t>отправления</w:t>
      </w:r>
      <w:r w:rsidRPr="00843FD2">
        <w:rPr>
          <w:spacing w:val="-9"/>
          <w:sz w:val="20"/>
          <w:lang w:val="ru-RU"/>
        </w:rPr>
        <w:t xml:space="preserve"> </w:t>
      </w:r>
      <w:r w:rsidRPr="00843FD2">
        <w:rPr>
          <w:sz w:val="20"/>
          <w:lang w:val="ru-RU"/>
        </w:rPr>
        <w:t>с</w:t>
      </w:r>
      <w:r w:rsidRPr="00843FD2">
        <w:rPr>
          <w:spacing w:val="-5"/>
          <w:sz w:val="20"/>
          <w:lang w:val="ru-RU"/>
        </w:rPr>
        <w:t xml:space="preserve"> </w:t>
      </w:r>
      <w:r w:rsidRPr="00843FD2">
        <w:rPr>
          <w:spacing w:val="-4"/>
          <w:sz w:val="20"/>
          <w:lang w:val="ru-RU"/>
        </w:rPr>
        <w:t>вложением</w:t>
      </w:r>
      <w:r w:rsidRPr="00843FD2">
        <w:rPr>
          <w:spacing w:val="-9"/>
          <w:sz w:val="20"/>
          <w:lang w:val="ru-RU"/>
        </w:rPr>
        <w:t xml:space="preserve"> </w:t>
      </w:r>
      <w:r w:rsidRPr="00843FD2">
        <w:rPr>
          <w:spacing w:val="-4"/>
          <w:sz w:val="20"/>
          <w:lang w:val="ru-RU"/>
        </w:rPr>
        <w:t>сыворотки,</w:t>
      </w:r>
      <w:r w:rsidRPr="00843FD2">
        <w:rPr>
          <w:spacing w:val="-7"/>
          <w:sz w:val="20"/>
          <w:lang w:val="ru-RU"/>
        </w:rPr>
        <w:t xml:space="preserve"> </w:t>
      </w:r>
      <w:r w:rsidRPr="00843FD2">
        <w:rPr>
          <w:spacing w:val="-4"/>
          <w:sz w:val="20"/>
          <w:lang w:val="ru-RU"/>
        </w:rPr>
        <w:t>вакцин,</w:t>
      </w:r>
      <w:r w:rsidRPr="00843FD2">
        <w:rPr>
          <w:spacing w:val="-7"/>
          <w:sz w:val="20"/>
          <w:lang w:val="ru-RU"/>
        </w:rPr>
        <w:t xml:space="preserve"> </w:t>
      </w:r>
      <w:r w:rsidRPr="00843FD2">
        <w:rPr>
          <w:sz w:val="20"/>
          <w:lang w:val="ru-RU"/>
        </w:rPr>
        <w:t>а</w:t>
      </w:r>
      <w:r w:rsidRPr="00843FD2">
        <w:rPr>
          <w:spacing w:val="-9"/>
          <w:sz w:val="20"/>
          <w:lang w:val="ru-RU"/>
        </w:rPr>
        <w:t xml:space="preserve"> </w:t>
      </w:r>
      <w:r w:rsidRPr="00843FD2">
        <w:rPr>
          <w:spacing w:val="-4"/>
          <w:sz w:val="20"/>
          <w:lang w:val="ru-RU"/>
        </w:rPr>
        <w:t>также</w:t>
      </w:r>
      <w:r w:rsidRPr="00843FD2">
        <w:rPr>
          <w:spacing w:val="-7"/>
          <w:sz w:val="20"/>
          <w:lang w:val="ru-RU"/>
        </w:rPr>
        <w:t xml:space="preserve"> </w:t>
      </w:r>
      <w:r w:rsidRPr="00843FD2">
        <w:rPr>
          <w:spacing w:val="-4"/>
          <w:sz w:val="20"/>
          <w:lang w:val="ru-RU"/>
        </w:rPr>
        <w:t xml:space="preserve">отправления </w:t>
      </w:r>
      <w:r w:rsidRPr="00843FD2">
        <w:rPr>
          <w:sz w:val="20"/>
          <w:lang w:val="ru-RU"/>
        </w:rPr>
        <w:t xml:space="preserve">с </w:t>
      </w:r>
      <w:r w:rsidRPr="00843FD2">
        <w:rPr>
          <w:spacing w:val="-6"/>
          <w:sz w:val="20"/>
          <w:lang w:val="ru-RU"/>
        </w:rPr>
        <w:t>вложением</w:t>
      </w:r>
      <w:r w:rsidRPr="00843FD2">
        <w:rPr>
          <w:spacing w:val="-11"/>
          <w:sz w:val="20"/>
          <w:lang w:val="ru-RU"/>
        </w:rPr>
        <w:t xml:space="preserve"> </w:t>
      </w:r>
      <w:r w:rsidRPr="00843FD2">
        <w:rPr>
          <w:spacing w:val="-6"/>
          <w:sz w:val="20"/>
          <w:lang w:val="ru-RU"/>
        </w:rPr>
        <w:t>дефицитных</w:t>
      </w:r>
      <w:r w:rsidRPr="00843FD2">
        <w:rPr>
          <w:spacing w:val="-12"/>
          <w:sz w:val="20"/>
          <w:lang w:val="ru-RU"/>
        </w:rPr>
        <w:t xml:space="preserve"> </w:t>
      </w:r>
      <w:r w:rsidRPr="00843FD2">
        <w:rPr>
          <w:spacing w:val="-6"/>
          <w:sz w:val="20"/>
          <w:lang w:val="ru-RU"/>
        </w:rPr>
        <w:t>медикаментов</w:t>
      </w:r>
      <w:r w:rsidRPr="00843FD2">
        <w:rPr>
          <w:spacing w:val="-13"/>
          <w:sz w:val="20"/>
          <w:lang w:val="ru-RU"/>
        </w:rPr>
        <w:t xml:space="preserve"> </w:t>
      </w:r>
      <w:r w:rsidRPr="00843FD2">
        <w:rPr>
          <w:spacing w:val="-5"/>
          <w:sz w:val="20"/>
          <w:lang w:val="ru-RU"/>
        </w:rPr>
        <w:t>срочной</w:t>
      </w:r>
      <w:r w:rsidRPr="00843FD2">
        <w:rPr>
          <w:spacing w:val="-14"/>
          <w:sz w:val="20"/>
          <w:lang w:val="ru-RU"/>
        </w:rPr>
        <w:t xml:space="preserve"> </w:t>
      </w:r>
      <w:r w:rsidRPr="00843FD2">
        <w:rPr>
          <w:spacing w:val="-6"/>
          <w:sz w:val="20"/>
          <w:lang w:val="ru-RU"/>
        </w:rPr>
        <w:t>необходимости</w:t>
      </w:r>
      <w:r w:rsidRPr="00843FD2">
        <w:rPr>
          <w:spacing w:val="-14"/>
          <w:sz w:val="20"/>
          <w:lang w:val="ru-RU"/>
        </w:rPr>
        <w:t xml:space="preserve"> </w:t>
      </w:r>
      <w:r w:rsidRPr="00843FD2">
        <w:rPr>
          <w:spacing w:val="-6"/>
          <w:sz w:val="20"/>
          <w:lang w:val="ru-RU"/>
        </w:rPr>
        <w:t>допускаются</w:t>
      </w:r>
      <w:r w:rsidRPr="00843FD2">
        <w:rPr>
          <w:spacing w:val="-10"/>
          <w:sz w:val="20"/>
          <w:lang w:val="ru-RU"/>
        </w:rPr>
        <w:t xml:space="preserve"> </w:t>
      </w:r>
      <w:r w:rsidRPr="00843FD2">
        <w:rPr>
          <w:sz w:val="20"/>
          <w:lang w:val="ru-RU"/>
        </w:rPr>
        <w:t>к</w:t>
      </w:r>
      <w:r w:rsidRPr="00843FD2">
        <w:rPr>
          <w:spacing w:val="-14"/>
          <w:sz w:val="20"/>
          <w:lang w:val="ru-RU"/>
        </w:rPr>
        <w:t xml:space="preserve"> </w:t>
      </w:r>
      <w:r w:rsidRPr="00843FD2">
        <w:rPr>
          <w:spacing w:val="-6"/>
          <w:sz w:val="20"/>
          <w:lang w:val="ru-RU"/>
        </w:rPr>
        <w:t>пересылке</w:t>
      </w:r>
      <w:r w:rsidRPr="00843FD2">
        <w:rPr>
          <w:spacing w:val="-11"/>
          <w:sz w:val="20"/>
          <w:lang w:val="ru-RU"/>
        </w:rPr>
        <w:t xml:space="preserve"> </w:t>
      </w:r>
      <w:r w:rsidRPr="00843FD2">
        <w:rPr>
          <w:spacing w:val="-4"/>
          <w:sz w:val="20"/>
          <w:lang w:val="ru-RU"/>
        </w:rPr>
        <w:t>во</w:t>
      </w:r>
      <w:r w:rsidRPr="00843FD2">
        <w:rPr>
          <w:spacing w:val="-11"/>
          <w:sz w:val="20"/>
          <w:lang w:val="ru-RU"/>
        </w:rPr>
        <w:t xml:space="preserve"> </w:t>
      </w:r>
      <w:r w:rsidRPr="00843FD2">
        <w:rPr>
          <w:spacing w:val="-5"/>
          <w:sz w:val="20"/>
          <w:lang w:val="ru-RU"/>
        </w:rPr>
        <w:t>всех</w:t>
      </w:r>
      <w:r w:rsidRPr="00843FD2">
        <w:rPr>
          <w:spacing w:val="-12"/>
          <w:sz w:val="20"/>
          <w:lang w:val="ru-RU"/>
        </w:rPr>
        <w:t xml:space="preserve"> </w:t>
      </w:r>
      <w:r w:rsidRPr="00843FD2">
        <w:rPr>
          <w:spacing w:val="-6"/>
          <w:sz w:val="20"/>
          <w:lang w:val="ru-RU"/>
        </w:rPr>
        <w:t>случаях.</w:t>
      </w:r>
    </w:p>
    <w:p w:rsidR="00C26B21" w:rsidRDefault="00C26B21" w:rsidP="00C26B21">
      <w:pPr>
        <w:pStyle w:val="a3"/>
        <w:spacing w:before="2"/>
        <w:rPr>
          <w:sz w:val="18"/>
          <w:lang w:val="ru-RU"/>
        </w:rPr>
      </w:pPr>
    </w:p>
    <w:p w:rsidR="00C26B21" w:rsidRPr="00843FD2" w:rsidRDefault="00C26B21" w:rsidP="00C26B21">
      <w:pPr>
        <w:pStyle w:val="a3"/>
        <w:spacing w:before="2"/>
        <w:rPr>
          <w:sz w:val="18"/>
          <w:lang w:val="ru-RU"/>
        </w:rPr>
      </w:pPr>
    </w:p>
    <w:p w:rsidR="00C26B21" w:rsidRPr="00843FD2" w:rsidRDefault="00C26B21" w:rsidP="00C26B21">
      <w:pPr>
        <w:pStyle w:val="a3"/>
        <w:spacing w:before="93"/>
        <w:ind w:left="151"/>
        <w:jc w:val="both"/>
        <w:rPr>
          <w:lang w:val="ru-RU"/>
        </w:rPr>
      </w:pPr>
      <w:r w:rsidRPr="00843FD2">
        <w:rPr>
          <w:lang w:val="ru-RU"/>
        </w:rPr>
        <w:t xml:space="preserve">Статья </w:t>
      </w:r>
      <w:r>
        <w:t>XI</w:t>
      </w:r>
    </w:p>
    <w:p w:rsidR="00C26B21" w:rsidRPr="00843FD2" w:rsidRDefault="00C26B21" w:rsidP="00C26B21">
      <w:pPr>
        <w:pStyle w:val="a3"/>
        <w:ind w:left="152"/>
        <w:jc w:val="both"/>
        <w:rPr>
          <w:lang w:val="ru-RU"/>
        </w:rPr>
      </w:pPr>
      <w:r w:rsidRPr="00843FD2">
        <w:rPr>
          <w:lang w:val="ru-RU"/>
        </w:rPr>
        <w:t>Тариф за предъявление таможне</w:t>
      </w:r>
    </w:p>
    <w:p w:rsidR="00C26B21" w:rsidRPr="00843FD2" w:rsidRDefault="00C26B21" w:rsidP="00C26B21">
      <w:pPr>
        <w:pStyle w:val="a3"/>
        <w:spacing w:before="10"/>
        <w:rPr>
          <w:sz w:val="19"/>
          <w:lang w:val="ru-RU"/>
        </w:rPr>
      </w:pPr>
    </w:p>
    <w:p w:rsidR="00C26B21" w:rsidRPr="00843FD2" w:rsidRDefault="00C26B21" w:rsidP="00C26B21">
      <w:pPr>
        <w:pStyle w:val="a5"/>
        <w:numPr>
          <w:ilvl w:val="0"/>
          <w:numId w:val="3"/>
        </w:numPr>
        <w:tabs>
          <w:tab w:val="left" w:pos="719"/>
        </w:tabs>
        <w:ind w:firstLine="0"/>
        <w:jc w:val="both"/>
        <w:rPr>
          <w:sz w:val="20"/>
          <w:lang w:val="ru-RU"/>
        </w:rPr>
      </w:pPr>
      <w:r w:rsidRPr="00843FD2">
        <w:rPr>
          <w:sz w:val="20"/>
          <w:lang w:val="ru-RU"/>
        </w:rPr>
        <w:t>Габон оставляет за собой право взимать со своих клиентов тариф за предъявление</w:t>
      </w:r>
      <w:r w:rsidRPr="00843FD2">
        <w:rPr>
          <w:spacing w:val="-38"/>
          <w:sz w:val="20"/>
          <w:lang w:val="ru-RU"/>
        </w:rPr>
        <w:t xml:space="preserve"> </w:t>
      </w:r>
      <w:r w:rsidRPr="00843FD2">
        <w:rPr>
          <w:sz w:val="20"/>
          <w:lang w:val="ru-RU"/>
        </w:rPr>
        <w:t>таможне.</w:t>
      </w:r>
    </w:p>
    <w:p w:rsidR="00C26B21" w:rsidRPr="00843FD2" w:rsidRDefault="00C26B21" w:rsidP="00C26B21">
      <w:pPr>
        <w:pStyle w:val="a3"/>
        <w:spacing w:before="9"/>
        <w:rPr>
          <w:sz w:val="19"/>
          <w:lang w:val="ru-RU"/>
        </w:rPr>
      </w:pPr>
    </w:p>
    <w:p w:rsidR="00C26B21" w:rsidRPr="00843FD2" w:rsidRDefault="00C26B21" w:rsidP="00C26B21">
      <w:pPr>
        <w:pStyle w:val="a5"/>
        <w:numPr>
          <w:ilvl w:val="0"/>
          <w:numId w:val="3"/>
        </w:numPr>
        <w:tabs>
          <w:tab w:val="left" w:pos="719"/>
        </w:tabs>
        <w:spacing w:before="1" w:line="242" w:lineRule="auto"/>
        <w:ind w:right="136" w:firstLine="0"/>
        <w:jc w:val="both"/>
        <w:rPr>
          <w:sz w:val="20"/>
          <w:lang w:val="ru-RU"/>
        </w:rPr>
      </w:pPr>
      <w:r w:rsidRPr="00843FD2">
        <w:rPr>
          <w:sz w:val="20"/>
          <w:lang w:val="ru-RU"/>
        </w:rPr>
        <w:t xml:space="preserve">В отступление от статьи </w:t>
      </w:r>
      <w:r w:rsidRPr="00843FD2">
        <w:rPr>
          <w:b/>
          <w:sz w:val="20"/>
          <w:lang w:val="ru-RU"/>
        </w:rPr>
        <w:t>20.2 Австралия</w:t>
      </w:r>
      <w:r w:rsidRPr="00843FD2">
        <w:rPr>
          <w:sz w:val="20"/>
          <w:lang w:val="ru-RU"/>
        </w:rPr>
        <w:t>, Бразилия</w:t>
      </w:r>
      <w:r w:rsidRPr="00843FD2">
        <w:rPr>
          <w:b/>
          <w:sz w:val="20"/>
          <w:lang w:val="ru-RU"/>
        </w:rPr>
        <w:t xml:space="preserve">, Канада, Кипр и Российская Федерация оставляют </w:t>
      </w:r>
      <w:r w:rsidRPr="00843FD2">
        <w:rPr>
          <w:sz w:val="20"/>
          <w:lang w:val="ru-RU"/>
        </w:rPr>
        <w:t xml:space="preserve">за собой право взимать со </w:t>
      </w:r>
      <w:r w:rsidRPr="00843FD2">
        <w:rPr>
          <w:b/>
          <w:sz w:val="20"/>
          <w:lang w:val="ru-RU"/>
        </w:rPr>
        <w:t xml:space="preserve">своих </w:t>
      </w:r>
      <w:r w:rsidRPr="00843FD2">
        <w:rPr>
          <w:sz w:val="20"/>
          <w:lang w:val="ru-RU"/>
        </w:rPr>
        <w:t>клиентов сбор за предъявление таможне за любое отправление, подлежащее таможенному</w:t>
      </w:r>
      <w:r w:rsidRPr="00843FD2">
        <w:rPr>
          <w:spacing w:val="-20"/>
          <w:sz w:val="20"/>
          <w:lang w:val="ru-RU"/>
        </w:rPr>
        <w:t xml:space="preserve"> </w:t>
      </w:r>
      <w:r w:rsidRPr="00843FD2">
        <w:rPr>
          <w:sz w:val="20"/>
          <w:lang w:val="ru-RU"/>
        </w:rPr>
        <w:t>контролю.</w:t>
      </w:r>
    </w:p>
    <w:p w:rsidR="00C26B21" w:rsidRPr="00843FD2" w:rsidRDefault="00C26B21" w:rsidP="00C26B21">
      <w:pPr>
        <w:pStyle w:val="a3"/>
        <w:spacing w:before="5"/>
        <w:rPr>
          <w:sz w:val="19"/>
          <w:lang w:val="ru-RU"/>
        </w:rPr>
      </w:pPr>
    </w:p>
    <w:p w:rsidR="00C26B21" w:rsidRPr="00843FD2" w:rsidRDefault="00C26B21" w:rsidP="00C26B21">
      <w:pPr>
        <w:pStyle w:val="a5"/>
        <w:numPr>
          <w:ilvl w:val="0"/>
          <w:numId w:val="3"/>
        </w:numPr>
        <w:tabs>
          <w:tab w:val="left" w:pos="719"/>
        </w:tabs>
        <w:spacing w:line="242" w:lineRule="auto"/>
        <w:ind w:left="151" w:right="136" w:firstLine="1"/>
        <w:jc w:val="both"/>
        <w:rPr>
          <w:sz w:val="20"/>
          <w:lang w:val="ru-RU"/>
        </w:rPr>
      </w:pPr>
      <w:r w:rsidRPr="00843FD2">
        <w:rPr>
          <w:sz w:val="20"/>
          <w:lang w:val="ru-RU"/>
        </w:rPr>
        <w:t xml:space="preserve">В отступление от статьи </w:t>
      </w:r>
      <w:r w:rsidRPr="00843FD2">
        <w:rPr>
          <w:b/>
          <w:sz w:val="20"/>
          <w:lang w:val="ru-RU"/>
        </w:rPr>
        <w:t xml:space="preserve">20.2 Азербайджан, </w:t>
      </w:r>
      <w:r w:rsidRPr="00843FD2">
        <w:rPr>
          <w:sz w:val="20"/>
          <w:lang w:val="ru-RU"/>
        </w:rPr>
        <w:t xml:space="preserve">Греция, </w:t>
      </w:r>
      <w:r w:rsidRPr="00843FD2">
        <w:rPr>
          <w:b/>
          <w:sz w:val="20"/>
          <w:lang w:val="ru-RU"/>
        </w:rPr>
        <w:t xml:space="preserve">Пакистан и Турция оставляют </w:t>
      </w:r>
      <w:r w:rsidRPr="00843FD2">
        <w:rPr>
          <w:sz w:val="20"/>
          <w:lang w:val="ru-RU"/>
        </w:rPr>
        <w:t xml:space="preserve">за собой право взимать со </w:t>
      </w:r>
      <w:r w:rsidRPr="00843FD2">
        <w:rPr>
          <w:b/>
          <w:sz w:val="20"/>
          <w:lang w:val="ru-RU"/>
        </w:rPr>
        <w:t xml:space="preserve">своих </w:t>
      </w:r>
      <w:r w:rsidRPr="00843FD2">
        <w:rPr>
          <w:sz w:val="20"/>
          <w:lang w:val="ru-RU"/>
        </w:rPr>
        <w:t xml:space="preserve">клиентов тариф за предъявление таможне за все отправления, </w:t>
      </w:r>
      <w:r w:rsidRPr="00843FD2">
        <w:rPr>
          <w:sz w:val="20"/>
          <w:lang w:val="ru-RU"/>
        </w:rPr>
        <w:lastRenderedPageBreak/>
        <w:t>предъявляемые таможенным</w:t>
      </w:r>
      <w:r w:rsidRPr="00843FD2">
        <w:rPr>
          <w:spacing w:val="-16"/>
          <w:sz w:val="20"/>
          <w:lang w:val="ru-RU"/>
        </w:rPr>
        <w:t xml:space="preserve"> </w:t>
      </w:r>
      <w:r w:rsidRPr="00843FD2">
        <w:rPr>
          <w:sz w:val="20"/>
          <w:lang w:val="ru-RU"/>
        </w:rPr>
        <w:t>органам.</w:t>
      </w:r>
    </w:p>
    <w:p w:rsidR="00C26B21" w:rsidRPr="00843FD2" w:rsidRDefault="00C26B21" w:rsidP="00C26B21">
      <w:pPr>
        <w:pStyle w:val="a3"/>
        <w:spacing w:before="9"/>
        <w:rPr>
          <w:sz w:val="19"/>
          <w:lang w:val="ru-RU"/>
        </w:rPr>
      </w:pPr>
    </w:p>
    <w:p w:rsidR="00C26B21" w:rsidRPr="00843FD2" w:rsidRDefault="00C26B21" w:rsidP="00C26B21">
      <w:pPr>
        <w:pStyle w:val="a5"/>
        <w:numPr>
          <w:ilvl w:val="0"/>
          <w:numId w:val="3"/>
        </w:numPr>
        <w:tabs>
          <w:tab w:val="left" w:pos="719"/>
        </w:tabs>
        <w:ind w:left="151" w:right="136" w:firstLine="0"/>
        <w:jc w:val="both"/>
        <w:rPr>
          <w:sz w:val="20"/>
          <w:lang w:val="ru-RU"/>
        </w:rPr>
      </w:pPr>
      <w:r w:rsidRPr="00843FD2">
        <w:rPr>
          <w:sz w:val="20"/>
          <w:lang w:val="ru-RU"/>
        </w:rPr>
        <w:t>Республика Конго и Замбия оставляют за собой право взимать со своих клиентов тариф за предъявление посылок</w:t>
      </w:r>
      <w:r w:rsidRPr="00843FD2">
        <w:rPr>
          <w:spacing w:val="-14"/>
          <w:sz w:val="20"/>
          <w:lang w:val="ru-RU"/>
        </w:rPr>
        <w:t xml:space="preserve"> </w:t>
      </w:r>
      <w:r w:rsidRPr="00843FD2">
        <w:rPr>
          <w:sz w:val="20"/>
          <w:lang w:val="ru-RU"/>
        </w:rPr>
        <w:t>таможне.</w:t>
      </w:r>
    </w:p>
    <w:p w:rsidR="00C26B21" w:rsidRPr="00843FD2" w:rsidRDefault="00C26B21" w:rsidP="00C26B21">
      <w:pPr>
        <w:pStyle w:val="a3"/>
        <w:rPr>
          <w:sz w:val="22"/>
          <w:lang w:val="ru-RU"/>
        </w:rPr>
      </w:pPr>
    </w:p>
    <w:p w:rsidR="00C26B21" w:rsidRPr="00843FD2" w:rsidRDefault="00C26B21" w:rsidP="00C26B21">
      <w:pPr>
        <w:pStyle w:val="a3"/>
        <w:rPr>
          <w:sz w:val="18"/>
          <w:lang w:val="ru-RU"/>
        </w:rPr>
      </w:pPr>
    </w:p>
    <w:p w:rsidR="00C26B21" w:rsidRDefault="00C26B21" w:rsidP="00C26B21">
      <w:pPr>
        <w:pStyle w:val="a3"/>
        <w:ind w:left="151"/>
        <w:jc w:val="both"/>
      </w:pPr>
      <w:proofErr w:type="spellStart"/>
      <w:r>
        <w:t>Статья</w:t>
      </w:r>
      <w:proofErr w:type="spellEnd"/>
      <w:r>
        <w:t xml:space="preserve"> XII</w:t>
      </w:r>
    </w:p>
    <w:p w:rsidR="00C26B21" w:rsidRDefault="00C26B21" w:rsidP="00C26B21">
      <w:pPr>
        <w:pStyle w:val="a3"/>
        <w:ind w:left="151"/>
        <w:jc w:val="both"/>
      </w:pPr>
      <w:proofErr w:type="spellStart"/>
      <w:r>
        <w:t>Рекламации</w:t>
      </w:r>
      <w:proofErr w:type="spellEnd"/>
    </w:p>
    <w:p w:rsidR="00C26B21" w:rsidRDefault="00C26B21" w:rsidP="00C26B21">
      <w:pPr>
        <w:pStyle w:val="a3"/>
        <w:spacing w:before="7"/>
        <w:rPr>
          <w:sz w:val="19"/>
        </w:rPr>
      </w:pPr>
    </w:p>
    <w:p w:rsidR="00C26B21" w:rsidRPr="00843FD2" w:rsidRDefault="00C26B21" w:rsidP="00C26B21">
      <w:pPr>
        <w:pStyle w:val="a5"/>
        <w:numPr>
          <w:ilvl w:val="0"/>
          <w:numId w:val="2"/>
        </w:numPr>
        <w:tabs>
          <w:tab w:val="left" w:pos="719"/>
        </w:tabs>
        <w:spacing w:before="1"/>
        <w:ind w:right="132" w:firstLine="0"/>
        <w:jc w:val="both"/>
        <w:rPr>
          <w:sz w:val="20"/>
          <w:lang w:val="ru-RU"/>
        </w:rPr>
      </w:pPr>
      <w:proofErr w:type="gramStart"/>
      <w:r w:rsidRPr="00843FD2">
        <w:rPr>
          <w:sz w:val="20"/>
          <w:lang w:val="ru-RU"/>
        </w:rPr>
        <w:t xml:space="preserve">В отступление от статьи </w:t>
      </w:r>
      <w:r w:rsidRPr="00843FD2">
        <w:rPr>
          <w:b/>
          <w:sz w:val="20"/>
          <w:lang w:val="ru-RU"/>
        </w:rPr>
        <w:t xml:space="preserve">21.2 </w:t>
      </w:r>
      <w:r w:rsidRPr="00843FD2">
        <w:rPr>
          <w:sz w:val="20"/>
          <w:lang w:val="ru-RU"/>
        </w:rPr>
        <w:t>Саудовская Аравия, Кабо-Верде, Египет, Габон, заморские территории Соединенного Королевства, Греция, Исламская Республика Иран, Кыргызстан, Монголия, Мьянма, Узбекистан, Филиппины, Корейская Народно-Демократическая Республика, Судан, Сирийская Арабская Республика, Чад, Туркменистан, Украина и Замбия оставляют за собой право взимать с клиентов тариф за рекламацию относительно отправлений письменной</w:t>
      </w:r>
      <w:r w:rsidRPr="00843FD2">
        <w:rPr>
          <w:spacing w:val="-38"/>
          <w:sz w:val="20"/>
          <w:lang w:val="ru-RU"/>
        </w:rPr>
        <w:t xml:space="preserve"> </w:t>
      </w:r>
      <w:r w:rsidRPr="00843FD2">
        <w:rPr>
          <w:sz w:val="20"/>
          <w:lang w:val="ru-RU"/>
        </w:rPr>
        <w:t>корреспонденции.</w:t>
      </w:r>
      <w:proofErr w:type="gramEnd"/>
    </w:p>
    <w:p w:rsidR="00C26B21" w:rsidRPr="00843FD2" w:rsidRDefault="00C26B21" w:rsidP="00C26B21">
      <w:pPr>
        <w:pStyle w:val="a3"/>
        <w:spacing w:before="5"/>
        <w:rPr>
          <w:sz w:val="19"/>
          <w:lang w:val="ru-RU"/>
        </w:rPr>
      </w:pPr>
    </w:p>
    <w:p w:rsidR="00C26B21" w:rsidRPr="00843FD2" w:rsidRDefault="00C26B21" w:rsidP="00C26B21">
      <w:pPr>
        <w:pStyle w:val="a5"/>
        <w:numPr>
          <w:ilvl w:val="0"/>
          <w:numId w:val="2"/>
        </w:numPr>
        <w:tabs>
          <w:tab w:val="left" w:pos="719"/>
        </w:tabs>
        <w:spacing w:line="242" w:lineRule="auto"/>
        <w:ind w:left="152" w:right="136" w:firstLine="0"/>
        <w:jc w:val="both"/>
        <w:rPr>
          <w:sz w:val="20"/>
          <w:lang w:val="ru-RU"/>
        </w:rPr>
      </w:pPr>
      <w:r>
        <w:rPr>
          <w:noProof/>
          <w:lang w:val="ru-RU" w:eastAsia="ru-RU"/>
        </w:rPr>
        <w:drawing>
          <wp:anchor distT="0" distB="0" distL="0" distR="0" simplePos="0" relativeHeight="251662336" behindDoc="1" locked="0" layoutInCell="1" allowOverlap="1" wp14:anchorId="2B90EF68" wp14:editId="723D3594">
            <wp:simplePos x="0" y="0"/>
            <wp:positionH relativeFrom="page">
              <wp:posOffset>6615683</wp:posOffset>
            </wp:positionH>
            <wp:positionV relativeFrom="paragraph">
              <wp:posOffset>132840</wp:posOffset>
            </wp:positionV>
            <wp:extent cx="45720" cy="9144"/>
            <wp:effectExtent l="0" t="0" r="0" b="0"/>
            <wp:wrapNone/>
            <wp:docPr id="37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40.png"/>
                    <pic:cNvPicPr/>
                  </pic:nvPicPr>
                  <pic:blipFill>
                    <a:blip r:embed="rId9" cstate="print"/>
                    <a:stretch>
                      <a:fillRect/>
                    </a:stretch>
                  </pic:blipFill>
                  <pic:spPr>
                    <a:xfrm>
                      <a:off x="0" y="0"/>
                      <a:ext cx="45720" cy="9144"/>
                    </a:xfrm>
                    <a:prstGeom prst="rect">
                      <a:avLst/>
                    </a:prstGeom>
                  </pic:spPr>
                </pic:pic>
              </a:graphicData>
            </a:graphic>
          </wp:anchor>
        </w:drawing>
      </w:r>
      <w:r w:rsidRPr="00843FD2">
        <w:rPr>
          <w:sz w:val="20"/>
          <w:lang w:val="ru-RU"/>
        </w:rPr>
        <w:t xml:space="preserve">В отступление от статьи </w:t>
      </w:r>
      <w:r w:rsidRPr="00843FD2">
        <w:rPr>
          <w:b/>
          <w:sz w:val="20"/>
          <w:lang w:val="ru-RU"/>
        </w:rPr>
        <w:t xml:space="preserve">21.2 </w:t>
      </w:r>
      <w:r w:rsidRPr="00843FD2">
        <w:rPr>
          <w:sz w:val="20"/>
          <w:lang w:val="ru-RU"/>
        </w:rPr>
        <w:t xml:space="preserve">Аргентина, Австрия, Азербайджан, </w:t>
      </w:r>
      <w:r w:rsidRPr="00843FD2">
        <w:rPr>
          <w:b/>
          <w:sz w:val="20"/>
          <w:lang w:val="ru-RU"/>
        </w:rPr>
        <w:t xml:space="preserve">Венгрия, </w:t>
      </w:r>
      <w:r w:rsidRPr="00843FD2">
        <w:rPr>
          <w:sz w:val="20"/>
          <w:lang w:val="ru-RU"/>
        </w:rPr>
        <w:t xml:space="preserve">Литва, Молдова, </w:t>
      </w:r>
      <w:r w:rsidRPr="00843FD2">
        <w:rPr>
          <w:b/>
          <w:sz w:val="20"/>
          <w:lang w:val="ru-RU"/>
        </w:rPr>
        <w:t xml:space="preserve">Норвегия </w:t>
      </w:r>
      <w:r w:rsidRPr="00843FD2">
        <w:rPr>
          <w:sz w:val="20"/>
          <w:lang w:val="ru-RU"/>
        </w:rPr>
        <w:t>и Словакия оставляют за собой право взимать специальный тариф, если в результате предпринятых</w:t>
      </w:r>
      <w:r w:rsidRPr="00843FD2">
        <w:rPr>
          <w:spacing w:val="-4"/>
          <w:sz w:val="20"/>
          <w:lang w:val="ru-RU"/>
        </w:rPr>
        <w:t xml:space="preserve"> </w:t>
      </w:r>
      <w:r w:rsidRPr="00843FD2">
        <w:rPr>
          <w:sz w:val="20"/>
          <w:lang w:val="ru-RU"/>
        </w:rPr>
        <w:t>мер</w:t>
      </w:r>
      <w:r w:rsidRPr="00843FD2">
        <w:rPr>
          <w:spacing w:val="-5"/>
          <w:sz w:val="20"/>
          <w:lang w:val="ru-RU"/>
        </w:rPr>
        <w:t xml:space="preserve"> </w:t>
      </w:r>
      <w:r w:rsidRPr="00843FD2">
        <w:rPr>
          <w:sz w:val="20"/>
          <w:lang w:val="ru-RU"/>
        </w:rPr>
        <w:t>относительно</w:t>
      </w:r>
      <w:r w:rsidRPr="00843FD2">
        <w:rPr>
          <w:spacing w:val="-5"/>
          <w:sz w:val="20"/>
          <w:lang w:val="ru-RU"/>
        </w:rPr>
        <w:t xml:space="preserve"> </w:t>
      </w:r>
      <w:r w:rsidRPr="00843FD2">
        <w:rPr>
          <w:sz w:val="20"/>
          <w:lang w:val="ru-RU"/>
        </w:rPr>
        <w:t>рекламации</w:t>
      </w:r>
      <w:r w:rsidRPr="00843FD2">
        <w:rPr>
          <w:spacing w:val="-6"/>
          <w:sz w:val="20"/>
          <w:lang w:val="ru-RU"/>
        </w:rPr>
        <w:t xml:space="preserve"> </w:t>
      </w:r>
      <w:r w:rsidRPr="00843FD2">
        <w:rPr>
          <w:sz w:val="20"/>
          <w:lang w:val="ru-RU"/>
        </w:rPr>
        <w:t>оказывается,</w:t>
      </w:r>
      <w:r w:rsidRPr="00843FD2">
        <w:rPr>
          <w:spacing w:val="-3"/>
          <w:sz w:val="20"/>
          <w:lang w:val="ru-RU"/>
        </w:rPr>
        <w:t xml:space="preserve"> </w:t>
      </w:r>
      <w:r w:rsidRPr="00843FD2">
        <w:rPr>
          <w:sz w:val="20"/>
          <w:lang w:val="ru-RU"/>
        </w:rPr>
        <w:t>что</w:t>
      </w:r>
      <w:r w:rsidRPr="00843FD2">
        <w:rPr>
          <w:spacing w:val="-3"/>
          <w:sz w:val="20"/>
          <w:lang w:val="ru-RU"/>
        </w:rPr>
        <w:t xml:space="preserve"> </w:t>
      </w:r>
      <w:r w:rsidRPr="00843FD2">
        <w:rPr>
          <w:sz w:val="20"/>
          <w:lang w:val="ru-RU"/>
        </w:rPr>
        <w:t>она</w:t>
      </w:r>
      <w:r w:rsidRPr="00843FD2">
        <w:rPr>
          <w:spacing w:val="-5"/>
          <w:sz w:val="20"/>
          <w:lang w:val="ru-RU"/>
        </w:rPr>
        <w:t xml:space="preserve"> </w:t>
      </w:r>
      <w:r w:rsidRPr="00843FD2">
        <w:rPr>
          <w:sz w:val="20"/>
          <w:lang w:val="ru-RU"/>
        </w:rPr>
        <w:t>была</w:t>
      </w:r>
      <w:r w:rsidRPr="00843FD2">
        <w:rPr>
          <w:spacing w:val="-5"/>
          <w:sz w:val="20"/>
          <w:lang w:val="ru-RU"/>
        </w:rPr>
        <w:t xml:space="preserve"> </w:t>
      </w:r>
      <w:r w:rsidRPr="00843FD2">
        <w:rPr>
          <w:sz w:val="20"/>
          <w:lang w:val="ru-RU"/>
        </w:rPr>
        <w:t>подана</w:t>
      </w:r>
      <w:r w:rsidRPr="00843FD2">
        <w:rPr>
          <w:spacing w:val="-5"/>
          <w:sz w:val="20"/>
          <w:lang w:val="ru-RU"/>
        </w:rPr>
        <w:t xml:space="preserve"> </w:t>
      </w:r>
      <w:r w:rsidRPr="00843FD2">
        <w:rPr>
          <w:sz w:val="20"/>
          <w:lang w:val="ru-RU"/>
        </w:rPr>
        <w:t>неоправданно.</w:t>
      </w:r>
    </w:p>
    <w:p w:rsidR="00C26B21" w:rsidRPr="00843FD2" w:rsidRDefault="00C26B21" w:rsidP="00C26B21">
      <w:pPr>
        <w:pStyle w:val="a3"/>
        <w:spacing w:before="9"/>
        <w:rPr>
          <w:sz w:val="19"/>
          <w:lang w:val="ru-RU"/>
        </w:rPr>
      </w:pPr>
    </w:p>
    <w:p w:rsidR="00C26B21" w:rsidRPr="00843FD2" w:rsidRDefault="00C26B21" w:rsidP="00C26B21">
      <w:pPr>
        <w:pStyle w:val="a5"/>
        <w:numPr>
          <w:ilvl w:val="0"/>
          <w:numId w:val="2"/>
        </w:numPr>
        <w:tabs>
          <w:tab w:val="left" w:pos="719"/>
        </w:tabs>
        <w:ind w:left="152" w:right="134" w:firstLine="0"/>
        <w:jc w:val="both"/>
        <w:rPr>
          <w:sz w:val="20"/>
          <w:lang w:val="ru-RU"/>
        </w:rPr>
      </w:pPr>
      <w:proofErr w:type="gramStart"/>
      <w:r w:rsidRPr="00843FD2">
        <w:rPr>
          <w:sz w:val="20"/>
          <w:lang w:val="ru-RU"/>
        </w:rPr>
        <w:t>Афганистан, Саудовская Аравия, Кабо-Верде, Республика Конго, Габон, Египет, Исламская Республика Иран, Кыргызстан, Монголия, Мьянма, Узбекистан, Судан, Суринам, Сирийская Арабская Республика, Туркменистан, Украина и Замбия оставляют за собой право взимать со своих клиентов тариф за рекламацию за</w:t>
      </w:r>
      <w:r w:rsidRPr="00843FD2">
        <w:rPr>
          <w:spacing w:val="-14"/>
          <w:sz w:val="20"/>
          <w:lang w:val="ru-RU"/>
        </w:rPr>
        <w:t xml:space="preserve"> </w:t>
      </w:r>
      <w:r w:rsidRPr="00843FD2">
        <w:rPr>
          <w:sz w:val="20"/>
          <w:lang w:val="ru-RU"/>
        </w:rPr>
        <w:t>посылки.</w:t>
      </w:r>
      <w:proofErr w:type="gramEnd"/>
    </w:p>
    <w:p w:rsidR="00C26B21" w:rsidRPr="00843FD2" w:rsidRDefault="00C26B21" w:rsidP="00C26B21">
      <w:pPr>
        <w:pStyle w:val="a3"/>
        <w:spacing w:before="9"/>
        <w:rPr>
          <w:sz w:val="19"/>
          <w:lang w:val="ru-RU"/>
        </w:rPr>
      </w:pPr>
    </w:p>
    <w:p w:rsidR="00C26B21" w:rsidRPr="00843FD2" w:rsidRDefault="00C26B21" w:rsidP="00C26B21">
      <w:pPr>
        <w:pStyle w:val="a5"/>
        <w:numPr>
          <w:ilvl w:val="0"/>
          <w:numId w:val="2"/>
        </w:numPr>
        <w:tabs>
          <w:tab w:val="left" w:pos="719"/>
        </w:tabs>
        <w:ind w:right="136" w:firstLine="1"/>
        <w:jc w:val="both"/>
        <w:rPr>
          <w:sz w:val="20"/>
          <w:lang w:val="ru-RU"/>
        </w:rPr>
      </w:pPr>
      <w:r w:rsidRPr="00843FD2">
        <w:rPr>
          <w:sz w:val="20"/>
          <w:lang w:val="ru-RU"/>
        </w:rPr>
        <w:t xml:space="preserve">В отступление от статьи </w:t>
      </w:r>
      <w:r w:rsidRPr="00843FD2">
        <w:rPr>
          <w:b/>
          <w:sz w:val="20"/>
          <w:lang w:val="ru-RU"/>
        </w:rPr>
        <w:t xml:space="preserve">21.2 </w:t>
      </w:r>
      <w:r w:rsidRPr="00843FD2">
        <w:rPr>
          <w:sz w:val="20"/>
          <w:lang w:val="ru-RU"/>
        </w:rPr>
        <w:t>США, Бразилия и Республика Панама оставляют за собой право взимать с клиентов плату за рекламации относительно отправлений письменной корреспонденции и почтовых посылок, поданных в странах, взимающих такую же плату согласно п. 1 – 3 этой</w:t>
      </w:r>
      <w:r w:rsidRPr="00843FD2">
        <w:rPr>
          <w:spacing w:val="-36"/>
          <w:sz w:val="20"/>
          <w:lang w:val="ru-RU"/>
        </w:rPr>
        <w:t xml:space="preserve"> </w:t>
      </w:r>
      <w:r w:rsidRPr="00843FD2">
        <w:rPr>
          <w:sz w:val="20"/>
          <w:lang w:val="ru-RU"/>
        </w:rPr>
        <w:t>статьи.</w:t>
      </w:r>
    </w:p>
    <w:p w:rsidR="00C26B21" w:rsidRPr="00843FD2" w:rsidRDefault="00C26B21" w:rsidP="00C26B21">
      <w:pPr>
        <w:pStyle w:val="a3"/>
        <w:rPr>
          <w:sz w:val="22"/>
          <w:lang w:val="ru-RU"/>
        </w:rPr>
      </w:pPr>
    </w:p>
    <w:p w:rsidR="00C26B21" w:rsidRPr="00843FD2" w:rsidRDefault="00C26B21" w:rsidP="00C26B21">
      <w:pPr>
        <w:pStyle w:val="a3"/>
        <w:rPr>
          <w:sz w:val="18"/>
          <w:lang w:val="ru-RU"/>
        </w:rPr>
      </w:pPr>
    </w:p>
    <w:p w:rsidR="00C26B21" w:rsidRPr="00843FD2" w:rsidRDefault="00C26B21" w:rsidP="00C26B21">
      <w:pPr>
        <w:pStyle w:val="a3"/>
        <w:spacing w:before="1"/>
        <w:ind w:left="151"/>
        <w:jc w:val="both"/>
        <w:rPr>
          <w:lang w:val="ru-RU"/>
        </w:rPr>
      </w:pPr>
      <w:r w:rsidRPr="00843FD2">
        <w:rPr>
          <w:lang w:val="ru-RU"/>
        </w:rPr>
        <w:t xml:space="preserve">Статья </w:t>
      </w:r>
      <w:r>
        <w:t>XIII</w:t>
      </w:r>
    </w:p>
    <w:p w:rsidR="00C26B21" w:rsidRPr="00843FD2" w:rsidRDefault="00C26B21" w:rsidP="00C26B21">
      <w:pPr>
        <w:pStyle w:val="a3"/>
        <w:ind w:left="151"/>
        <w:jc w:val="both"/>
        <w:rPr>
          <w:lang w:val="ru-RU"/>
        </w:rPr>
      </w:pPr>
      <w:r w:rsidRPr="00843FD2">
        <w:rPr>
          <w:lang w:val="ru-RU"/>
        </w:rPr>
        <w:t>Исключительные входящие сухопутные доли тарифа</w:t>
      </w:r>
    </w:p>
    <w:p w:rsidR="00C26B21" w:rsidRPr="00843FD2" w:rsidRDefault="00C26B21" w:rsidP="00C26B21">
      <w:pPr>
        <w:pStyle w:val="a3"/>
        <w:spacing w:before="7"/>
        <w:rPr>
          <w:sz w:val="19"/>
          <w:lang w:val="ru-RU"/>
        </w:rPr>
      </w:pPr>
    </w:p>
    <w:p w:rsidR="00C26B21" w:rsidRPr="00843FD2" w:rsidRDefault="00C26B21" w:rsidP="00C26B21">
      <w:pPr>
        <w:pStyle w:val="a3"/>
        <w:spacing w:line="242" w:lineRule="auto"/>
        <w:ind w:left="151" w:right="136"/>
        <w:jc w:val="both"/>
        <w:rPr>
          <w:lang w:val="ru-RU"/>
        </w:rPr>
      </w:pPr>
      <w:r w:rsidRPr="00843FD2">
        <w:rPr>
          <w:lang w:val="ru-RU"/>
        </w:rPr>
        <w:t xml:space="preserve">1. В отступление от статьи </w:t>
      </w:r>
      <w:r w:rsidRPr="00843FD2">
        <w:rPr>
          <w:b/>
          <w:lang w:val="ru-RU"/>
        </w:rPr>
        <w:t xml:space="preserve">32 </w:t>
      </w:r>
      <w:r w:rsidRPr="00843FD2">
        <w:rPr>
          <w:lang w:val="ru-RU"/>
        </w:rPr>
        <w:t>Афганистан оставляет за собой право дополнительно взимать исключительную сухопутную долю тарифа за входящий обмен в размере 7,50 СПЗ за посылку.</w:t>
      </w:r>
    </w:p>
    <w:p w:rsidR="00C26B21" w:rsidRPr="00843FD2" w:rsidRDefault="00C26B21" w:rsidP="00C26B21">
      <w:pPr>
        <w:pStyle w:val="a3"/>
        <w:rPr>
          <w:sz w:val="22"/>
          <w:lang w:val="ru-RU"/>
        </w:rPr>
      </w:pPr>
    </w:p>
    <w:p w:rsidR="00C26B21" w:rsidRPr="00843FD2" w:rsidRDefault="00C26B21" w:rsidP="00C26B21">
      <w:pPr>
        <w:pStyle w:val="a3"/>
        <w:spacing w:before="10"/>
        <w:rPr>
          <w:sz w:val="17"/>
          <w:lang w:val="ru-RU"/>
        </w:rPr>
      </w:pPr>
    </w:p>
    <w:p w:rsidR="00C26B21" w:rsidRPr="00843FD2" w:rsidRDefault="00C26B21" w:rsidP="00C26B21">
      <w:pPr>
        <w:pStyle w:val="a3"/>
        <w:ind w:left="151"/>
        <w:jc w:val="both"/>
        <w:rPr>
          <w:lang w:val="ru-RU"/>
        </w:rPr>
      </w:pPr>
      <w:r w:rsidRPr="00843FD2">
        <w:rPr>
          <w:lang w:val="ru-RU"/>
        </w:rPr>
        <w:t xml:space="preserve">Статья </w:t>
      </w:r>
      <w:r>
        <w:t>XIV</w:t>
      </w:r>
    </w:p>
    <w:p w:rsidR="00C26B21" w:rsidRPr="00843FD2" w:rsidRDefault="00C26B21" w:rsidP="00C26B21">
      <w:pPr>
        <w:pStyle w:val="a3"/>
        <w:ind w:left="151"/>
        <w:jc w:val="both"/>
        <w:rPr>
          <w:lang w:val="ru-RU"/>
        </w:rPr>
      </w:pPr>
      <w:r w:rsidRPr="00843FD2">
        <w:rPr>
          <w:lang w:val="ru-RU"/>
        </w:rPr>
        <w:t>Основные тарифы и положения, относящиеся к расходам на авиаперевозку</w:t>
      </w:r>
    </w:p>
    <w:p w:rsidR="00C26B21" w:rsidRPr="00843FD2" w:rsidRDefault="00C26B21" w:rsidP="00C26B21">
      <w:pPr>
        <w:pStyle w:val="a3"/>
        <w:spacing w:before="7"/>
        <w:rPr>
          <w:sz w:val="19"/>
          <w:lang w:val="ru-RU"/>
        </w:rPr>
      </w:pPr>
    </w:p>
    <w:p w:rsidR="00C26B21" w:rsidRPr="00843FD2" w:rsidRDefault="00C26B21" w:rsidP="00C26B21">
      <w:pPr>
        <w:pStyle w:val="a3"/>
        <w:spacing w:before="1" w:line="242" w:lineRule="auto"/>
        <w:ind w:left="151" w:right="134"/>
        <w:jc w:val="both"/>
        <w:rPr>
          <w:lang w:val="ru-RU"/>
        </w:rPr>
      </w:pPr>
      <w:r w:rsidRPr="00843FD2">
        <w:rPr>
          <w:lang w:val="ru-RU"/>
        </w:rPr>
        <w:t xml:space="preserve">1. В отступление от статьи </w:t>
      </w:r>
      <w:r w:rsidRPr="00843FD2">
        <w:rPr>
          <w:b/>
          <w:lang w:val="ru-RU"/>
        </w:rPr>
        <w:t xml:space="preserve">33 </w:t>
      </w:r>
      <w:r w:rsidRPr="00843FD2">
        <w:rPr>
          <w:lang w:val="ru-RU"/>
        </w:rPr>
        <w:t>Австралия оставляет за собой право применять тарифы на авиаперевозку для исходящих посылок, направляемых с использованием услуги возврата товаров, либо как указано в Регламенте, либо любым другим способом, включая двусторонние соглашения.</w:t>
      </w:r>
    </w:p>
    <w:p w:rsidR="00C26B21" w:rsidRPr="00843FD2" w:rsidRDefault="00C26B21" w:rsidP="00C26B21">
      <w:pPr>
        <w:pStyle w:val="a3"/>
        <w:rPr>
          <w:lang w:val="ru-RU"/>
        </w:rPr>
      </w:pPr>
    </w:p>
    <w:p w:rsidR="00C26B21" w:rsidRPr="00843FD2" w:rsidRDefault="00C26B21" w:rsidP="00C26B21">
      <w:pPr>
        <w:pStyle w:val="a3"/>
        <w:spacing w:before="2"/>
        <w:rPr>
          <w:sz w:val="18"/>
          <w:lang w:val="ru-RU"/>
        </w:rPr>
      </w:pPr>
    </w:p>
    <w:p w:rsidR="00C26B21" w:rsidRDefault="00C26B21" w:rsidP="00C26B21">
      <w:pPr>
        <w:pStyle w:val="a3"/>
        <w:spacing w:before="93"/>
        <w:ind w:left="138"/>
        <w:jc w:val="both"/>
      </w:pPr>
      <w:proofErr w:type="spellStart"/>
      <w:r>
        <w:t>Статья</w:t>
      </w:r>
      <w:proofErr w:type="spellEnd"/>
      <w:r>
        <w:t xml:space="preserve"> XV</w:t>
      </w:r>
    </w:p>
    <w:p w:rsidR="00C26B21" w:rsidRDefault="00C26B21" w:rsidP="00C26B21">
      <w:pPr>
        <w:pStyle w:val="a3"/>
        <w:ind w:left="138"/>
        <w:jc w:val="both"/>
      </w:pPr>
      <w:proofErr w:type="spellStart"/>
      <w:r>
        <w:t>Специальные</w:t>
      </w:r>
      <w:proofErr w:type="spellEnd"/>
      <w:r>
        <w:t xml:space="preserve"> </w:t>
      </w:r>
      <w:proofErr w:type="spellStart"/>
      <w:r>
        <w:t>тарифы</w:t>
      </w:r>
      <w:proofErr w:type="spellEnd"/>
    </w:p>
    <w:p w:rsidR="00C26B21" w:rsidRDefault="00C26B21" w:rsidP="00C26B21">
      <w:pPr>
        <w:pStyle w:val="a3"/>
        <w:spacing w:before="10"/>
        <w:rPr>
          <w:sz w:val="19"/>
        </w:rPr>
      </w:pPr>
    </w:p>
    <w:p w:rsidR="00C26B21" w:rsidRPr="00843FD2" w:rsidRDefault="00C26B21" w:rsidP="00C26B21">
      <w:pPr>
        <w:pStyle w:val="a5"/>
        <w:numPr>
          <w:ilvl w:val="0"/>
          <w:numId w:val="1"/>
        </w:numPr>
        <w:tabs>
          <w:tab w:val="left" w:pos="705"/>
        </w:tabs>
        <w:ind w:right="150" w:firstLine="0"/>
        <w:jc w:val="both"/>
        <w:rPr>
          <w:sz w:val="20"/>
          <w:lang w:val="ru-RU"/>
        </w:rPr>
      </w:pPr>
      <w:r w:rsidRPr="00843FD2">
        <w:rPr>
          <w:sz w:val="20"/>
          <w:lang w:val="ru-RU"/>
        </w:rPr>
        <w:t xml:space="preserve">США, Бельгия и Норвегия имеют право взимать за </w:t>
      </w:r>
      <w:proofErr w:type="spellStart"/>
      <w:r w:rsidRPr="00843FD2">
        <w:rPr>
          <w:sz w:val="20"/>
          <w:lang w:val="ru-RU"/>
        </w:rPr>
        <w:t>авиапосылки</w:t>
      </w:r>
      <w:proofErr w:type="spellEnd"/>
      <w:r w:rsidRPr="00843FD2">
        <w:rPr>
          <w:sz w:val="20"/>
          <w:lang w:val="ru-RU"/>
        </w:rPr>
        <w:t xml:space="preserve"> более высокие сухопутные доли тарифа, чем за наземные</w:t>
      </w:r>
      <w:r w:rsidRPr="00843FD2">
        <w:rPr>
          <w:spacing w:val="-14"/>
          <w:sz w:val="20"/>
          <w:lang w:val="ru-RU"/>
        </w:rPr>
        <w:t xml:space="preserve"> </w:t>
      </w:r>
      <w:r w:rsidRPr="00843FD2">
        <w:rPr>
          <w:sz w:val="20"/>
          <w:lang w:val="ru-RU"/>
        </w:rPr>
        <w:t>посылки.</w:t>
      </w:r>
    </w:p>
    <w:p w:rsidR="00C26B21" w:rsidRPr="00843FD2" w:rsidRDefault="00C26B21" w:rsidP="00C26B21">
      <w:pPr>
        <w:pStyle w:val="a3"/>
        <w:rPr>
          <w:lang w:val="ru-RU"/>
        </w:rPr>
      </w:pPr>
    </w:p>
    <w:p w:rsidR="00C26B21" w:rsidRPr="00843FD2" w:rsidRDefault="00C26B21" w:rsidP="00C26B21">
      <w:pPr>
        <w:pStyle w:val="a5"/>
        <w:numPr>
          <w:ilvl w:val="0"/>
          <w:numId w:val="1"/>
        </w:numPr>
        <w:tabs>
          <w:tab w:val="left" w:pos="705"/>
        </w:tabs>
        <w:spacing w:before="1"/>
        <w:ind w:right="150" w:firstLine="0"/>
        <w:jc w:val="both"/>
        <w:rPr>
          <w:sz w:val="20"/>
          <w:lang w:val="ru-RU"/>
        </w:rPr>
      </w:pPr>
      <w:r w:rsidRPr="00843FD2">
        <w:rPr>
          <w:sz w:val="20"/>
          <w:lang w:val="ru-RU"/>
        </w:rPr>
        <w:t>Ливану разрешается взимать за посылки весом до 1 кг тариф, применяемый за посылки весом свыше 1, но не более 3</w:t>
      </w:r>
      <w:r w:rsidRPr="00843FD2">
        <w:rPr>
          <w:spacing w:val="-8"/>
          <w:sz w:val="20"/>
          <w:lang w:val="ru-RU"/>
        </w:rPr>
        <w:t xml:space="preserve"> </w:t>
      </w:r>
      <w:r w:rsidRPr="00843FD2">
        <w:rPr>
          <w:sz w:val="20"/>
          <w:lang w:val="ru-RU"/>
        </w:rPr>
        <w:t>кг.</w:t>
      </w:r>
    </w:p>
    <w:p w:rsidR="00C26B21" w:rsidRPr="00843FD2" w:rsidRDefault="00C26B21" w:rsidP="00C26B21">
      <w:pPr>
        <w:pStyle w:val="a3"/>
        <w:spacing w:before="10"/>
        <w:rPr>
          <w:sz w:val="19"/>
          <w:lang w:val="ru-RU"/>
        </w:rPr>
      </w:pPr>
    </w:p>
    <w:p w:rsidR="00C26B21" w:rsidRPr="00843FD2" w:rsidRDefault="00C26B21" w:rsidP="00C26B21">
      <w:pPr>
        <w:pStyle w:val="a5"/>
        <w:numPr>
          <w:ilvl w:val="0"/>
          <w:numId w:val="1"/>
        </w:numPr>
        <w:tabs>
          <w:tab w:val="left" w:pos="705"/>
        </w:tabs>
        <w:ind w:right="150" w:firstLine="0"/>
        <w:jc w:val="both"/>
        <w:rPr>
          <w:sz w:val="20"/>
          <w:lang w:val="ru-RU"/>
        </w:rPr>
      </w:pPr>
      <w:r w:rsidRPr="00843FD2">
        <w:rPr>
          <w:sz w:val="20"/>
          <w:lang w:val="ru-RU"/>
        </w:rPr>
        <w:t>Республике Панама разрешается взимать 0,20 СПЗ за килограмм за транзитные наземные посылки, перевозимые воздушным путем</w:t>
      </w:r>
      <w:r w:rsidRPr="00843FD2">
        <w:rPr>
          <w:spacing w:val="-22"/>
          <w:sz w:val="20"/>
          <w:lang w:val="ru-RU"/>
        </w:rPr>
        <w:t xml:space="preserve"> </w:t>
      </w:r>
      <w:r w:rsidRPr="00843FD2">
        <w:rPr>
          <w:sz w:val="20"/>
          <w:lang w:val="ru-RU"/>
        </w:rPr>
        <w:t>(</w:t>
      </w:r>
      <w:r>
        <w:rPr>
          <w:sz w:val="20"/>
        </w:rPr>
        <w:t>S</w:t>
      </w:r>
      <w:r w:rsidRPr="00843FD2">
        <w:rPr>
          <w:sz w:val="20"/>
          <w:lang w:val="ru-RU"/>
        </w:rPr>
        <w:t>.</w:t>
      </w:r>
      <w:r>
        <w:rPr>
          <w:sz w:val="20"/>
        </w:rPr>
        <w:t>A</w:t>
      </w:r>
      <w:r w:rsidRPr="00843FD2">
        <w:rPr>
          <w:sz w:val="20"/>
          <w:lang w:val="ru-RU"/>
        </w:rPr>
        <w:t>.</w:t>
      </w:r>
      <w:r>
        <w:rPr>
          <w:sz w:val="20"/>
        </w:rPr>
        <w:t>L</w:t>
      </w:r>
      <w:r w:rsidRPr="00843FD2">
        <w:rPr>
          <w:sz w:val="20"/>
          <w:lang w:val="ru-RU"/>
        </w:rPr>
        <w:t>.).</w:t>
      </w:r>
    </w:p>
    <w:p w:rsidR="00C26B21" w:rsidRPr="00843FD2" w:rsidRDefault="00C26B21" w:rsidP="00C26B21">
      <w:pPr>
        <w:pStyle w:val="a3"/>
        <w:rPr>
          <w:sz w:val="22"/>
          <w:lang w:val="ru-RU"/>
        </w:rPr>
      </w:pPr>
    </w:p>
    <w:p w:rsidR="00C26B21" w:rsidRPr="00843FD2" w:rsidRDefault="00C26B21" w:rsidP="00C26B21">
      <w:pPr>
        <w:pStyle w:val="a3"/>
        <w:spacing w:before="1"/>
        <w:rPr>
          <w:sz w:val="18"/>
          <w:lang w:val="ru-RU"/>
        </w:rPr>
      </w:pPr>
    </w:p>
    <w:p w:rsidR="00C26B21" w:rsidRPr="00843FD2" w:rsidRDefault="00C26B21" w:rsidP="00C26B21">
      <w:pPr>
        <w:pStyle w:val="a3"/>
        <w:spacing w:line="229" w:lineRule="exact"/>
        <w:ind w:left="138"/>
        <w:jc w:val="both"/>
        <w:rPr>
          <w:lang w:val="ru-RU"/>
        </w:rPr>
      </w:pPr>
      <w:r w:rsidRPr="00843FD2">
        <w:rPr>
          <w:lang w:val="ru-RU"/>
        </w:rPr>
        <w:t xml:space="preserve">Статья </w:t>
      </w:r>
      <w:r>
        <w:t>XVI</w:t>
      </w:r>
    </w:p>
    <w:p w:rsidR="00C26B21" w:rsidRPr="00843FD2" w:rsidRDefault="00C26B21" w:rsidP="00C26B21">
      <w:pPr>
        <w:pStyle w:val="a3"/>
        <w:spacing w:line="229" w:lineRule="exact"/>
        <w:ind w:left="138"/>
        <w:jc w:val="both"/>
        <w:rPr>
          <w:lang w:val="ru-RU"/>
        </w:rPr>
      </w:pPr>
      <w:r w:rsidRPr="00843FD2">
        <w:rPr>
          <w:lang w:val="ru-RU"/>
        </w:rPr>
        <w:t>Право Совета почтовой эксплуатации устанавливать сумму расходов и доли тарифа</w:t>
      </w:r>
    </w:p>
    <w:p w:rsidR="00C26B21" w:rsidRPr="00843FD2" w:rsidRDefault="00C26B21" w:rsidP="00C26B21">
      <w:pPr>
        <w:pStyle w:val="a3"/>
        <w:spacing w:before="10"/>
        <w:rPr>
          <w:sz w:val="19"/>
          <w:lang w:val="ru-RU"/>
        </w:rPr>
      </w:pPr>
    </w:p>
    <w:p w:rsidR="00C26B21" w:rsidRPr="00843FD2" w:rsidRDefault="00C26B21" w:rsidP="00C26B21">
      <w:pPr>
        <w:pStyle w:val="a3"/>
        <w:spacing w:line="242" w:lineRule="auto"/>
        <w:ind w:left="138" w:right="147"/>
        <w:jc w:val="both"/>
        <w:rPr>
          <w:lang w:val="ru-RU"/>
        </w:rPr>
      </w:pPr>
      <w:r w:rsidRPr="00843FD2">
        <w:rPr>
          <w:lang w:val="ru-RU"/>
        </w:rPr>
        <w:t xml:space="preserve">1. В отступление от положений статьи </w:t>
      </w:r>
      <w:r w:rsidRPr="00843FD2">
        <w:rPr>
          <w:b/>
          <w:lang w:val="ru-RU"/>
        </w:rPr>
        <w:t xml:space="preserve">35.1.6 </w:t>
      </w:r>
      <w:r w:rsidRPr="00843FD2">
        <w:rPr>
          <w:lang w:val="ru-RU"/>
        </w:rPr>
        <w:t xml:space="preserve">Австралия оставляет за собой право применять сухопутные доли тарифа для исходящих отправлений за предоставление услуги возврата товаров, пересылаемых посылочной почтой, либо на условиях, изложенных в </w:t>
      </w:r>
      <w:r w:rsidRPr="00843FD2">
        <w:rPr>
          <w:b/>
          <w:lang w:val="ru-RU"/>
        </w:rPr>
        <w:t>Регламенте</w:t>
      </w:r>
      <w:r w:rsidRPr="00843FD2">
        <w:rPr>
          <w:lang w:val="ru-RU"/>
        </w:rPr>
        <w:t>, либо любым  другим способом, включая двусторонние</w:t>
      </w:r>
      <w:r w:rsidRPr="00843FD2">
        <w:rPr>
          <w:spacing w:val="-19"/>
          <w:lang w:val="ru-RU"/>
        </w:rPr>
        <w:t xml:space="preserve"> </w:t>
      </w:r>
      <w:r w:rsidRPr="00843FD2">
        <w:rPr>
          <w:lang w:val="ru-RU"/>
        </w:rPr>
        <w:t>соглашения.</w:t>
      </w:r>
    </w:p>
    <w:p w:rsidR="00C26B21" w:rsidRPr="00843FD2" w:rsidRDefault="00C26B21" w:rsidP="00C26B21">
      <w:pPr>
        <w:pStyle w:val="a3"/>
        <w:rPr>
          <w:sz w:val="22"/>
          <w:lang w:val="ru-RU"/>
        </w:rPr>
      </w:pPr>
    </w:p>
    <w:p w:rsidR="00C26B21" w:rsidRPr="00843FD2" w:rsidRDefault="00C26B21" w:rsidP="00C26B21">
      <w:pPr>
        <w:pStyle w:val="a3"/>
        <w:spacing w:before="8"/>
        <w:rPr>
          <w:sz w:val="17"/>
          <w:lang w:val="ru-RU"/>
        </w:rPr>
      </w:pPr>
    </w:p>
    <w:p w:rsidR="00C26B21" w:rsidRPr="00843FD2" w:rsidRDefault="00C26B21" w:rsidP="00C26B21">
      <w:pPr>
        <w:pStyle w:val="a3"/>
        <w:ind w:left="138" w:right="147"/>
        <w:jc w:val="both"/>
        <w:rPr>
          <w:lang w:val="ru-RU"/>
        </w:rPr>
      </w:pPr>
      <w:r w:rsidRPr="00843FD2">
        <w:rPr>
          <w:lang w:val="ru-RU"/>
        </w:rPr>
        <w:t>В удостоверение чего нижеуказанные полномочные представители составили настоящий протокол, который будет иметь ту же силу и значение, как если бы его положения были включены в текст Конвенции, и подписали его в одном экземпляре, который будет передан на хранение Генеральному директору Международного бюро. Копия будет передана каждой стороне Международным бюро Всемирного почтового союза.</w:t>
      </w:r>
    </w:p>
    <w:p w:rsidR="00C26B21" w:rsidRPr="00843FD2" w:rsidRDefault="00C26B21" w:rsidP="00C26B21">
      <w:pPr>
        <w:pStyle w:val="a3"/>
        <w:rPr>
          <w:sz w:val="22"/>
          <w:lang w:val="ru-RU"/>
        </w:rPr>
      </w:pPr>
    </w:p>
    <w:p w:rsidR="00C26B21" w:rsidRPr="00843FD2" w:rsidRDefault="00C26B21" w:rsidP="00C26B21">
      <w:pPr>
        <w:pStyle w:val="a3"/>
        <w:spacing w:before="10"/>
        <w:rPr>
          <w:sz w:val="17"/>
          <w:lang w:val="ru-RU"/>
        </w:rPr>
      </w:pPr>
    </w:p>
    <w:p w:rsidR="00C26B21" w:rsidRPr="00843FD2" w:rsidRDefault="00C26B21" w:rsidP="00C26B21">
      <w:pPr>
        <w:ind w:left="137"/>
        <w:jc w:val="both"/>
        <w:rPr>
          <w:b/>
          <w:sz w:val="20"/>
          <w:lang w:val="ru-RU"/>
        </w:rPr>
      </w:pPr>
      <w:r w:rsidRPr="00843FD2">
        <w:rPr>
          <w:sz w:val="20"/>
          <w:lang w:val="ru-RU"/>
        </w:rPr>
        <w:t xml:space="preserve">Совершено в </w:t>
      </w:r>
      <w:r w:rsidRPr="00843FD2">
        <w:rPr>
          <w:b/>
          <w:sz w:val="20"/>
          <w:lang w:val="ru-RU"/>
        </w:rPr>
        <w:t>Стамбуле 6 октября 2016 г.</w:t>
      </w:r>
    </w:p>
    <w:p w:rsidR="00C26B21" w:rsidRDefault="00C26B21" w:rsidP="00C26B21">
      <w:pPr>
        <w:pStyle w:val="a3"/>
        <w:spacing w:before="4"/>
        <w:rPr>
          <w:rFonts w:ascii="Times New Roman"/>
          <w:sz w:val="17"/>
          <w:lang w:val="ru-RU"/>
        </w:rPr>
      </w:pPr>
    </w:p>
    <w:p w:rsidR="00B62BBA" w:rsidRPr="00C26B21" w:rsidRDefault="00B62BBA">
      <w:pPr>
        <w:rPr>
          <w:lang w:val="ru-RU"/>
        </w:rPr>
      </w:pPr>
    </w:p>
    <w:sectPr w:rsidR="00B62BBA" w:rsidRPr="00C26B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6D2D"/>
    <w:multiLevelType w:val="hybridMultilevel"/>
    <w:tmpl w:val="463A6A68"/>
    <w:lvl w:ilvl="0" w:tplc="77881922">
      <w:start w:val="1"/>
      <w:numFmt w:val="decimal"/>
      <w:lvlText w:val="%1."/>
      <w:lvlJc w:val="left"/>
      <w:pPr>
        <w:ind w:left="151" w:hanging="567"/>
        <w:jc w:val="left"/>
      </w:pPr>
      <w:rPr>
        <w:rFonts w:hint="default"/>
        <w:spacing w:val="-1"/>
        <w:w w:val="99"/>
      </w:rPr>
    </w:lvl>
    <w:lvl w:ilvl="1" w:tplc="A60A6CA0">
      <w:numFmt w:val="bullet"/>
      <w:lvlText w:val="•"/>
      <w:lvlJc w:val="left"/>
      <w:pPr>
        <w:ind w:left="1135" w:hanging="567"/>
      </w:pPr>
      <w:rPr>
        <w:rFonts w:hint="default"/>
      </w:rPr>
    </w:lvl>
    <w:lvl w:ilvl="2" w:tplc="904C16D8">
      <w:numFmt w:val="bullet"/>
      <w:lvlText w:val="•"/>
      <w:lvlJc w:val="left"/>
      <w:pPr>
        <w:ind w:left="2111" w:hanging="567"/>
      </w:pPr>
      <w:rPr>
        <w:rFonts w:hint="default"/>
      </w:rPr>
    </w:lvl>
    <w:lvl w:ilvl="3" w:tplc="A9C09BA6">
      <w:numFmt w:val="bullet"/>
      <w:lvlText w:val="•"/>
      <w:lvlJc w:val="left"/>
      <w:pPr>
        <w:ind w:left="3087" w:hanging="567"/>
      </w:pPr>
      <w:rPr>
        <w:rFonts w:hint="default"/>
      </w:rPr>
    </w:lvl>
    <w:lvl w:ilvl="4" w:tplc="96468B80">
      <w:numFmt w:val="bullet"/>
      <w:lvlText w:val="•"/>
      <w:lvlJc w:val="left"/>
      <w:pPr>
        <w:ind w:left="4063" w:hanging="567"/>
      </w:pPr>
      <w:rPr>
        <w:rFonts w:hint="default"/>
      </w:rPr>
    </w:lvl>
    <w:lvl w:ilvl="5" w:tplc="12A6B300">
      <w:numFmt w:val="bullet"/>
      <w:lvlText w:val="•"/>
      <w:lvlJc w:val="left"/>
      <w:pPr>
        <w:ind w:left="5039" w:hanging="567"/>
      </w:pPr>
      <w:rPr>
        <w:rFonts w:hint="default"/>
      </w:rPr>
    </w:lvl>
    <w:lvl w:ilvl="6" w:tplc="93768970">
      <w:numFmt w:val="bullet"/>
      <w:lvlText w:val="•"/>
      <w:lvlJc w:val="left"/>
      <w:pPr>
        <w:ind w:left="6015" w:hanging="567"/>
      </w:pPr>
      <w:rPr>
        <w:rFonts w:hint="default"/>
      </w:rPr>
    </w:lvl>
    <w:lvl w:ilvl="7" w:tplc="F9B4F2A6">
      <w:numFmt w:val="bullet"/>
      <w:lvlText w:val="•"/>
      <w:lvlJc w:val="left"/>
      <w:pPr>
        <w:ind w:left="6991" w:hanging="567"/>
      </w:pPr>
      <w:rPr>
        <w:rFonts w:hint="default"/>
      </w:rPr>
    </w:lvl>
    <w:lvl w:ilvl="8" w:tplc="578C2F5C">
      <w:numFmt w:val="bullet"/>
      <w:lvlText w:val="•"/>
      <w:lvlJc w:val="left"/>
      <w:pPr>
        <w:ind w:left="7967" w:hanging="567"/>
      </w:pPr>
      <w:rPr>
        <w:rFonts w:hint="default"/>
      </w:rPr>
    </w:lvl>
  </w:abstractNum>
  <w:abstractNum w:abstractNumId="1">
    <w:nsid w:val="01386DEE"/>
    <w:multiLevelType w:val="multilevel"/>
    <w:tmpl w:val="503EE1C4"/>
    <w:lvl w:ilvl="0">
      <w:start w:val="1"/>
      <w:numFmt w:val="decimal"/>
      <w:lvlText w:val="%1."/>
      <w:lvlJc w:val="left"/>
      <w:pPr>
        <w:ind w:left="152" w:hanging="567"/>
        <w:jc w:val="left"/>
      </w:pPr>
      <w:rPr>
        <w:rFonts w:ascii="Arial" w:eastAsia="Arial" w:hAnsi="Arial" w:cs="Arial" w:hint="default"/>
        <w:spacing w:val="-1"/>
        <w:w w:val="99"/>
        <w:sz w:val="20"/>
        <w:szCs w:val="20"/>
      </w:rPr>
    </w:lvl>
    <w:lvl w:ilvl="1">
      <w:start w:val="1"/>
      <w:numFmt w:val="decimal"/>
      <w:lvlText w:val="%1.%2"/>
      <w:lvlJc w:val="left"/>
      <w:pPr>
        <w:ind w:left="705" w:hanging="567"/>
        <w:jc w:val="left"/>
      </w:pPr>
      <w:rPr>
        <w:rFonts w:ascii="Arial" w:eastAsia="Arial" w:hAnsi="Arial" w:cs="Arial" w:hint="default"/>
        <w:spacing w:val="-1"/>
        <w:w w:val="99"/>
        <w:sz w:val="20"/>
        <w:szCs w:val="20"/>
      </w:rPr>
    </w:lvl>
    <w:lvl w:ilvl="2">
      <w:numFmt w:val="bullet"/>
      <w:lvlText w:val="•"/>
      <w:lvlJc w:val="left"/>
      <w:pPr>
        <w:ind w:left="1659" w:hanging="567"/>
      </w:pPr>
      <w:rPr>
        <w:rFonts w:hint="default"/>
      </w:rPr>
    </w:lvl>
    <w:lvl w:ilvl="3">
      <w:numFmt w:val="bullet"/>
      <w:lvlText w:val="•"/>
      <w:lvlJc w:val="left"/>
      <w:pPr>
        <w:ind w:left="2619" w:hanging="567"/>
      </w:pPr>
      <w:rPr>
        <w:rFonts w:hint="default"/>
      </w:rPr>
    </w:lvl>
    <w:lvl w:ilvl="4">
      <w:numFmt w:val="bullet"/>
      <w:lvlText w:val="•"/>
      <w:lvlJc w:val="left"/>
      <w:pPr>
        <w:ind w:left="3579" w:hanging="567"/>
      </w:pPr>
      <w:rPr>
        <w:rFonts w:hint="default"/>
      </w:rPr>
    </w:lvl>
    <w:lvl w:ilvl="5">
      <w:numFmt w:val="bullet"/>
      <w:lvlText w:val="•"/>
      <w:lvlJc w:val="left"/>
      <w:pPr>
        <w:ind w:left="4539" w:hanging="567"/>
      </w:pPr>
      <w:rPr>
        <w:rFonts w:hint="default"/>
      </w:rPr>
    </w:lvl>
    <w:lvl w:ilvl="6">
      <w:numFmt w:val="bullet"/>
      <w:lvlText w:val="•"/>
      <w:lvlJc w:val="left"/>
      <w:pPr>
        <w:ind w:left="5499" w:hanging="567"/>
      </w:pPr>
      <w:rPr>
        <w:rFonts w:hint="default"/>
      </w:rPr>
    </w:lvl>
    <w:lvl w:ilvl="7">
      <w:numFmt w:val="bullet"/>
      <w:lvlText w:val="•"/>
      <w:lvlJc w:val="left"/>
      <w:pPr>
        <w:ind w:left="6459" w:hanging="567"/>
      </w:pPr>
      <w:rPr>
        <w:rFonts w:hint="default"/>
      </w:rPr>
    </w:lvl>
    <w:lvl w:ilvl="8">
      <w:numFmt w:val="bullet"/>
      <w:lvlText w:val="•"/>
      <w:lvlJc w:val="left"/>
      <w:pPr>
        <w:ind w:left="7419" w:hanging="567"/>
      </w:pPr>
      <w:rPr>
        <w:rFonts w:hint="default"/>
      </w:rPr>
    </w:lvl>
  </w:abstractNum>
  <w:abstractNum w:abstractNumId="2">
    <w:nsid w:val="028136B8"/>
    <w:multiLevelType w:val="multilevel"/>
    <w:tmpl w:val="29088386"/>
    <w:lvl w:ilvl="0">
      <w:start w:val="1"/>
      <w:numFmt w:val="decimal"/>
      <w:lvlText w:val="%1."/>
      <w:lvlJc w:val="left"/>
      <w:pPr>
        <w:ind w:left="138" w:hanging="567"/>
        <w:jc w:val="left"/>
      </w:pPr>
      <w:rPr>
        <w:rFonts w:ascii="Arial" w:eastAsia="Arial" w:hAnsi="Arial" w:cs="Arial" w:hint="default"/>
        <w:spacing w:val="-1"/>
        <w:w w:val="99"/>
        <w:sz w:val="20"/>
        <w:szCs w:val="20"/>
      </w:rPr>
    </w:lvl>
    <w:lvl w:ilvl="1">
      <w:start w:val="1"/>
      <w:numFmt w:val="decimal"/>
      <w:lvlText w:val="%1.%2"/>
      <w:lvlJc w:val="left"/>
      <w:pPr>
        <w:ind w:left="718" w:hanging="567"/>
        <w:jc w:val="left"/>
      </w:pPr>
      <w:rPr>
        <w:rFonts w:ascii="Arial" w:eastAsia="Arial" w:hAnsi="Arial" w:cs="Arial" w:hint="default"/>
        <w:spacing w:val="-1"/>
        <w:w w:val="99"/>
        <w:sz w:val="20"/>
        <w:szCs w:val="20"/>
      </w:rPr>
    </w:lvl>
    <w:lvl w:ilvl="2">
      <w:numFmt w:val="bullet"/>
      <w:lvlText w:val="•"/>
      <w:lvlJc w:val="left"/>
      <w:pPr>
        <w:ind w:left="1677" w:hanging="567"/>
      </w:pPr>
      <w:rPr>
        <w:rFonts w:hint="default"/>
      </w:rPr>
    </w:lvl>
    <w:lvl w:ilvl="3">
      <w:numFmt w:val="bullet"/>
      <w:lvlText w:val="•"/>
      <w:lvlJc w:val="left"/>
      <w:pPr>
        <w:ind w:left="2635" w:hanging="567"/>
      </w:pPr>
      <w:rPr>
        <w:rFonts w:hint="default"/>
      </w:rPr>
    </w:lvl>
    <w:lvl w:ilvl="4">
      <w:numFmt w:val="bullet"/>
      <w:lvlText w:val="•"/>
      <w:lvlJc w:val="left"/>
      <w:pPr>
        <w:ind w:left="3593" w:hanging="567"/>
      </w:pPr>
      <w:rPr>
        <w:rFonts w:hint="default"/>
      </w:rPr>
    </w:lvl>
    <w:lvl w:ilvl="5">
      <w:numFmt w:val="bullet"/>
      <w:lvlText w:val="•"/>
      <w:lvlJc w:val="left"/>
      <w:pPr>
        <w:ind w:left="4550" w:hanging="567"/>
      </w:pPr>
      <w:rPr>
        <w:rFonts w:hint="default"/>
      </w:rPr>
    </w:lvl>
    <w:lvl w:ilvl="6">
      <w:numFmt w:val="bullet"/>
      <w:lvlText w:val="•"/>
      <w:lvlJc w:val="left"/>
      <w:pPr>
        <w:ind w:left="5508" w:hanging="567"/>
      </w:pPr>
      <w:rPr>
        <w:rFonts w:hint="default"/>
      </w:rPr>
    </w:lvl>
    <w:lvl w:ilvl="7">
      <w:numFmt w:val="bullet"/>
      <w:lvlText w:val="•"/>
      <w:lvlJc w:val="left"/>
      <w:pPr>
        <w:ind w:left="6466" w:hanging="567"/>
      </w:pPr>
      <w:rPr>
        <w:rFonts w:hint="default"/>
      </w:rPr>
    </w:lvl>
    <w:lvl w:ilvl="8">
      <w:numFmt w:val="bullet"/>
      <w:lvlText w:val="•"/>
      <w:lvlJc w:val="left"/>
      <w:pPr>
        <w:ind w:left="7423" w:hanging="567"/>
      </w:pPr>
      <w:rPr>
        <w:rFonts w:hint="default"/>
      </w:rPr>
    </w:lvl>
  </w:abstractNum>
  <w:abstractNum w:abstractNumId="3">
    <w:nsid w:val="03BE3ED7"/>
    <w:multiLevelType w:val="multilevel"/>
    <w:tmpl w:val="31E236F8"/>
    <w:lvl w:ilvl="0">
      <w:start w:val="11"/>
      <w:numFmt w:val="decimal"/>
      <w:lvlText w:val="%1"/>
      <w:lvlJc w:val="left"/>
      <w:pPr>
        <w:ind w:left="139" w:hanging="567"/>
        <w:jc w:val="left"/>
      </w:pPr>
      <w:rPr>
        <w:rFonts w:ascii="Arial" w:eastAsia="Arial" w:hAnsi="Arial" w:cs="Arial" w:hint="default"/>
        <w:b/>
        <w:bCs/>
        <w:spacing w:val="-1"/>
        <w:w w:val="99"/>
        <w:sz w:val="20"/>
        <w:szCs w:val="20"/>
      </w:rPr>
    </w:lvl>
    <w:lvl w:ilvl="1">
      <w:start w:val="1"/>
      <w:numFmt w:val="decimal"/>
      <w:lvlText w:val="%1.%2"/>
      <w:lvlJc w:val="left"/>
      <w:pPr>
        <w:ind w:left="705" w:hanging="567"/>
        <w:jc w:val="left"/>
      </w:pPr>
      <w:rPr>
        <w:rFonts w:ascii="Arial" w:eastAsia="Arial" w:hAnsi="Arial" w:cs="Arial" w:hint="default"/>
        <w:b/>
        <w:bCs/>
        <w:spacing w:val="-1"/>
        <w:w w:val="99"/>
        <w:sz w:val="20"/>
        <w:szCs w:val="20"/>
      </w:rPr>
    </w:lvl>
    <w:lvl w:ilvl="2">
      <w:numFmt w:val="bullet"/>
      <w:lvlText w:val="•"/>
      <w:lvlJc w:val="left"/>
      <w:pPr>
        <w:ind w:left="1724" w:hanging="567"/>
      </w:pPr>
      <w:rPr>
        <w:rFonts w:hint="default"/>
      </w:rPr>
    </w:lvl>
    <w:lvl w:ilvl="3">
      <w:numFmt w:val="bullet"/>
      <w:lvlText w:val="•"/>
      <w:lvlJc w:val="left"/>
      <w:pPr>
        <w:ind w:left="2748" w:hanging="567"/>
      </w:pPr>
      <w:rPr>
        <w:rFonts w:hint="default"/>
      </w:rPr>
    </w:lvl>
    <w:lvl w:ilvl="4">
      <w:numFmt w:val="bullet"/>
      <w:lvlText w:val="•"/>
      <w:lvlJc w:val="left"/>
      <w:pPr>
        <w:ind w:left="3773" w:hanging="567"/>
      </w:pPr>
      <w:rPr>
        <w:rFonts w:hint="default"/>
      </w:rPr>
    </w:lvl>
    <w:lvl w:ilvl="5">
      <w:numFmt w:val="bullet"/>
      <w:lvlText w:val="•"/>
      <w:lvlJc w:val="left"/>
      <w:pPr>
        <w:ind w:left="4797" w:hanging="567"/>
      </w:pPr>
      <w:rPr>
        <w:rFonts w:hint="default"/>
      </w:rPr>
    </w:lvl>
    <w:lvl w:ilvl="6">
      <w:numFmt w:val="bullet"/>
      <w:lvlText w:val="•"/>
      <w:lvlJc w:val="left"/>
      <w:pPr>
        <w:ind w:left="5821" w:hanging="567"/>
      </w:pPr>
      <w:rPr>
        <w:rFonts w:hint="default"/>
      </w:rPr>
    </w:lvl>
    <w:lvl w:ilvl="7">
      <w:numFmt w:val="bullet"/>
      <w:lvlText w:val="•"/>
      <w:lvlJc w:val="left"/>
      <w:pPr>
        <w:ind w:left="6846" w:hanging="567"/>
      </w:pPr>
      <w:rPr>
        <w:rFonts w:hint="default"/>
      </w:rPr>
    </w:lvl>
    <w:lvl w:ilvl="8">
      <w:numFmt w:val="bullet"/>
      <w:lvlText w:val="•"/>
      <w:lvlJc w:val="left"/>
      <w:pPr>
        <w:ind w:left="7870" w:hanging="567"/>
      </w:pPr>
      <w:rPr>
        <w:rFonts w:hint="default"/>
      </w:rPr>
    </w:lvl>
  </w:abstractNum>
  <w:abstractNum w:abstractNumId="4">
    <w:nsid w:val="05C63B13"/>
    <w:multiLevelType w:val="multilevel"/>
    <w:tmpl w:val="1CEAC394"/>
    <w:lvl w:ilvl="0">
      <w:start w:val="3"/>
      <w:numFmt w:val="upperLetter"/>
      <w:lvlText w:val="%1."/>
      <w:lvlJc w:val="left"/>
      <w:pPr>
        <w:ind w:left="704" w:hanging="567"/>
        <w:jc w:val="left"/>
      </w:pPr>
      <w:rPr>
        <w:rFonts w:ascii="Arial" w:eastAsia="Arial" w:hAnsi="Arial" w:cs="Arial" w:hint="default"/>
        <w:spacing w:val="-1"/>
        <w:w w:val="100"/>
        <w:sz w:val="24"/>
        <w:szCs w:val="24"/>
      </w:rPr>
    </w:lvl>
    <w:lvl w:ilvl="1">
      <w:start w:val="1"/>
      <w:numFmt w:val="decimal"/>
      <w:lvlText w:val="%2."/>
      <w:lvlJc w:val="left"/>
      <w:pPr>
        <w:ind w:left="138" w:hanging="567"/>
        <w:jc w:val="left"/>
      </w:pPr>
      <w:rPr>
        <w:rFonts w:ascii="Arial" w:eastAsia="Arial" w:hAnsi="Arial" w:cs="Arial" w:hint="default"/>
        <w:spacing w:val="-1"/>
        <w:w w:val="99"/>
        <w:sz w:val="20"/>
        <w:szCs w:val="20"/>
      </w:rPr>
    </w:lvl>
    <w:lvl w:ilvl="2">
      <w:start w:val="1"/>
      <w:numFmt w:val="decimal"/>
      <w:lvlText w:val="%2.%3."/>
      <w:lvlJc w:val="left"/>
      <w:pPr>
        <w:ind w:left="704" w:hanging="567"/>
        <w:jc w:val="left"/>
      </w:pPr>
      <w:rPr>
        <w:rFonts w:ascii="Arial" w:eastAsia="Arial" w:hAnsi="Arial" w:cs="Arial" w:hint="default"/>
        <w:spacing w:val="-1"/>
        <w:w w:val="99"/>
        <w:sz w:val="20"/>
        <w:szCs w:val="20"/>
      </w:rPr>
    </w:lvl>
    <w:lvl w:ilvl="3">
      <w:numFmt w:val="bullet"/>
      <w:lvlText w:val="•"/>
      <w:lvlJc w:val="left"/>
      <w:pPr>
        <w:ind w:left="2748" w:hanging="567"/>
      </w:pPr>
      <w:rPr>
        <w:rFonts w:hint="default"/>
      </w:rPr>
    </w:lvl>
    <w:lvl w:ilvl="4">
      <w:numFmt w:val="bullet"/>
      <w:lvlText w:val="•"/>
      <w:lvlJc w:val="left"/>
      <w:pPr>
        <w:ind w:left="3773" w:hanging="567"/>
      </w:pPr>
      <w:rPr>
        <w:rFonts w:hint="default"/>
      </w:rPr>
    </w:lvl>
    <w:lvl w:ilvl="5">
      <w:numFmt w:val="bullet"/>
      <w:lvlText w:val="•"/>
      <w:lvlJc w:val="left"/>
      <w:pPr>
        <w:ind w:left="4797" w:hanging="567"/>
      </w:pPr>
      <w:rPr>
        <w:rFonts w:hint="default"/>
      </w:rPr>
    </w:lvl>
    <w:lvl w:ilvl="6">
      <w:numFmt w:val="bullet"/>
      <w:lvlText w:val="•"/>
      <w:lvlJc w:val="left"/>
      <w:pPr>
        <w:ind w:left="5821" w:hanging="567"/>
      </w:pPr>
      <w:rPr>
        <w:rFonts w:hint="default"/>
      </w:rPr>
    </w:lvl>
    <w:lvl w:ilvl="7">
      <w:numFmt w:val="bullet"/>
      <w:lvlText w:val="•"/>
      <w:lvlJc w:val="left"/>
      <w:pPr>
        <w:ind w:left="6846" w:hanging="567"/>
      </w:pPr>
      <w:rPr>
        <w:rFonts w:hint="default"/>
      </w:rPr>
    </w:lvl>
    <w:lvl w:ilvl="8">
      <w:numFmt w:val="bullet"/>
      <w:lvlText w:val="•"/>
      <w:lvlJc w:val="left"/>
      <w:pPr>
        <w:ind w:left="7870" w:hanging="567"/>
      </w:pPr>
      <w:rPr>
        <w:rFonts w:hint="default"/>
      </w:rPr>
    </w:lvl>
  </w:abstractNum>
  <w:abstractNum w:abstractNumId="5">
    <w:nsid w:val="07113E72"/>
    <w:multiLevelType w:val="hybridMultilevel"/>
    <w:tmpl w:val="C5328F34"/>
    <w:lvl w:ilvl="0" w:tplc="6952FD66">
      <w:start w:val="1"/>
      <w:numFmt w:val="decimal"/>
      <w:lvlText w:val="%1."/>
      <w:lvlJc w:val="left"/>
      <w:pPr>
        <w:ind w:left="152" w:hanging="567"/>
        <w:jc w:val="left"/>
      </w:pPr>
      <w:rPr>
        <w:rFonts w:hint="default"/>
        <w:spacing w:val="-1"/>
        <w:w w:val="99"/>
      </w:rPr>
    </w:lvl>
    <w:lvl w:ilvl="1" w:tplc="C7FA63CE">
      <w:numFmt w:val="bullet"/>
      <w:lvlText w:val="•"/>
      <w:lvlJc w:val="left"/>
      <w:pPr>
        <w:ind w:left="1135" w:hanging="567"/>
      </w:pPr>
      <w:rPr>
        <w:rFonts w:hint="default"/>
      </w:rPr>
    </w:lvl>
    <w:lvl w:ilvl="2" w:tplc="6A2C879A">
      <w:numFmt w:val="bullet"/>
      <w:lvlText w:val="•"/>
      <w:lvlJc w:val="left"/>
      <w:pPr>
        <w:ind w:left="2111" w:hanging="567"/>
      </w:pPr>
      <w:rPr>
        <w:rFonts w:hint="default"/>
      </w:rPr>
    </w:lvl>
    <w:lvl w:ilvl="3" w:tplc="7DF81768">
      <w:numFmt w:val="bullet"/>
      <w:lvlText w:val="•"/>
      <w:lvlJc w:val="left"/>
      <w:pPr>
        <w:ind w:left="3087" w:hanging="567"/>
      </w:pPr>
      <w:rPr>
        <w:rFonts w:hint="default"/>
      </w:rPr>
    </w:lvl>
    <w:lvl w:ilvl="4" w:tplc="70E8F7BE">
      <w:numFmt w:val="bullet"/>
      <w:lvlText w:val="•"/>
      <w:lvlJc w:val="left"/>
      <w:pPr>
        <w:ind w:left="4063" w:hanging="567"/>
      </w:pPr>
      <w:rPr>
        <w:rFonts w:hint="default"/>
      </w:rPr>
    </w:lvl>
    <w:lvl w:ilvl="5" w:tplc="EBEA23BC">
      <w:numFmt w:val="bullet"/>
      <w:lvlText w:val="•"/>
      <w:lvlJc w:val="left"/>
      <w:pPr>
        <w:ind w:left="5039" w:hanging="567"/>
      </w:pPr>
      <w:rPr>
        <w:rFonts w:hint="default"/>
      </w:rPr>
    </w:lvl>
    <w:lvl w:ilvl="6" w:tplc="28DE3D16">
      <w:numFmt w:val="bullet"/>
      <w:lvlText w:val="•"/>
      <w:lvlJc w:val="left"/>
      <w:pPr>
        <w:ind w:left="6015" w:hanging="567"/>
      </w:pPr>
      <w:rPr>
        <w:rFonts w:hint="default"/>
      </w:rPr>
    </w:lvl>
    <w:lvl w:ilvl="7" w:tplc="EABE3B22">
      <w:numFmt w:val="bullet"/>
      <w:lvlText w:val="•"/>
      <w:lvlJc w:val="left"/>
      <w:pPr>
        <w:ind w:left="6991" w:hanging="567"/>
      </w:pPr>
      <w:rPr>
        <w:rFonts w:hint="default"/>
      </w:rPr>
    </w:lvl>
    <w:lvl w:ilvl="8" w:tplc="E98405F8">
      <w:numFmt w:val="bullet"/>
      <w:lvlText w:val="•"/>
      <w:lvlJc w:val="left"/>
      <w:pPr>
        <w:ind w:left="7967" w:hanging="567"/>
      </w:pPr>
      <w:rPr>
        <w:rFonts w:hint="default"/>
      </w:rPr>
    </w:lvl>
  </w:abstractNum>
  <w:abstractNum w:abstractNumId="6">
    <w:nsid w:val="07F57DC5"/>
    <w:multiLevelType w:val="multilevel"/>
    <w:tmpl w:val="772EAC72"/>
    <w:lvl w:ilvl="0">
      <w:start w:val="1"/>
      <w:numFmt w:val="decimal"/>
      <w:lvlText w:val="%1."/>
      <w:lvlJc w:val="left"/>
      <w:pPr>
        <w:ind w:left="138" w:hanging="567"/>
        <w:jc w:val="left"/>
      </w:pPr>
      <w:rPr>
        <w:rFonts w:ascii="Arial" w:eastAsia="Arial" w:hAnsi="Arial" w:cs="Arial" w:hint="default"/>
        <w:spacing w:val="-1"/>
        <w:w w:val="99"/>
        <w:sz w:val="20"/>
        <w:szCs w:val="20"/>
      </w:rPr>
    </w:lvl>
    <w:lvl w:ilvl="1">
      <w:start w:val="1"/>
      <w:numFmt w:val="decimal"/>
      <w:lvlText w:val="%1.%2"/>
      <w:lvlJc w:val="left"/>
      <w:pPr>
        <w:ind w:left="704" w:hanging="567"/>
        <w:jc w:val="left"/>
      </w:pPr>
      <w:rPr>
        <w:rFonts w:ascii="Arial" w:eastAsia="Arial" w:hAnsi="Arial" w:cs="Arial" w:hint="default"/>
        <w:spacing w:val="-1"/>
        <w:w w:val="99"/>
        <w:sz w:val="20"/>
        <w:szCs w:val="20"/>
      </w:rPr>
    </w:lvl>
    <w:lvl w:ilvl="2">
      <w:numFmt w:val="bullet"/>
      <w:lvlText w:val="•"/>
      <w:lvlJc w:val="left"/>
      <w:pPr>
        <w:ind w:left="1724" w:hanging="567"/>
      </w:pPr>
      <w:rPr>
        <w:rFonts w:hint="default"/>
      </w:rPr>
    </w:lvl>
    <w:lvl w:ilvl="3">
      <w:numFmt w:val="bullet"/>
      <w:lvlText w:val="•"/>
      <w:lvlJc w:val="left"/>
      <w:pPr>
        <w:ind w:left="2748" w:hanging="567"/>
      </w:pPr>
      <w:rPr>
        <w:rFonts w:hint="default"/>
      </w:rPr>
    </w:lvl>
    <w:lvl w:ilvl="4">
      <w:numFmt w:val="bullet"/>
      <w:lvlText w:val="•"/>
      <w:lvlJc w:val="left"/>
      <w:pPr>
        <w:ind w:left="3773" w:hanging="567"/>
      </w:pPr>
      <w:rPr>
        <w:rFonts w:hint="default"/>
      </w:rPr>
    </w:lvl>
    <w:lvl w:ilvl="5">
      <w:numFmt w:val="bullet"/>
      <w:lvlText w:val="•"/>
      <w:lvlJc w:val="left"/>
      <w:pPr>
        <w:ind w:left="4797" w:hanging="567"/>
      </w:pPr>
      <w:rPr>
        <w:rFonts w:hint="default"/>
      </w:rPr>
    </w:lvl>
    <w:lvl w:ilvl="6">
      <w:numFmt w:val="bullet"/>
      <w:lvlText w:val="•"/>
      <w:lvlJc w:val="left"/>
      <w:pPr>
        <w:ind w:left="5821" w:hanging="567"/>
      </w:pPr>
      <w:rPr>
        <w:rFonts w:hint="default"/>
      </w:rPr>
    </w:lvl>
    <w:lvl w:ilvl="7">
      <w:numFmt w:val="bullet"/>
      <w:lvlText w:val="•"/>
      <w:lvlJc w:val="left"/>
      <w:pPr>
        <w:ind w:left="6846" w:hanging="567"/>
      </w:pPr>
      <w:rPr>
        <w:rFonts w:hint="default"/>
      </w:rPr>
    </w:lvl>
    <w:lvl w:ilvl="8">
      <w:numFmt w:val="bullet"/>
      <w:lvlText w:val="•"/>
      <w:lvlJc w:val="left"/>
      <w:pPr>
        <w:ind w:left="7870" w:hanging="567"/>
      </w:pPr>
      <w:rPr>
        <w:rFonts w:hint="default"/>
      </w:rPr>
    </w:lvl>
  </w:abstractNum>
  <w:abstractNum w:abstractNumId="7">
    <w:nsid w:val="080721DC"/>
    <w:multiLevelType w:val="multilevel"/>
    <w:tmpl w:val="FF864738"/>
    <w:lvl w:ilvl="0">
      <w:start w:val="1"/>
      <w:numFmt w:val="decimal"/>
      <w:lvlText w:val="%1."/>
      <w:lvlJc w:val="left"/>
      <w:pPr>
        <w:ind w:left="152" w:hanging="567"/>
        <w:jc w:val="left"/>
      </w:pPr>
      <w:rPr>
        <w:rFonts w:hint="default"/>
        <w:spacing w:val="-1"/>
        <w:w w:val="99"/>
      </w:rPr>
    </w:lvl>
    <w:lvl w:ilvl="1">
      <w:start w:val="1"/>
      <w:numFmt w:val="decimal"/>
      <w:lvlText w:val="%1.%2"/>
      <w:lvlJc w:val="left"/>
      <w:pPr>
        <w:ind w:left="717" w:hanging="567"/>
        <w:jc w:val="left"/>
      </w:pPr>
      <w:rPr>
        <w:rFonts w:ascii="Arial" w:eastAsia="Arial" w:hAnsi="Arial" w:cs="Arial" w:hint="default"/>
        <w:spacing w:val="-1"/>
        <w:w w:val="99"/>
        <w:sz w:val="20"/>
        <w:szCs w:val="20"/>
      </w:rPr>
    </w:lvl>
    <w:lvl w:ilvl="2">
      <w:numFmt w:val="bullet"/>
      <w:lvlText w:val="•"/>
      <w:lvlJc w:val="left"/>
      <w:pPr>
        <w:ind w:left="1742" w:hanging="567"/>
      </w:pPr>
      <w:rPr>
        <w:rFonts w:hint="default"/>
      </w:rPr>
    </w:lvl>
    <w:lvl w:ilvl="3">
      <w:numFmt w:val="bullet"/>
      <w:lvlText w:val="•"/>
      <w:lvlJc w:val="left"/>
      <w:pPr>
        <w:ind w:left="2764" w:hanging="567"/>
      </w:pPr>
      <w:rPr>
        <w:rFonts w:hint="default"/>
      </w:rPr>
    </w:lvl>
    <w:lvl w:ilvl="4">
      <w:numFmt w:val="bullet"/>
      <w:lvlText w:val="•"/>
      <w:lvlJc w:val="left"/>
      <w:pPr>
        <w:ind w:left="3786" w:hanging="567"/>
      </w:pPr>
      <w:rPr>
        <w:rFonts w:hint="default"/>
      </w:rPr>
    </w:lvl>
    <w:lvl w:ilvl="5">
      <w:numFmt w:val="bullet"/>
      <w:lvlText w:val="•"/>
      <w:lvlJc w:val="left"/>
      <w:pPr>
        <w:ind w:left="4808" w:hanging="567"/>
      </w:pPr>
      <w:rPr>
        <w:rFonts w:hint="default"/>
      </w:rPr>
    </w:lvl>
    <w:lvl w:ilvl="6">
      <w:numFmt w:val="bullet"/>
      <w:lvlText w:val="•"/>
      <w:lvlJc w:val="left"/>
      <w:pPr>
        <w:ind w:left="5830" w:hanging="567"/>
      </w:pPr>
      <w:rPr>
        <w:rFonts w:hint="default"/>
      </w:rPr>
    </w:lvl>
    <w:lvl w:ilvl="7">
      <w:numFmt w:val="bullet"/>
      <w:lvlText w:val="•"/>
      <w:lvlJc w:val="left"/>
      <w:pPr>
        <w:ind w:left="6852" w:hanging="567"/>
      </w:pPr>
      <w:rPr>
        <w:rFonts w:hint="default"/>
      </w:rPr>
    </w:lvl>
    <w:lvl w:ilvl="8">
      <w:numFmt w:val="bullet"/>
      <w:lvlText w:val="•"/>
      <w:lvlJc w:val="left"/>
      <w:pPr>
        <w:ind w:left="7874" w:hanging="567"/>
      </w:pPr>
      <w:rPr>
        <w:rFonts w:hint="default"/>
      </w:rPr>
    </w:lvl>
  </w:abstractNum>
  <w:abstractNum w:abstractNumId="8">
    <w:nsid w:val="0BD47306"/>
    <w:multiLevelType w:val="multilevel"/>
    <w:tmpl w:val="7E10AB42"/>
    <w:lvl w:ilvl="0">
      <w:start w:val="7"/>
      <w:numFmt w:val="decimal"/>
      <w:lvlText w:val="%1"/>
      <w:lvlJc w:val="left"/>
      <w:pPr>
        <w:ind w:left="718" w:hanging="567"/>
        <w:jc w:val="left"/>
      </w:pPr>
      <w:rPr>
        <w:rFonts w:hint="default"/>
      </w:rPr>
    </w:lvl>
    <w:lvl w:ilvl="1">
      <w:start w:val="1"/>
      <w:numFmt w:val="decimal"/>
      <w:lvlText w:val="%1.%2"/>
      <w:lvlJc w:val="left"/>
      <w:pPr>
        <w:ind w:left="718" w:hanging="567"/>
        <w:jc w:val="left"/>
      </w:pPr>
      <w:rPr>
        <w:rFonts w:ascii="Arial" w:eastAsia="Arial" w:hAnsi="Arial" w:cs="Arial" w:hint="default"/>
        <w:spacing w:val="-1"/>
        <w:w w:val="99"/>
        <w:sz w:val="20"/>
        <w:szCs w:val="20"/>
      </w:rPr>
    </w:lvl>
    <w:lvl w:ilvl="2">
      <w:numFmt w:val="bullet"/>
      <w:lvlText w:val="•"/>
      <w:lvlJc w:val="left"/>
      <w:pPr>
        <w:ind w:left="2559" w:hanging="567"/>
      </w:pPr>
      <w:rPr>
        <w:rFonts w:hint="default"/>
      </w:rPr>
    </w:lvl>
    <w:lvl w:ilvl="3">
      <w:numFmt w:val="bullet"/>
      <w:lvlText w:val="•"/>
      <w:lvlJc w:val="left"/>
      <w:pPr>
        <w:ind w:left="3479" w:hanging="567"/>
      </w:pPr>
      <w:rPr>
        <w:rFonts w:hint="default"/>
      </w:rPr>
    </w:lvl>
    <w:lvl w:ilvl="4">
      <w:numFmt w:val="bullet"/>
      <w:lvlText w:val="•"/>
      <w:lvlJc w:val="left"/>
      <w:pPr>
        <w:ind w:left="4399" w:hanging="567"/>
      </w:pPr>
      <w:rPr>
        <w:rFonts w:hint="default"/>
      </w:rPr>
    </w:lvl>
    <w:lvl w:ilvl="5">
      <w:numFmt w:val="bullet"/>
      <w:lvlText w:val="•"/>
      <w:lvlJc w:val="left"/>
      <w:pPr>
        <w:ind w:left="5319" w:hanging="567"/>
      </w:pPr>
      <w:rPr>
        <w:rFonts w:hint="default"/>
      </w:rPr>
    </w:lvl>
    <w:lvl w:ilvl="6">
      <w:numFmt w:val="bullet"/>
      <w:lvlText w:val="•"/>
      <w:lvlJc w:val="left"/>
      <w:pPr>
        <w:ind w:left="6239" w:hanging="567"/>
      </w:pPr>
      <w:rPr>
        <w:rFonts w:hint="default"/>
      </w:rPr>
    </w:lvl>
    <w:lvl w:ilvl="7">
      <w:numFmt w:val="bullet"/>
      <w:lvlText w:val="•"/>
      <w:lvlJc w:val="left"/>
      <w:pPr>
        <w:ind w:left="7159" w:hanging="567"/>
      </w:pPr>
      <w:rPr>
        <w:rFonts w:hint="default"/>
      </w:rPr>
    </w:lvl>
    <w:lvl w:ilvl="8">
      <w:numFmt w:val="bullet"/>
      <w:lvlText w:val="•"/>
      <w:lvlJc w:val="left"/>
      <w:pPr>
        <w:ind w:left="8079" w:hanging="567"/>
      </w:pPr>
      <w:rPr>
        <w:rFonts w:hint="default"/>
      </w:rPr>
    </w:lvl>
  </w:abstractNum>
  <w:abstractNum w:abstractNumId="9">
    <w:nsid w:val="1006570E"/>
    <w:multiLevelType w:val="hybridMultilevel"/>
    <w:tmpl w:val="EAF2CCDE"/>
    <w:lvl w:ilvl="0" w:tplc="137CF3D6">
      <w:start w:val="1"/>
      <w:numFmt w:val="decimal"/>
      <w:lvlText w:val="%1."/>
      <w:lvlJc w:val="left"/>
      <w:pPr>
        <w:ind w:left="151" w:hanging="567"/>
        <w:jc w:val="left"/>
      </w:pPr>
      <w:rPr>
        <w:rFonts w:ascii="Arial" w:eastAsia="Arial" w:hAnsi="Arial" w:cs="Arial" w:hint="default"/>
        <w:spacing w:val="-1"/>
        <w:w w:val="99"/>
        <w:sz w:val="20"/>
        <w:szCs w:val="20"/>
      </w:rPr>
    </w:lvl>
    <w:lvl w:ilvl="1" w:tplc="F9C6B04E">
      <w:numFmt w:val="bullet"/>
      <w:lvlText w:val="•"/>
      <w:lvlJc w:val="left"/>
      <w:pPr>
        <w:ind w:left="1135" w:hanging="567"/>
      </w:pPr>
      <w:rPr>
        <w:rFonts w:hint="default"/>
      </w:rPr>
    </w:lvl>
    <w:lvl w:ilvl="2" w:tplc="2F32E754">
      <w:numFmt w:val="bullet"/>
      <w:lvlText w:val="•"/>
      <w:lvlJc w:val="left"/>
      <w:pPr>
        <w:ind w:left="2111" w:hanging="567"/>
      </w:pPr>
      <w:rPr>
        <w:rFonts w:hint="default"/>
      </w:rPr>
    </w:lvl>
    <w:lvl w:ilvl="3" w:tplc="0CAEAC2E">
      <w:numFmt w:val="bullet"/>
      <w:lvlText w:val="•"/>
      <w:lvlJc w:val="left"/>
      <w:pPr>
        <w:ind w:left="3087" w:hanging="567"/>
      </w:pPr>
      <w:rPr>
        <w:rFonts w:hint="default"/>
      </w:rPr>
    </w:lvl>
    <w:lvl w:ilvl="4" w:tplc="D5D61F62">
      <w:numFmt w:val="bullet"/>
      <w:lvlText w:val="•"/>
      <w:lvlJc w:val="left"/>
      <w:pPr>
        <w:ind w:left="4063" w:hanging="567"/>
      </w:pPr>
      <w:rPr>
        <w:rFonts w:hint="default"/>
      </w:rPr>
    </w:lvl>
    <w:lvl w:ilvl="5" w:tplc="4C885C2E">
      <w:numFmt w:val="bullet"/>
      <w:lvlText w:val="•"/>
      <w:lvlJc w:val="left"/>
      <w:pPr>
        <w:ind w:left="5039" w:hanging="567"/>
      </w:pPr>
      <w:rPr>
        <w:rFonts w:hint="default"/>
      </w:rPr>
    </w:lvl>
    <w:lvl w:ilvl="6" w:tplc="D61473B6">
      <w:numFmt w:val="bullet"/>
      <w:lvlText w:val="•"/>
      <w:lvlJc w:val="left"/>
      <w:pPr>
        <w:ind w:left="6015" w:hanging="567"/>
      </w:pPr>
      <w:rPr>
        <w:rFonts w:hint="default"/>
      </w:rPr>
    </w:lvl>
    <w:lvl w:ilvl="7" w:tplc="A532E906">
      <w:numFmt w:val="bullet"/>
      <w:lvlText w:val="•"/>
      <w:lvlJc w:val="left"/>
      <w:pPr>
        <w:ind w:left="6991" w:hanging="567"/>
      </w:pPr>
      <w:rPr>
        <w:rFonts w:hint="default"/>
      </w:rPr>
    </w:lvl>
    <w:lvl w:ilvl="8" w:tplc="2B40831A">
      <w:numFmt w:val="bullet"/>
      <w:lvlText w:val="•"/>
      <w:lvlJc w:val="left"/>
      <w:pPr>
        <w:ind w:left="7967" w:hanging="567"/>
      </w:pPr>
      <w:rPr>
        <w:rFonts w:hint="default"/>
      </w:rPr>
    </w:lvl>
  </w:abstractNum>
  <w:abstractNum w:abstractNumId="10">
    <w:nsid w:val="10ED7924"/>
    <w:multiLevelType w:val="multilevel"/>
    <w:tmpl w:val="88905D0C"/>
    <w:lvl w:ilvl="0">
      <w:start w:val="1"/>
      <w:numFmt w:val="decimal"/>
      <w:lvlText w:val="%1."/>
      <w:lvlJc w:val="left"/>
      <w:pPr>
        <w:ind w:left="718" w:hanging="567"/>
        <w:jc w:val="left"/>
      </w:pPr>
      <w:rPr>
        <w:rFonts w:ascii="Arial" w:eastAsia="Arial" w:hAnsi="Arial" w:cs="Arial" w:hint="default"/>
        <w:spacing w:val="-1"/>
        <w:w w:val="99"/>
        <w:sz w:val="20"/>
        <w:szCs w:val="20"/>
      </w:rPr>
    </w:lvl>
    <w:lvl w:ilvl="1">
      <w:start w:val="1"/>
      <w:numFmt w:val="decimal"/>
      <w:lvlText w:val="%1.%2"/>
      <w:lvlJc w:val="left"/>
      <w:pPr>
        <w:ind w:left="718" w:hanging="567"/>
        <w:jc w:val="left"/>
      </w:pPr>
      <w:rPr>
        <w:rFonts w:ascii="Arial" w:eastAsia="Arial" w:hAnsi="Arial" w:cs="Arial" w:hint="default"/>
        <w:spacing w:val="-1"/>
        <w:w w:val="99"/>
        <w:sz w:val="20"/>
        <w:szCs w:val="20"/>
      </w:rPr>
    </w:lvl>
    <w:lvl w:ilvl="2">
      <w:start w:val="1"/>
      <w:numFmt w:val="decimal"/>
      <w:lvlText w:val="%1.%2.%3"/>
      <w:lvlJc w:val="left"/>
      <w:pPr>
        <w:ind w:left="718" w:hanging="567"/>
        <w:jc w:val="left"/>
      </w:pPr>
      <w:rPr>
        <w:rFonts w:ascii="Arial" w:eastAsia="Arial" w:hAnsi="Arial" w:cs="Arial" w:hint="default"/>
        <w:spacing w:val="-1"/>
        <w:w w:val="99"/>
        <w:sz w:val="20"/>
        <w:szCs w:val="20"/>
      </w:rPr>
    </w:lvl>
    <w:lvl w:ilvl="3">
      <w:start w:val="1"/>
      <w:numFmt w:val="decimal"/>
      <w:lvlText w:val="%1.%2.%3.%4"/>
      <w:lvlJc w:val="left"/>
      <w:pPr>
        <w:ind w:left="847" w:hanging="708"/>
        <w:jc w:val="left"/>
      </w:pPr>
      <w:rPr>
        <w:rFonts w:ascii="Arial" w:eastAsia="Arial" w:hAnsi="Arial" w:cs="Arial" w:hint="default"/>
        <w:spacing w:val="-1"/>
        <w:w w:val="99"/>
        <w:sz w:val="20"/>
        <w:szCs w:val="20"/>
      </w:rPr>
    </w:lvl>
    <w:lvl w:ilvl="4">
      <w:numFmt w:val="bullet"/>
      <w:lvlText w:val="•"/>
      <w:lvlJc w:val="left"/>
      <w:pPr>
        <w:ind w:left="3673" w:hanging="708"/>
      </w:pPr>
      <w:rPr>
        <w:rFonts w:hint="default"/>
      </w:rPr>
    </w:lvl>
    <w:lvl w:ilvl="5">
      <w:numFmt w:val="bullet"/>
      <w:lvlText w:val="•"/>
      <w:lvlJc w:val="left"/>
      <w:pPr>
        <w:ind w:left="4617" w:hanging="708"/>
      </w:pPr>
      <w:rPr>
        <w:rFonts w:hint="default"/>
      </w:rPr>
    </w:lvl>
    <w:lvl w:ilvl="6">
      <w:numFmt w:val="bullet"/>
      <w:lvlText w:val="•"/>
      <w:lvlJc w:val="left"/>
      <w:pPr>
        <w:ind w:left="5561" w:hanging="708"/>
      </w:pPr>
      <w:rPr>
        <w:rFonts w:hint="default"/>
      </w:rPr>
    </w:lvl>
    <w:lvl w:ilvl="7">
      <w:numFmt w:val="bullet"/>
      <w:lvlText w:val="•"/>
      <w:lvlJc w:val="left"/>
      <w:pPr>
        <w:ind w:left="6506" w:hanging="708"/>
      </w:pPr>
      <w:rPr>
        <w:rFonts w:hint="default"/>
      </w:rPr>
    </w:lvl>
    <w:lvl w:ilvl="8">
      <w:numFmt w:val="bullet"/>
      <w:lvlText w:val="•"/>
      <w:lvlJc w:val="left"/>
      <w:pPr>
        <w:ind w:left="7450" w:hanging="708"/>
      </w:pPr>
      <w:rPr>
        <w:rFonts w:hint="default"/>
      </w:rPr>
    </w:lvl>
  </w:abstractNum>
  <w:abstractNum w:abstractNumId="11">
    <w:nsid w:val="148A2700"/>
    <w:multiLevelType w:val="multilevel"/>
    <w:tmpl w:val="0EC61BDE"/>
    <w:lvl w:ilvl="0">
      <w:start w:val="10"/>
      <w:numFmt w:val="decimal"/>
      <w:lvlText w:val="%1."/>
      <w:lvlJc w:val="left"/>
      <w:pPr>
        <w:ind w:left="139" w:hanging="567"/>
        <w:jc w:val="left"/>
      </w:pPr>
      <w:rPr>
        <w:rFonts w:ascii="Arial" w:eastAsia="Arial" w:hAnsi="Arial" w:cs="Arial" w:hint="default"/>
        <w:b/>
        <w:bCs/>
        <w:spacing w:val="-1"/>
        <w:w w:val="99"/>
        <w:sz w:val="20"/>
        <w:szCs w:val="20"/>
      </w:rPr>
    </w:lvl>
    <w:lvl w:ilvl="1">
      <w:start w:val="1"/>
      <w:numFmt w:val="decimal"/>
      <w:lvlText w:val="%1.%2"/>
      <w:lvlJc w:val="left"/>
      <w:pPr>
        <w:ind w:left="706" w:hanging="567"/>
        <w:jc w:val="left"/>
      </w:pPr>
      <w:rPr>
        <w:rFonts w:ascii="Arial" w:eastAsia="Arial" w:hAnsi="Arial" w:cs="Arial" w:hint="default"/>
        <w:b/>
        <w:bCs/>
        <w:spacing w:val="-1"/>
        <w:w w:val="99"/>
        <w:sz w:val="20"/>
        <w:szCs w:val="20"/>
      </w:rPr>
    </w:lvl>
    <w:lvl w:ilvl="2">
      <w:numFmt w:val="bullet"/>
      <w:lvlText w:val="•"/>
      <w:lvlJc w:val="left"/>
      <w:pPr>
        <w:ind w:left="1724" w:hanging="567"/>
      </w:pPr>
      <w:rPr>
        <w:rFonts w:hint="default"/>
      </w:rPr>
    </w:lvl>
    <w:lvl w:ilvl="3">
      <w:numFmt w:val="bullet"/>
      <w:lvlText w:val="•"/>
      <w:lvlJc w:val="left"/>
      <w:pPr>
        <w:ind w:left="2748" w:hanging="567"/>
      </w:pPr>
      <w:rPr>
        <w:rFonts w:hint="default"/>
      </w:rPr>
    </w:lvl>
    <w:lvl w:ilvl="4">
      <w:numFmt w:val="bullet"/>
      <w:lvlText w:val="•"/>
      <w:lvlJc w:val="left"/>
      <w:pPr>
        <w:ind w:left="3773" w:hanging="567"/>
      </w:pPr>
      <w:rPr>
        <w:rFonts w:hint="default"/>
      </w:rPr>
    </w:lvl>
    <w:lvl w:ilvl="5">
      <w:numFmt w:val="bullet"/>
      <w:lvlText w:val="•"/>
      <w:lvlJc w:val="left"/>
      <w:pPr>
        <w:ind w:left="4797" w:hanging="567"/>
      </w:pPr>
      <w:rPr>
        <w:rFonts w:hint="default"/>
      </w:rPr>
    </w:lvl>
    <w:lvl w:ilvl="6">
      <w:numFmt w:val="bullet"/>
      <w:lvlText w:val="•"/>
      <w:lvlJc w:val="left"/>
      <w:pPr>
        <w:ind w:left="5821" w:hanging="567"/>
      </w:pPr>
      <w:rPr>
        <w:rFonts w:hint="default"/>
      </w:rPr>
    </w:lvl>
    <w:lvl w:ilvl="7">
      <w:numFmt w:val="bullet"/>
      <w:lvlText w:val="•"/>
      <w:lvlJc w:val="left"/>
      <w:pPr>
        <w:ind w:left="6846" w:hanging="567"/>
      </w:pPr>
      <w:rPr>
        <w:rFonts w:hint="default"/>
      </w:rPr>
    </w:lvl>
    <w:lvl w:ilvl="8">
      <w:numFmt w:val="bullet"/>
      <w:lvlText w:val="•"/>
      <w:lvlJc w:val="left"/>
      <w:pPr>
        <w:ind w:left="7870" w:hanging="567"/>
      </w:pPr>
      <w:rPr>
        <w:rFonts w:hint="default"/>
      </w:rPr>
    </w:lvl>
  </w:abstractNum>
  <w:abstractNum w:abstractNumId="12">
    <w:nsid w:val="159473FF"/>
    <w:multiLevelType w:val="multilevel"/>
    <w:tmpl w:val="8D5691C8"/>
    <w:lvl w:ilvl="0">
      <w:start w:val="1"/>
      <w:numFmt w:val="decimal"/>
      <w:lvlText w:val="%1."/>
      <w:lvlJc w:val="left"/>
      <w:pPr>
        <w:ind w:left="152" w:hanging="567"/>
        <w:jc w:val="left"/>
      </w:pPr>
      <w:rPr>
        <w:rFonts w:ascii="Arial" w:eastAsia="Arial" w:hAnsi="Arial" w:cs="Arial" w:hint="default"/>
        <w:spacing w:val="-1"/>
        <w:w w:val="99"/>
        <w:sz w:val="20"/>
        <w:szCs w:val="20"/>
      </w:rPr>
    </w:lvl>
    <w:lvl w:ilvl="1">
      <w:start w:val="1"/>
      <w:numFmt w:val="decimal"/>
      <w:lvlText w:val="%1.%2"/>
      <w:lvlJc w:val="left"/>
      <w:pPr>
        <w:ind w:left="704" w:hanging="567"/>
        <w:jc w:val="left"/>
      </w:pPr>
      <w:rPr>
        <w:rFonts w:ascii="Arial" w:eastAsia="Arial" w:hAnsi="Arial" w:cs="Arial" w:hint="default"/>
        <w:spacing w:val="-1"/>
        <w:w w:val="99"/>
        <w:sz w:val="20"/>
        <w:szCs w:val="20"/>
      </w:rPr>
    </w:lvl>
    <w:lvl w:ilvl="2">
      <w:start w:val="1"/>
      <w:numFmt w:val="decimal"/>
      <w:lvlText w:val="%1.%2.%3"/>
      <w:lvlJc w:val="left"/>
      <w:pPr>
        <w:ind w:left="704" w:hanging="567"/>
        <w:jc w:val="left"/>
      </w:pPr>
      <w:rPr>
        <w:rFonts w:ascii="Arial" w:eastAsia="Arial" w:hAnsi="Arial" w:cs="Arial" w:hint="default"/>
        <w:spacing w:val="-1"/>
        <w:w w:val="99"/>
        <w:sz w:val="20"/>
        <w:szCs w:val="20"/>
      </w:rPr>
    </w:lvl>
    <w:lvl w:ilvl="3">
      <w:numFmt w:val="bullet"/>
      <w:lvlText w:val="•"/>
      <w:lvlJc w:val="left"/>
      <w:pPr>
        <w:ind w:left="1797" w:hanging="567"/>
      </w:pPr>
      <w:rPr>
        <w:rFonts w:hint="default"/>
      </w:rPr>
    </w:lvl>
    <w:lvl w:ilvl="4">
      <w:numFmt w:val="bullet"/>
      <w:lvlText w:val="•"/>
      <w:lvlJc w:val="left"/>
      <w:pPr>
        <w:ind w:left="2874" w:hanging="567"/>
      </w:pPr>
      <w:rPr>
        <w:rFonts w:hint="default"/>
      </w:rPr>
    </w:lvl>
    <w:lvl w:ilvl="5">
      <w:numFmt w:val="bullet"/>
      <w:lvlText w:val="•"/>
      <w:lvlJc w:val="left"/>
      <w:pPr>
        <w:ind w:left="3952" w:hanging="567"/>
      </w:pPr>
      <w:rPr>
        <w:rFonts w:hint="default"/>
      </w:rPr>
    </w:lvl>
    <w:lvl w:ilvl="6">
      <w:numFmt w:val="bullet"/>
      <w:lvlText w:val="•"/>
      <w:lvlJc w:val="left"/>
      <w:pPr>
        <w:ind w:left="5029" w:hanging="567"/>
      </w:pPr>
      <w:rPr>
        <w:rFonts w:hint="default"/>
      </w:rPr>
    </w:lvl>
    <w:lvl w:ilvl="7">
      <w:numFmt w:val="bullet"/>
      <w:lvlText w:val="•"/>
      <w:lvlJc w:val="left"/>
      <w:pPr>
        <w:ind w:left="6107" w:hanging="567"/>
      </w:pPr>
      <w:rPr>
        <w:rFonts w:hint="default"/>
      </w:rPr>
    </w:lvl>
    <w:lvl w:ilvl="8">
      <w:numFmt w:val="bullet"/>
      <w:lvlText w:val="•"/>
      <w:lvlJc w:val="left"/>
      <w:pPr>
        <w:ind w:left="7184" w:hanging="567"/>
      </w:pPr>
      <w:rPr>
        <w:rFonts w:hint="default"/>
      </w:rPr>
    </w:lvl>
  </w:abstractNum>
  <w:abstractNum w:abstractNumId="13">
    <w:nsid w:val="17BE1319"/>
    <w:multiLevelType w:val="hybridMultilevel"/>
    <w:tmpl w:val="CD109584"/>
    <w:lvl w:ilvl="0" w:tplc="6EE496D4">
      <w:start w:val="1"/>
      <w:numFmt w:val="decimal"/>
      <w:lvlText w:val="%1."/>
      <w:lvlJc w:val="left"/>
      <w:pPr>
        <w:ind w:left="139" w:hanging="567"/>
        <w:jc w:val="left"/>
      </w:pPr>
      <w:rPr>
        <w:rFonts w:ascii="Arial" w:eastAsia="Arial" w:hAnsi="Arial" w:cs="Arial" w:hint="default"/>
        <w:spacing w:val="-1"/>
        <w:w w:val="99"/>
        <w:sz w:val="20"/>
        <w:szCs w:val="20"/>
      </w:rPr>
    </w:lvl>
    <w:lvl w:ilvl="1" w:tplc="C43CD1F0">
      <w:numFmt w:val="bullet"/>
      <w:lvlText w:val="•"/>
      <w:lvlJc w:val="left"/>
      <w:pPr>
        <w:ind w:left="1117" w:hanging="567"/>
      </w:pPr>
      <w:rPr>
        <w:rFonts w:hint="default"/>
      </w:rPr>
    </w:lvl>
    <w:lvl w:ilvl="2" w:tplc="7CAC35DE">
      <w:numFmt w:val="bullet"/>
      <w:lvlText w:val="•"/>
      <w:lvlJc w:val="left"/>
      <w:pPr>
        <w:ind w:left="2095" w:hanging="567"/>
      </w:pPr>
      <w:rPr>
        <w:rFonts w:hint="default"/>
      </w:rPr>
    </w:lvl>
    <w:lvl w:ilvl="3" w:tplc="D94CB7EA">
      <w:numFmt w:val="bullet"/>
      <w:lvlText w:val="•"/>
      <w:lvlJc w:val="left"/>
      <w:pPr>
        <w:ind w:left="3073" w:hanging="567"/>
      </w:pPr>
      <w:rPr>
        <w:rFonts w:hint="default"/>
      </w:rPr>
    </w:lvl>
    <w:lvl w:ilvl="4" w:tplc="22241BB2">
      <w:numFmt w:val="bullet"/>
      <w:lvlText w:val="•"/>
      <w:lvlJc w:val="left"/>
      <w:pPr>
        <w:ind w:left="4051" w:hanging="567"/>
      </w:pPr>
      <w:rPr>
        <w:rFonts w:hint="default"/>
      </w:rPr>
    </w:lvl>
    <w:lvl w:ilvl="5" w:tplc="C9B237C0">
      <w:numFmt w:val="bullet"/>
      <w:lvlText w:val="•"/>
      <w:lvlJc w:val="left"/>
      <w:pPr>
        <w:ind w:left="5029" w:hanging="567"/>
      </w:pPr>
      <w:rPr>
        <w:rFonts w:hint="default"/>
      </w:rPr>
    </w:lvl>
    <w:lvl w:ilvl="6" w:tplc="10EEBCEC">
      <w:numFmt w:val="bullet"/>
      <w:lvlText w:val="•"/>
      <w:lvlJc w:val="left"/>
      <w:pPr>
        <w:ind w:left="6007" w:hanging="567"/>
      </w:pPr>
      <w:rPr>
        <w:rFonts w:hint="default"/>
      </w:rPr>
    </w:lvl>
    <w:lvl w:ilvl="7" w:tplc="29AAE596">
      <w:numFmt w:val="bullet"/>
      <w:lvlText w:val="•"/>
      <w:lvlJc w:val="left"/>
      <w:pPr>
        <w:ind w:left="6985" w:hanging="567"/>
      </w:pPr>
      <w:rPr>
        <w:rFonts w:hint="default"/>
      </w:rPr>
    </w:lvl>
    <w:lvl w:ilvl="8" w:tplc="72AA67B4">
      <w:numFmt w:val="bullet"/>
      <w:lvlText w:val="•"/>
      <w:lvlJc w:val="left"/>
      <w:pPr>
        <w:ind w:left="7963" w:hanging="567"/>
      </w:pPr>
      <w:rPr>
        <w:rFonts w:hint="default"/>
      </w:rPr>
    </w:lvl>
  </w:abstractNum>
  <w:abstractNum w:abstractNumId="14">
    <w:nsid w:val="1BB94509"/>
    <w:multiLevelType w:val="multilevel"/>
    <w:tmpl w:val="AF2EF4F4"/>
    <w:lvl w:ilvl="0">
      <w:start w:val="1"/>
      <w:numFmt w:val="decimal"/>
      <w:lvlText w:val="%1"/>
      <w:lvlJc w:val="left"/>
      <w:pPr>
        <w:ind w:left="704" w:hanging="567"/>
        <w:jc w:val="left"/>
      </w:pPr>
      <w:rPr>
        <w:rFonts w:hint="default"/>
      </w:rPr>
    </w:lvl>
    <w:lvl w:ilvl="1">
      <w:start w:val="2"/>
      <w:numFmt w:val="decimal"/>
      <w:lvlText w:val="%1.%2."/>
      <w:lvlJc w:val="left"/>
      <w:pPr>
        <w:ind w:left="704" w:hanging="567"/>
        <w:jc w:val="left"/>
      </w:pPr>
      <w:rPr>
        <w:rFonts w:ascii="Arial" w:eastAsia="Arial" w:hAnsi="Arial" w:cs="Arial" w:hint="default"/>
        <w:spacing w:val="-1"/>
        <w:w w:val="99"/>
        <w:sz w:val="20"/>
        <w:szCs w:val="20"/>
      </w:rPr>
    </w:lvl>
    <w:lvl w:ilvl="2">
      <w:numFmt w:val="bullet"/>
      <w:lvlText w:val="•"/>
      <w:lvlJc w:val="left"/>
      <w:pPr>
        <w:ind w:left="2543" w:hanging="567"/>
      </w:pPr>
      <w:rPr>
        <w:rFonts w:hint="default"/>
      </w:rPr>
    </w:lvl>
    <w:lvl w:ilvl="3">
      <w:numFmt w:val="bullet"/>
      <w:lvlText w:val="•"/>
      <w:lvlJc w:val="left"/>
      <w:pPr>
        <w:ind w:left="3465" w:hanging="567"/>
      </w:pPr>
      <w:rPr>
        <w:rFonts w:hint="default"/>
      </w:rPr>
    </w:lvl>
    <w:lvl w:ilvl="4">
      <w:numFmt w:val="bullet"/>
      <w:lvlText w:val="•"/>
      <w:lvlJc w:val="left"/>
      <w:pPr>
        <w:ind w:left="4387" w:hanging="567"/>
      </w:pPr>
      <w:rPr>
        <w:rFonts w:hint="default"/>
      </w:rPr>
    </w:lvl>
    <w:lvl w:ilvl="5">
      <w:numFmt w:val="bullet"/>
      <w:lvlText w:val="•"/>
      <w:lvlJc w:val="left"/>
      <w:pPr>
        <w:ind w:left="5309" w:hanging="567"/>
      </w:pPr>
      <w:rPr>
        <w:rFonts w:hint="default"/>
      </w:rPr>
    </w:lvl>
    <w:lvl w:ilvl="6">
      <w:numFmt w:val="bullet"/>
      <w:lvlText w:val="•"/>
      <w:lvlJc w:val="left"/>
      <w:pPr>
        <w:ind w:left="6231" w:hanging="567"/>
      </w:pPr>
      <w:rPr>
        <w:rFonts w:hint="default"/>
      </w:rPr>
    </w:lvl>
    <w:lvl w:ilvl="7">
      <w:numFmt w:val="bullet"/>
      <w:lvlText w:val="•"/>
      <w:lvlJc w:val="left"/>
      <w:pPr>
        <w:ind w:left="7153" w:hanging="567"/>
      </w:pPr>
      <w:rPr>
        <w:rFonts w:hint="default"/>
      </w:rPr>
    </w:lvl>
    <w:lvl w:ilvl="8">
      <w:numFmt w:val="bullet"/>
      <w:lvlText w:val="•"/>
      <w:lvlJc w:val="left"/>
      <w:pPr>
        <w:ind w:left="8075" w:hanging="567"/>
      </w:pPr>
      <w:rPr>
        <w:rFonts w:hint="default"/>
      </w:rPr>
    </w:lvl>
  </w:abstractNum>
  <w:abstractNum w:abstractNumId="15">
    <w:nsid w:val="1D114B83"/>
    <w:multiLevelType w:val="hybridMultilevel"/>
    <w:tmpl w:val="2B966B20"/>
    <w:lvl w:ilvl="0" w:tplc="3390A52C">
      <w:start w:val="2"/>
      <w:numFmt w:val="upperLetter"/>
      <w:lvlText w:val="%1."/>
      <w:lvlJc w:val="left"/>
      <w:pPr>
        <w:ind w:left="718" w:hanging="567"/>
        <w:jc w:val="left"/>
      </w:pPr>
      <w:rPr>
        <w:rFonts w:ascii="Arial" w:eastAsia="Arial" w:hAnsi="Arial" w:cs="Arial" w:hint="default"/>
        <w:w w:val="100"/>
        <w:sz w:val="24"/>
        <w:szCs w:val="24"/>
      </w:rPr>
    </w:lvl>
    <w:lvl w:ilvl="1" w:tplc="28989FAC">
      <w:numFmt w:val="bullet"/>
      <w:lvlText w:val="•"/>
      <w:lvlJc w:val="left"/>
      <w:pPr>
        <w:ind w:left="1639" w:hanging="567"/>
      </w:pPr>
      <w:rPr>
        <w:rFonts w:hint="default"/>
      </w:rPr>
    </w:lvl>
    <w:lvl w:ilvl="2" w:tplc="38AA233E">
      <w:numFmt w:val="bullet"/>
      <w:lvlText w:val="•"/>
      <w:lvlJc w:val="left"/>
      <w:pPr>
        <w:ind w:left="2559" w:hanging="567"/>
      </w:pPr>
      <w:rPr>
        <w:rFonts w:hint="default"/>
      </w:rPr>
    </w:lvl>
    <w:lvl w:ilvl="3" w:tplc="56080BE8">
      <w:numFmt w:val="bullet"/>
      <w:lvlText w:val="•"/>
      <w:lvlJc w:val="left"/>
      <w:pPr>
        <w:ind w:left="3479" w:hanging="567"/>
      </w:pPr>
      <w:rPr>
        <w:rFonts w:hint="default"/>
      </w:rPr>
    </w:lvl>
    <w:lvl w:ilvl="4" w:tplc="17A2FAB0">
      <w:numFmt w:val="bullet"/>
      <w:lvlText w:val="•"/>
      <w:lvlJc w:val="left"/>
      <w:pPr>
        <w:ind w:left="4399" w:hanging="567"/>
      </w:pPr>
      <w:rPr>
        <w:rFonts w:hint="default"/>
      </w:rPr>
    </w:lvl>
    <w:lvl w:ilvl="5" w:tplc="C074BFB4">
      <w:numFmt w:val="bullet"/>
      <w:lvlText w:val="•"/>
      <w:lvlJc w:val="left"/>
      <w:pPr>
        <w:ind w:left="5319" w:hanging="567"/>
      </w:pPr>
      <w:rPr>
        <w:rFonts w:hint="default"/>
      </w:rPr>
    </w:lvl>
    <w:lvl w:ilvl="6" w:tplc="F7E80038">
      <w:numFmt w:val="bullet"/>
      <w:lvlText w:val="•"/>
      <w:lvlJc w:val="left"/>
      <w:pPr>
        <w:ind w:left="6239" w:hanging="567"/>
      </w:pPr>
      <w:rPr>
        <w:rFonts w:hint="default"/>
      </w:rPr>
    </w:lvl>
    <w:lvl w:ilvl="7" w:tplc="B9D49786">
      <w:numFmt w:val="bullet"/>
      <w:lvlText w:val="•"/>
      <w:lvlJc w:val="left"/>
      <w:pPr>
        <w:ind w:left="7159" w:hanging="567"/>
      </w:pPr>
      <w:rPr>
        <w:rFonts w:hint="default"/>
      </w:rPr>
    </w:lvl>
    <w:lvl w:ilvl="8" w:tplc="82DE0EF8">
      <w:numFmt w:val="bullet"/>
      <w:lvlText w:val="•"/>
      <w:lvlJc w:val="left"/>
      <w:pPr>
        <w:ind w:left="8079" w:hanging="567"/>
      </w:pPr>
      <w:rPr>
        <w:rFonts w:hint="default"/>
      </w:rPr>
    </w:lvl>
  </w:abstractNum>
  <w:abstractNum w:abstractNumId="16">
    <w:nsid w:val="1E8767A2"/>
    <w:multiLevelType w:val="hybridMultilevel"/>
    <w:tmpl w:val="DAE085E0"/>
    <w:lvl w:ilvl="0" w:tplc="8312B77E">
      <w:start w:val="1"/>
      <w:numFmt w:val="decimal"/>
      <w:lvlText w:val="%1."/>
      <w:lvlJc w:val="left"/>
      <w:pPr>
        <w:ind w:left="137" w:hanging="567"/>
        <w:jc w:val="left"/>
      </w:pPr>
      <w:rPr>
        <w:rFonts w:ascii="Arial" w:eastAsia="Arial" w:hAnsi="Arial" w:cs="Arial" w:hint="default"/>
        <w:spacing w:val="-1"/>
        <w:w w:val="99"/>
        <w:sz w:val="20"/>
        <w:szCs w:val="20"/>
      </w:rPr>
    </w:lvl>
    <w:lvl w:ilvl="1" w:tplc="FC748202">
      <w:numFmt w:val="bullet"/>
      <w:lvlText w:val="•"/>
      <w:lvlJc w:val="left"/>
      <w:pPr>
        <w:ind w:left="1117" w:hanging="567"/>
      </w:pPr>
      <w:rPr>
        <w:rFonts w:hint="default"/>
      </w:rPr>
    </w:lvl>
    <w:lvl w:ilvl="2" w:tplc="EEE8BA72">
      <w:numFmt w:val="bullet"/>
      <w:lvlText w:val="•"/>
      <w:lvlJc w:val="left"/>
      <w:pPr>
        <w:ind w:left="2095" w:hanging="567"/>
      </w:pPr>
      <w:rPr>
        <w:rFonts w:hint="default"/>
      </w:rPr>
    </w:lvl>
    <w:lvl w:ilvl="3" w:tplc="4288BA32">
      <w:numFmt w:val="bullet"/>
      <w:lvlText w:val="•"/>
      <w:lvlJc w:val="left"/>
      <w:pPr>
        <w:ind w:left="3073" w:hanging="567"/>
      </w:pPr>
      <w:rPr>
        <w:rFonts w:hint="default"/>
      </w:rPr>
    </w:lvl>
    <w:lvl w:ilvl="4" w:tplc="98F8DCC2">
      <w:numFmt w:val="bullet"/>
      <w:lvlText w:val="•"/>
      <w:lvlJc w:val="left"/>
      <w:pPr>
        <w:ind w:left="4051" w:hanging="567"/>
      </w:pPr>
      <w:rPr>
        <w:rFonts w:hint="default"/>
      </w:rPr>
    </w:lvl>
    <w:lvl w:ilvl="5" w:tplc="7C3C6966">
      <w:numFmt w:val="bullet"/>
      <w:lvlText w:val="•"/>
      <w:lvlJc w:val="left"/>
      <w:pPr>
        <w:ind w:left="5029" w:hanging="567"/>
      </w:pPr>
      <w:rPr>
        <w:rFonts w:hint="default"/>
      </w:rPr>
    </w:lvl>
    <w:lvl w:ilvl="6" w:tplc="E56608FE">
      <w:numFmt w:val="bullet"/>
      <w:lvlText w:val="•"/>
      <w:lvlJc w:val="left"/>
      <w:pPr>
        <w:ind w:left="6007" w:hanging="567"/>
      </w:pPr>
      <w:rPr>
        <w:rFonts w:hint="default"/>
      </w:rPr>
    </w:lvl>
    <w:lvl w:ilvl="7" w:tplc="7772CD98">
      <w:numFmt w:val="bullet"/>
      <w:lvlText w:val="•"/>
      <w:lvlJc w:val="left"/>
      <w:pPr>
        <w:ind w:left="6985" w:hanging="567"/>
      </w:pPr>
      <w:rPr>
        <w:rFonts w:hint="default"/>
      </w:rPr>
    </w:lvl>
    <w:lvl w:ilvl="8" w:tplc="EBAA6E32">
      <w:numFmt w:val="bullet"/>
      <w:lvlText w:val="•"/>
      <w:lvlJc w:val="left"/>
      <w:pPr>
        <w:ind w:left="7963" w:hanging="567"/>
      </w:pPr>
      <w:rPr>
        <w:rFonts w:hint="default"/>
      </w:rPr>
    </w:lvl>
  </w:abstractNum>
  <w:abstractNum w:abstractNumId="17">
    <w:nsid w:val="203C660C"/>
    <w:multiLevelType w:val="hybridMultilevel"/>
    <w:tmpl w:val="38BE368C"/>
    <w:lvl w:ilvl="0" w:tplc="E954CFD4">
      <w:start w:val="1"/>
      <w:numFmt w:val="decimal"/>
      <w:lvlText w:val="%1."/>
      <w:lvlJc w:val="left"/>
      <w:pPr>
        <w:ind w:left="139" w:hanging="567"/>
        <w:jc w:val="left"/>
      </w:pPr>
      <w:rPr>
        <w:rFonts w:ascii="Arial" w:eastAsia="Arial" w:hAnsi="Arial" w:cs="Arial" w:hint="default"/>
        <w:spacing w:val="-1"/>
        <w:w w:val="99"/>
        <w:sz w:val="20"/>
        <w:szCs w:val="20"/>
      </w:rPr>
    </w:lvl>
    <w:lvl w:ilvl="1" w:tplc="71F42508">
      <w:numFmt w:val="bullet"/>
      <w:lvlText w:val="•"/>
      <w:lvlJc w:val="left"/>
      <w:pPr>
        <w:ind w:left="1117" w:hanging="567"/>
      </w:pPr>
      <w:rPr>
        <w:rFonts w:hint="default"/>
      </w:rPr>
    </w:lvl>
    <w:lvl w:ilvl="2" w:tplc="EAA4228C">
      <w:numFmt w:val="bullet"/>
      <w:lvlText w:val="•"/>
      <w:lvlJc w:val="left"/>
      <w:pPr>
        <w:ind w:left="2095" w:hanging="567"/>
      </w:pPr>
      <w:rPr>
        <w:rFonts w:hint="default"/>
      </w:rPr>
    </w:lvl>
    <w:lvl w:ilvl="3" w:tplc="D8CC9816">
      <w:numFmt w:val="bullet"/>
      <w:lvlText w:val="•"/>
      <w:lvlJc w:val="left"/>
      <w:pPr>
        <w:ind w:left="3073" w:hanging="567"/>
      </w:pPr>
      <w:rPr>
        <w:rFonts w:hint="default"/>
      </w:rPr>
    </w:lvl>
    <w:lvl w:ilvl="4" w:tplc="0A3C1E08">
      <w:numFmt w:val="bullet"/>
      <w:lvlText w:val="•"/>
      <w:lvlJc w:val="left"/>
      <w:pPr>
        <w:ind w:left="4051" w:hanging="567"/>
      </w:pPr>
      <w:rPr>
        <w:rFonts w:hint="default"/>
      </w:rPr>
    </w:lvl>
    <w:lvl w:ilvl="5" w:tplc="8706697C">
      <w:numFmt w:val="bullet"/>
      <w:lvlText w:val="•"/>
      <w:lvlJc w:val="left"/>
      <w:pPr>
        <w:ind w:left="5029" w:hanging="567"/>
      </w:pPr>
      <w:rPr>
        <w:rFonts w:hint="default"/>
      </w:rPr>
    </w:lvl>
    <w:lvl w:ilvl="6" w:tplc="1584F096">
      <w:numFmt w:val="bullet"/>
      <w:lvlText w:val="•"/>
      <w:lvlJc w:val="left"/>
      <w:pPr>
        <w:ind w:left="6007" w:hanging="567"/>
      </w:pPr>
      <w:rPr>
        <w:rFonts w:hint="default"/>
      </w:rPr>
    </w:lvl>
    <w:lvl w:ilvl="7" w:tplc="6DFCE4BC">
      <w:numFmt w:val="bullet"/>
      <w:lvlText w:val="•"/>
      <w:lvlJc w:val="left"/>
      <w:pPr>
        <w:ind w:left="6985" w:hanging="567"/>
      </w:pPr>
      <w:rPr>
        <w:rFonts w:hint="default"/>
      </w:rPr>
    </w:lvl>
    <w:lvl w:ilvl="8" w:tplc="7F88EF0A">
      <w:numFmt w:val="bullet"/>
      <w:lvlText w:val="•"/>
      <w:lvlJc w:val="left"/>
      <w:pPr>
        <w:ind w:left="7963" w:hanging="567"/>
      </w:pPr>
      <w:rPr>
        <w:rFonts w:hint="default"/>
      </w:rPr>
    </w:lvl>
  </w:abstractNum>
  <w:abstractNum w:abstractNumId="18">
    <w:nsid w:val="213C3D74"/>
    <w:multiLevelType w:val="multilevel"/>
    <w:tmpl w:val="ACB29DCE"/>
    <w:lvl w:ilvl="0">
      <w:start w:val="1"/>
      <w:numFmt w:val="decimal"/>
      <w:lvlText w:val="%1."/>
      <w:lvlJc w:val="left"/>
      <w:pPr>
        <w:ind w:left="151" w:hanging="567"/>
        <w:jc w:val="left"/>
      </w:pPr>
      <w:rPr>
        <w:rFonts w:ascii="Arial" w:eastAsia="Arial" w:hAnsi="Arial" w:cs="Arial" w:hint="default"/>
        <w:spacing w:val="-1"/>
        <w:w w:val="99"/>
        <w:sz w:val="20"/>
        <w:szCs w:val="20"/>
      </w:rPr>
    </w:lvl>
    <w:lvl w:ilvl="1">
      <w:start w:val="1"/>
      <w:numFmt w:val="upperLetter"/>
      <w:lvlText w:val="%2."/>
      <w:lvlJc w:val="left"/>
      <w:pPr>
        <w:ind w:left="718" w:hanging="567"/>
        <w:jc w:val="left"/>
      </w:pPr>
      <w:rPr>
        <w:rFonts w:ascii="Arial" w:eastAsia="Arial" w:hAnsi="Arial" w:cs="Arial" w:hint="default"/>
        <w:w w:val="100"/>
        <w:sz w:val="24"/>
        <w:szCs w:val="24"/>
      </w:rPr>
    </w:lvl>
    <w:lvl w:ilvl="2">
      <w:start w:val="1"/>
      <w:numFmt w:val="decimal"/>
      <w:lvlText w:val="%3."/>
      <w:lvlJc w:val="left"/>
      <w:pPr>
        <w:ind w:left="151" w:hanging="567"/>
        <w:jc w:val="left"/>
      </w:pPr>
      <w:rPr>
        <w:rFonts w:ascii="Arial" w:eastAsia="Arial" w:hAnsi="Arial" w:cs="Arial" w:hint="default"/>
        <w:spacing w:val="-1"/>
        <w:w w:val="99"/>
        <w:sz w:val="20"/>
        <w:szCs w:val="20"/>
      </w:rPr>
    </w:lvl>
    <w:lvl w:ilvl="3">
      <w:start w:val="1"/>
      <w:numFmt w:val="decimal"/>
      <w:lvlText w:val="%3.%4"/>
      <w:lvlJc w:val="left"/>
      <w:pPr>
        <w:ind w:left="704" w:hanging="567"/>
        <w:jc w:val="left"/>
      </w:pPr>
      <w:rPr>
        <w:rFonts w:ascii="Arial" w:eastAsia="Arial" w:hAnsi="Arial" w:cs="Arial" w:hint="default"/>
        <w:spacing w:val="-1"/>
        <w:w w:val="99"/>
        <w:sz w:val="20"/>
        <w:szCs w:val="20"/>
      </w:rPr>
    </w:lvl>
    <w:lvl w:ilvl="4">
      <w:numFmt w:val="bullet"/>
      <w:lvlText w:val="•"/>
      <w:lvlJc w:val="left"/>
      <w:pPr>
        <w:ind w:left="2874" w:hanging="567"/>
      </w:pPr>
      <w:rPr>
        <w:rFonts w:hint="default"/>
      </w:rPr>
    </w:lvl>
    <w:lvl w:ilvl="5">
      <w:numFmt w:val="bullet"/>
      <w:lvlText w:val="•"/>
      <w:lvlJc w:val="left"/>
      <w:pPr>
        <w:ind w:left="3952" w:hanging="567"/>
      </w:pPr>
      <w:rPr>
        <w:rFonts w:hint="default"/>
      </w:rPr>
    </w:lvl>
    <w:lvl w:ilvl="6">
      <w:numFmt w:val="bullet"/>
      <w:lvlText w:val="•"/>
      <w:lvlJc w:val="left"/>
      <w:pPr>
        <w:ind w:left="5029" w:hanging="567"/>
      </w:pPr>
      <w:rPr>
        <w:rFonts w:hint="default"/>
      </w:rPr>
    </w:lvl>
    <w:lvl w:ilvl="7">
      <w:numFmt w:val="bullet"/>
      <w:lvlText w:val="•"/>
      <w:lvlJc w:val="left"/>
      <w:pPr>
        <w:ind w:left="6107" w:hanging="567"/>
      </w:pPr>
      <w:rPr>
        <w:rFonts w:hint="default"/>
      </w:rPr>
    </w:lvl>
    <w:lvl w:ilvl="8">
      <w:numFmt w:val="bullet"/>
      <w:lvlText w:val="•"/>
      <w:lvlJc w:val="left"/>
      <w:pPr>
        <w:ind w:left="7184" w:hanging="567"/>
      </w:pPr>
      <w:rPr>
        <w:rFonts w:hint="default"/>
      </w:rPr>
    </w:lvl>
  </w:abstractNum>
  <w:abstractNum w:abstractNumId="19">
    <w:nsid w:val="213F36C9"/>
    <w:multiLevelType w:val="hybridMultilevel"/>
    <w:tmpl w:val="01C2A718"/>
    <w:lvl w:ilvl="0" w:tplc="C50CE61C">
      <w:start w:val="1"/>
      <w:numFmt w:val="decimal"/>
      <w:lvlText w:val="%1."/>
      <w:lvlJc w:val="left"/>
      <w:pPr>
        <w:ind w:left="151" w:hanging="567"/>
        <w:jc w:val="left"/>
      </w:pPr>
      <w:rPr>
        <w:rFonts w:hint="default"/>
        <w:spacing w:val="-1"/>
        <w:w w:val="99"/>
      </w:rPr>
    </w:lvl>
    <w:lvl w:ilvl="1" w:tplc="81784C3A">
      <w:numFmt w:val="bullet"/>
      <w:lvlText w:val="•"/>
      <w:lvlJc w:val="left"/>
      <w:pPr>
        <w:ind w:left="1135" w:hanging="567"/>
      </w:pPr>
      <w:rPr>
        <w:rFonts w:hint="default"/>
      </w:rPr>
    </w:lvl>
    <w:lvl w:ilvl="2" w:tplc="C9C64D7C">
      <w:numFmt w:val="bullet"/>
      <w:lvlText w:val="•"/>
      <w:lvlJc w:val="left"/>
      <w:pPr>
        <w:ind w:left="2111" w:hanging="567"/>
      </w:pPr>
      <w:rPr>
        <w:rFonts w:hint="default"/>
      </w:rPr>
    </w:lvl>
    <w:lvl w:ilvl="3" w:tplc="E006DEB6">
      <w:numFmt w:val="bullet"/>
      <w:lvlText w:val="•"/>
      <w:lvlJc w:val="left"/>
      <w:pPr>
        <w:ind w:left="3087" w:hanging="567"/>
      </w:pPr>
      <w:rPr>
        <w:rFonts w:hint="default"/>
      </w:rPr>
    </w:lvl>
    <w:lvl w:ilvl="4" w:tplc="A282BE20">
      <w:numFmt w:val="bullet"/>
      <w:lvlText w:val="•"/>
      <w:lvlJc w:val="left"/>
      <w:pPr>
        <w:ind w:left="4063" w:hanging="567"/>
      </w:pPr>
      <w:rPr>
        <w:rFonts w:hint="default"/>
      </w:rPr>
    </w:lvl>
    <w:lvl w:ilvl="5" w:tplc="600C2BAE">
      <w:numFmt w:val="bullet"/>
      <w:lvlText w:val="•"/>
      <w:lvlJc w:val="left"/>
      <w:pPr>
        <w:ind w:left="5039" w:hanging="567"/>
      </w:pPr>
      <w:rPr>
        <w:rFonts w:hint="default"/>
      </w:rPr>
    </w:lvl>
    <w:lvl w:ilvl="6" w:tplc="323ECAF8">
      <w:numFmt w:val="bullet"/>
      <w:lvlText w:val="•"/>
      <w:lvlJc w:val="left"/>
      <w:pPr>
        <w:ind w:left="6015" w:hanging="567"/>
      </w:pPr>
      <w:rPr>
        <w:rFonts w:hint="default"/>
      </w:rPr>
    </w:lvl>
    <w:lvl w:ilvl="7" w:tplc="0882CBFE">
      <w:numFmt w:val="bullet"/>
      <w:lvlText w:val="•"/>
      <w:lvlJc w:val="left"/>
      <w:pPr>
        <w:ind w:left="6991" w:hanging="567"/>
      </w:pPr>
      <w:rPr>
        <w:rFonts w:hint="default"/>
      </w:rPr>
    </w:lvl>
    <w:lvl w:ilvl="8" w:tplc="70062348">
      <w:numFmt w:val="bullet"/>
      <w:lvlText w:val="•"/>
      <w:lvlJc w:val="left"/>
      <w:pPr>
        <w:ind w:left="7967" w:hanging="567"/>
      </w:pPr>
      <w:rPr>
        <w:rFonts w:hint="default"/>
      </w:rPr>
    </w:lvl>
  </w:abstractNum>
  <w:abstractNum w:abstractNumId="20">
    <w:nsid w:val="21E15EC2"/>
    <w:multiLevelType w:val="multilevel"/>
    <w:tmpl w:val="62CC8926"/>
    <w:lvl w:ilvl="0">
      <w:start w:val="2"/>
      <w:numFmt w:val="decimal"/>
      <w:lvlText w:val="%1"/>
      <w:lvlJc w:val="left"/>
      <w:pPr>
        <w:ind w:left="718" w:hanging="567"/>
        <w:jc w:val="left"/>
      </w:pPr>
      <w:rPr>
        <w:rFonts w:hint="default"/>
      </w:rPr>
    </w:lvl>
    <w:lvl w:ilvl="1">
      <w:start w:val="4"/>
      <w:numFmt w:val="decimal"/>
      <w:lvlText w:val="%1.%2"/>
      <w:lvlJc w:val="left"/>
      <w:pPr>
        <w:ind w:left="718" w:hanging="567"/>
        <w:jc w:val="left"/>
      </w:pPr>
      <w:rPr>
        <w:rFonts w:ascii="Arial" w:eastAsia="Arial" w:hAnsi="Arial" w:cs="Arial" w:hint="default"/>
        <w:spacing w:val="-1"/>
        <w:w w:val="99"/>
        <w:sz w:val="20"/>
        <w:szCs w:val="20"/>
      </w:rPr>
    </w:lvl>
    <w:lvl w:ilvl="2">
      <w:numFmt w:val="bullet"/>
      <w:lvlText w:val="•"/>
      <w:lvlJc w:val="left"/>
      <w:pPr>
        <w:ind w:left="2559" w:hanging="567"/>
      </w:pPr>
      <w:rPr>
        <w:rFonts w:hint="default"/>
      </w:rPr>
    </w:lvl>
    <w:lvl w:ilvl="3">
      <w:numFmt w:val="bullet"/>
      <w:lvlText w:val="•"/>
      <w:lvlJc w:val="left"/>
      <w:pPr>
        <w:ind w:left="3479" w:hanging="567"/>
      </w:pPr>
      <w:rPr>
        <w:rFonts w:hint="default"/>
      </w:rPr>
    </w:lvl>
    <w:lvl w:ilvl="4">
      <w:numFmt w:val="bullet"/>
      <w:lvlText w:val="•"/>
      <w:lvlJc w:val="left"/>
      <w:pPr>
        <w:ind w:left="4399" w:hanging="567"/>
      </w:pPr>
      <w:rPr>
        <w:rFonts w:hint="default"/>
      </w:rPr>
    </w:lvl>
    <w:lvl w:ilvl="5">
      <w:numFmt w:val="bullet"/>
      <w:lvlText w:val="•"/>
      <w:lvlJc w:val="left"/>
      <w:pPr>
        <w:ind w:left="5319" w:hanging="567"/>
      </w:pPr>
      <w:rPr>
        <w:rFonts w:hint="default"/>
      </w:rPr>
    </w:lvl>
    <w:lvl w:ilvl="6">
      <w:numFmt w:val="bullet"/>
      <w:lvlText w:val="•"/>
      <w:lvlJc w:val="left"/>
      <w:pPr>
        <w:ind w:left="6239" w:hanging="567"/>
      </w:pPr>
      <w:rPr>
        <w:rFonts w:hint="default"/>
      </w:rPr>
    </w:lvl>
    <w:lvl w:ilvl="7">
      <w:numFmt w:val="bullet"/>
      <w:lvlText w:val="•"/>
      <w:lvlJc w:val="left"/>
      <w:pPr>
        <w:ind w:left="7159" w:hanging="567"/>
      </w:pPr>
      <w:rPr>
        <w:rFonts w:hint="default"/>
      </w:rPr>
    </w:lvl>
    <w:lvl w:ilvl="8">
      <w:numFmt w:val="bullet"/>
      <w:lvlText w:val="•"/>
      <w:lvlJc w:val="left"/>
      <w:pPr>
        <w:ind w:left="8079" w:hanging="567"/>
      </w:pPr>
      <w:rPr>
        <w:rFonts w:hint="default"/>
      </w:rPr>
    </w:lvl>
  </w:abstractNum>
  <w:abstractNum w:abstractNumId="21">
    <w:nsid w:val="231D3B69"/>
    <w:multiLevelType w:val="multilevel"/>
    <w:tmpl w:val="75CEC9EA"/>
    <w:lvl w:ilvl="0">
      <w:start w:val="1"/>
      <w:numFmt w:val="decimal"/>
      <w:lvlText w:val="%1."/>
      <w:lvlJc w:val="left"/>
      <w:pPr>
        <w:ind w:left="704" w:hanging="567"/>
        <w:jc w:val="left"/>
      </w:pPr>
      <w:rPr>
        <w:rFonts w:ascii="Arial" w:eastAsia="Arial" w:hAnsi="Arial" w:cs="Arial" w:hint="default"/>
        <w:spacing w:val="-1"/>
        <w:w w:val="99"/>
        <w:sz w:val="20"/>
        <w:szCs w:val="20"/>
      </w:rPr>
    </w:lvl>
    <w:lvl w:ilvl="1">
      <w:start w:val="1"/>
      <w:numFmt w:val="decimal"/>
      <w:lvlText w:val="%1.%2"/>
      <w:lvlJc w:val="left"/>
      <w:pPr>
        <w:ind w:left="704" w:hanging="567"/>
        <w:jc w:val="left"/>
      </w:pPr>
      <w:rPr>
        <w:rFonts w:ascii="Arial" w:eastAsia="Arial" w:hAnsi="Arial" w:cs="Arial" w:hint="default"/>
        <w:b/>
        <w:bCs/>
        <w:spacing w:val="-1"/>
        <w:w w:val="99"/>
        <w:sz w:val="20"/>
        <w:szCs w:val="20"/>
      </w:rPr>
    </w:lvl>
    <w:lvl w:ilvl="2">
      <w:numFmt w:val="bullet"/>
      <w:lvlText w:val="•"/>
      <w:lvlJc w:val="left"/>
      <w:pPr>
        <w:ind w:left="2543" w:hanging="567"/>
      </w:pPr>
      <w:rPr>
        <w:rFonts w:hint="default"/>
      </w:rPr>
    </w:lvl>
    <w:lvl w:ilvl="3">
      <w:numFmt w:val="bullet"/>
      <w:lvlText w:val="•"/>
      <w:lvlJc w:val="left"/>
      <w:pPr>
        <w:ind w:left="3465" w:hanging="567"/>
      </w:pPr>
      <w:rPr>
        <w:rFonts w:hint="default"/>
      </w:rPr>
    </w:lvl>
    <w:lvl w:ilvl="4">
      <w:numFmt w:val="bullet"/>
      <w:lvlText w:val="•"/>
      <w:lvlJc w:val="left"/>
      <w:pPr>
        <w:ind w:left="4387" w:hanging="567"/>
      </w:pPr>
      <w:rPr>
        <w:rFonts w:hint="default"/>
      </w:rPr>
    </w:lvl>
    <w:lvl w:ilvl="5">
      <w:numFmt w:val="bullet"/>
      <w:lvlText w:val="•"/>
      <w:lvlJc w:val="left"/>
      <w:pPr>
        <w:ind w:left="5309" w:hanging="567"/>
      </w:pPr>
      <w:rPr>
        <w:rFonts w:hint="default"/>
      </w:rPr>
    </w:lvl>
    <w:lvl w:ilvl="6">
      <w:numFmt w:val="bullet"/>
      <w:lvlText w:val="•"/>
      <w:lvlJc w:val="left"/>
      <w:pPr>
        <w:ind w:left="6231" w:hanging="567"/>
      </w:pPr>
      <w:rPr>
        <w:rFonts w:hint="default"/>
      </w:rPr>
    </w:lvl>
    <w:lvl w:ilvl="7">
      <w:numFmt w:val="bullet"/>
      <w:lvlText w:val="•"/>
      <w:lvlJc w:val="left"/>
      <w:pPr>
        <w:ind w:left="7153" w:hanging="567"/>
      </w:pPr>
      <w:rPr>
        <w:rFonts w:hint="default"/>
      </w:rPr>
    </w:lvl>
    <w:lvl w:ilvl="8">
      <w:numFmt w:val="bullet"/>
      <w:lvlText w:val="•"/>
      <w:lvlJc w:val="left"/>
      <w:pPr>
        <w:ind w:left="8075" w:hanging="567"/>
      </w:pPr>
      <w:rPr>
        <w:rFonts w:hint="default"/>
      </w:rPr>
    </w:lvl>
  </w:abstractNum>
  <w:abstractNum w:abstractNumId="22">
    <w:nsid w:val="23616926"/>
    <w:multiLevelType w:val="hybridMultilevel"/>
    <w:tmpl w:val="6EA2DED6"/>
    <w:lvl w:ilvl="0" w:tplc="33D496C4">
      <w:start w:val="1"/>
      <w:numFmt w:val="decimal"/>
      <w:lvlText w:val="%1."/>
      <w:lvlJc w:val="left"/>
      <w:pPr>
        <w:ind w:left="151" w:hanging="567"/>
        <w:jc w:val="left"/>
      </w:pPr>
      <w:rPr>
        <w:rFonts w:ascii="Arial" w:eastAsia="Arial" w:hAnsi="Arial" w:cs="Arial" w:hint="default"/>
        <w:spacing w:val="-1"/>
        <w:w w:val="99"/>
        <w:sz w:val="20"/>
        <w:szCs w:val="20"/>
      </w:rPr>
    </w:lvl>
    <w:lvl w:ilvl="1" w:tplc="51488CF0">
      <w:numFmt w:val="bullet"/>
      <w:lvlText w:val="•"/>
      <w:lvlJc w:val="left"/>
      <w:pPr>
        <w:ind w:left="1135" w:hanging="567"/>
      </w:pPr>
      <w:rPr>
        <w:rFonts w:hint="default"/>
      </w:rPr>
    </w:lvl>
    <w:lvl w:ilvl="2" w:tplc="65AC16F6">
      <w:numFmt w:val="bullet"/>
      <w:lvlText w:val="•"/>
      <w:lvlJc w:val="left"/>
      <w:pPr>
        <w:ind w:left="2111" w:hanging="567"/>
      </w:pPr>
      <w:rPr>
        <w:rFonts w:hint="default"/>
      </w:rPr>
    </w:lvl>
    <w:lvl w:ilvl="3" w:tplc="48EAA042">
      <w:numFmt w:val="bullet"/>
      <w:lvlText w:val="•"/>
      <w:lvlJc w:val="left"/>
      <w:pPr>
        <w:ind w:left="3087" w:hanging="567"/>
      </w:pPr>
      <w:rPr>
        <w:rFonts w:hint="default"/>
      </w:rPr>
    </w:lvl>
    <w:lvl w:ilvl="4" w:tplc="9976EB8C">
      <w:numFmt w:val="bullet"/>
      <w:lvlText w:val="•"/>
      <w:lvlJc w:val="left"/>
      <w:pPr>
        <w:ind w:left="4063" w:hanging="567"/>
      </w:pPr>
      <w:rPr>
        <w:rFonts w:hint="default"/>
      </w:rPr>
    </w:lvl>
    <w:lvl w:ilvl="5" w:tplc="F04EAA28">
      <w:numFmt w:val="bullet"/>
      <w:lvlText w:val="•"/>
      <w:lvlJc w:val="left"/>
      <w:pPr>
        <w:ind w:left="5039" w:hanging="567"/>
      </w:pPr>
      <w:rPr>
        <w:rFonts w:hint="default"/>
      </w:rPr>
    </w:lvl>
    <w:lvl w:ilvl="6" w:tplc="3ED6EA2E">
      <w:numFmt w:val="bullet"/>
      <w:lvlText w:val="•"/>
      <w:lvlJc w:val="left"/>
      <w:pPr>
        <w:ind w:left="6015" w:hanging="567"/>
      </w:pPr>
      <w:rPr>
        <w:rFonts w:hint="default"/>
      </w:rPr>
    </w:lvl>
    <w:lvl w:ilvl="7" w:tplc="82962528">
      <w:numFmt w:val="bullet"/>
      <w:lvlText w:val="•"/>
      <w:lvlJc w:val="left"/>
      <w:pPr>
        <w:ind w:left="6991" w:hanging="567"/>
      </w:pPr>
      <w:rPr>
        <w:rFonts w:hint="default"/>
      </w:rPr>
    </w:lvl>
    <w:lvl w:ilvl="8" w:tplc="CC5A1636">
      <w:numFmt w:val="bullet"/>
      <w:lvlText w:val="•"/>
      <w:lvlJc w:val="left"/>
      <w:pPr>
        <w:ind w:left="7967" w:hanging="567"/>
      </w:pPr>
      <w:rPr>
        <w:rFonts w:hint="default"/>
      </w:rPr>
    </w:lvl>
  </w:abstractNum>
  <w:abstractNum w:abstractNumId="23">
    <w:nsid w:val="243D6E0E"/>
    <w:multiLevelType w:val="multilevel"/>
    <w:tmpl w:val="FC423A32"/>
    <w:lvl w:ilvl="0">
      <w:start w:val="4"/>
      <w:numFmt w:val="decimal"/>
      <w:lvlText w:val="%1"/>
      <w:lvlJc w:val="left"/>
      <w:pPr>
        <w:ind w:left="137" w:hanging="567"/>
        <w:jc w:val="left"/>
      </w:pPr>
      <w:rPr>
        <w:rFonts w:ascii="Arial" w:eastAsia="Arial" w:hAnsi="Arial" w:cs="Arial" w:hint="default"/>
        <w:b/>
        <w:bCs/>
        <w:w w:val="99"/>
        <w:sz w:val="20"/>
        <w:szCs w:val="20"/>
      </w:rPr>
    </w:lvl>
    <w:lvl w:ilvl="1">
      <w:start w:val="1"/>
      <w:numFmt w:val="decimal"/>
      <w:lvlText w:val="%1.%2"/>
      <w:lvlJc w:val="left"/>
      <w:pPr>
        <w:ind w:left="704" w:hanging="567"/>
        <w:jc w:val="left"/>
      </w:pPr>
      <w:rPr>
        <w:rFonts w:ascii="Arial" w:eastAsia="Arial" w:hAnsi="Arial" w:cs="Arial" w:hint="default"/>
        <w:b/>
        <w:bCs/>
        <w:spacing w:val="-1"/>
        <w:w w:val="99"/>
        <w:sz w:val="20"/>
        <w:szCs w:val="20"/>
      </w:rPr>
    </w:lvl>
    <w:lvl w:ilvl="2">
      <w:numFmt w:val="bullet"/>
      <w:lvlText w:val="•"/>
      <w:lvlJc w:val="left"/>
      <w:pPr>
        <w:ind w:left="1724" w:hanging="567"/>
      </w:pPr>
      <w:rPr>
        <w:rFonts w:hint="default"/>
      </w:rPr>
    </w:lvl>
    <w:lvl w:ilvl="3">
      <w:numFmt w:val="bullet"/>
      <w:lvlText w:val="•"/>
      <w:lvlJc w:val="left"/>
      <w:pPr>
        <w:ind w:left="2748" w:hanging="567"/>
      </w:pPr>
      <w:rPr>
        <w:rFonts w:hint="default"/>
      </w:rPr>
    </w:lvl>
    <w:lvl w:ilvl="4">
      <w:numFmt w:val="bullet"/>
      <w:lvlText w:val="•"/>
      <w:lvlJc w:val="left"/>
      <w:pPr>
        <w:ind w:left="3773" w:hanging="567"/>
      </w:pPr>
      <w:rPr>
        <w:rFonts w:hint="default"/>
      </w:rPr>
    </w:lvl>
    <w:lvl w:ilvl="5">
      <w:numFmt w:val="bullet"/>
      <w:lvlText w:val="•"/>
      <w:lvlJc w:val="left"/>
      <w:pPr>
        <w:ind w:left="4797" w:hanging="567"/>
      </w:pPr>
      <w:rPr>
        <w:rFonts w:hint="default"/>
      </w:rPr>
    </w:lvl>
    <w:lvl w:ilvl="6">
      <w:numFmt w:val="bullet"/>
      <w:lvlText w:val="•"/>
      <w:lvlJc w:val="left"/>
      <w:pPr>
        <w:ind w:left="5821" w:hanging="567"/>
      </w:pPr>
      <w:rPr>
        <w:rFonts w:hint="default"/>
      </w:rPr>
    </w:lvl>
    <w:lvl w:ilvl="7">
      <w:numFmt w:val="bullet"/>
      <w:lvlText w:val="•"/>
      <w:lvlJc w:val="left"/>
      <w:pPr>
        <w:ind w:left="6846" w:hanging="567"/>
      </w:pPr>
      <w:rPr>
        <w:rFonts w:hint="default"/>
      </w:rPr>
    </w:lvl>
    <w:lvl w:ilvl="8">
      <w:numFmt w:val="bullet"/>
      <w:lvlText w:val="•"/>
      <w:lvlJc w:val="left"/>
      <w:pPr>
        <w:ind w:left="7870" w:hanging="567"/>
      </w:pPr>
      <w:rPr>
        <w:rFonts w:hint="default"/>
      </w:rPr>
    </w:lvl>
  </w:abstractNum>
  <w:abstractNum w:abstractNumId="24">
    <w:nsid w:val="26862B49"/>
    <w:multiLevelType w:val="hybridMultilevel"/>
    <w:tmpl w:val="AA364A8A"/>
    <w:lvl w:ilvl="0" w:tplc="FA22AAA8">
      <w:start w:val="16"/>
      <w:numFmt w:val="decimal"/>
      <w:lvlText w:val="%1."/>
      <w:lvlJc w:val="left"/>
      <w:pPr>
        <w:ind w:left="151" w:hanging="567"/>
        <w:jc w:val="left"/>
      </w:pPr>
      <w:rPr>
        <w:rFonts w:ascii="Arial" w:eastAsia="Arial" w:hAnsi="Arial" w:cs="Arial" w:hint="default"/>
        <w:b/>
        <w:bCs/>
        <w:spacing w:val="-1"/>
        <w:w w:val="99"/>
        <w:sz w:val="20"/>
        <w:szCs w:val="20"/>
      </w:rPr>
    </w:lvl>
    <w:lvl w:ilvl="1" w:tplc="827E8DCC">
      <w:numFmt w:val="bullet"/>
      <w:lvlText w:val="•"/>
      <w:lvlJc w:val="left"/>
      <w:pPr>
        <w:ind w:left="1135" w:hanging="567"/>
      </w:pPr>
      <w:rPr>
        <w:rFonts w:hint="default"/>
      </w:rPr>
    </w:lvl>
    <w:lvl w:ilvl="2" w:tplc="30D6F3DC">
      <w:numFmt w:val="bullet"/>
      <w:lvlText w:val="•"/>
      <w:lvlJc w:val="left"/>
      <w:pPr>
        <w:ind w:left="2111" w:hanging="567"/>
      </w:pPr>
      <w:rPr>
        <w:rFonts w:hint="default"/>
      </w:rPr>
    </w:lvl>
    <w:lvl w:ilvl="3" w:tplc="DC38FEE8">
      <w:numFmt w:val="bullet"/>
      <w:lvlText w:val="•"/>
      <w:lvlJc w:val="left"/>
      <w:pPr>
        <w:ind w:left="3087" w:hanging="567"/>
      </w:pPr>
      <w:rPr>
        <w:rFonts w:hint="default"/>
      </w:rPr>
    </w:lvl>
    <w:lvl w:ilvl="4" w:tplc="C52E1F30">
      <w:numFmt w:val="bullet"/>
      <w:lvlText w:val="•"/>
      <w:lvlJc w:val="left"/>
      <w:pPr>
        <w:ind w:left="4063" w:hanging="567"/>
      </w:pPr>
      <w:rPr>
        <w:rFonts w:hint="default"/>
      </w:rPr>
    </w:lvl>
    <w:lvl w:ilvl="5" w:tplc="FB08FBFC">
      <w:numFmt w:val="bullet"/>
      <w:lvlText w:val="•"/>
      <w:lvlJc w:val="left"/>
      <w:pPr>
        <w:ind w:left="5039" w:hanging="567"/>
      </w:pPr>
      <w:rPr>
        <w:rFonts w:hint="default"/>
      </w:rPr>
    </w:lvl>
    <w:lvl w:ilvl="6" w:tplc="79E4A09A">
      <w:numFmt w:val="bullet"/>
      <w:lvlText w:val="•"/>
      <w:lvlJc w:val="left"/>
      <w:pPr>
        <w:ind w:left="6015" w:hanging="567"/>
      </w:pPr>
      <w:rPr>
        <w:rFonts w:hint="default"/>
      </w:rPr>
    </w:lvl>
    <w:lvl w:ilvl="7" w:tplc="E1900300">
      <w:numFmt w:val="bullet"/>
      <w:lvlText w:val="•"/>
      <w:lvlJc w:val="left"/>
      <w:pPr>
        <w:ind w:left="6991" w:hanging="567"/>
      </w:pPr>
      <w:rPr>
        <w:rFonts w:hint="default"/>
      </w:rPr>
    </w:lvl>
    <w:lvl w:ilvl="8" w:tplc="948C409A">
      <w:numFmt w:val="bullet"/>
      <w:lvlText w:val="•"/>
      <w:lvlJc w:val="left"/>
      <w:pPr>
        <w:ind w:left="7967" w:hanging="567"/>
      </w:pPr>
      <w:rPr>
        <w:rFonts w:hint="default"/>
      </w:rPr>
    </w:lvl>
  </w:abstractNum>
  <w:abstractNum w:abstractNumId="25">
    <w:nsid w:val="2AC87874"/>
    <w:multiLevelType w:val="multilevel"/>
    <w:tmpl w:val="5128DD00"/>
    <w:lvl w:ilvl="0">
      <w:start w:val="1"/>
      <w:numFmt w:val="decimal"/>
      <w:lvlText w:val="%1."/>
      <w:lvlJc w:val="left"/>
      <w:pPr>
        <w:ind w:left="136" w:hanging="567"/>
        <w:jc w:val="left"/>
      </w:pPr>
      <w:rPr>
        <w:rFonts w:ascii="Arial" w:eastAsia="Arial" w:hAnsi="Arial" w:cs="Arial" w:hint="default"/>
        <w:spacing w:val="-1"/>
        <w:w w:val="99"/>
        <w:sz w:val="20"/>
        <w:szCs w:val="20"/>
      </w:rPr>
    </w:lvl>
    <w:lvl w:ilvl="1">
      <w:start w:val="1"/>
      <w:numFmt w:val="decimal"/>
      <w:lvlText w:val="%1.%2"/>
      <w:lvlJc w:val="left"/>
      <w:pPr>
        <w:ind w:left="703" w:hanging="567"/>
        <w:jc w:val="left"/>
      </w:pPr>
      <w:rPr>
        <w:rFonts w:ascii="Arial" w:eastAsia="Arial" w:hAnsi="Arial" w:cs="Arial" w:hint="default"/>
        <w:spacing w:val="-1"/>
        <w:w w:val="99"/>
        <w:sz w:val="20"/>
        <w:szCs w:val="20"/>
      </w:rPr>
    </w:lvl>
    <w:lvl w:ilvl="2">
      <w:start w:val="1"/>
      <w:numFmt w:val="decimal"/>
      <w:lvlText w:val="%1.%2.%3"/>
      <w:lvlJc w:val="left"/>
      <w:pPr>
        <w:ind w:left="718" w:hanging="567"/>
        <w:jc w:val="left"/>
      </w:pPr>
      <w:rPr>
        <w:rFonts w:ascii="Arial" w:eastAsia="Arial" w:hAnsi="Arial" w:cs="Arial" w:hint="default"/>
        <w:spacing w:val="-1"/>
        <w:w w:val="99"/>
        <w:sz w:val="20"/>
        <w:szCs w:val="20"/>
      </w:rPr>
    </w:lvl>
    <w:lvl w:ilvl="3">
      <w:numFmt w:val="bullet"/>
      <w:lvlText w:val="•"/>
      <w:lvlJc w:val="left"/>
      <w:pPr>
        <w:ind w:left="1797" w:hanging="567"/>
      </w:pPr>
      <w:rPr>
        <w:rFonts w:hint="default"/>
      </w:rPr>
    </w:lvl>
    <w:lvl w:ilvl="4">
      <w:numFmt w:val="bullet"/>
      <w:lvlText w:val="•"/>
      <w:lvlJc w:val="left"/>
      <w:pPr>
        <w:ind w:left="2874" w:hanging="567"/>
      </w:pPr>
      <w:rPr>
        <w:rFonts w:hint="default"/>
      </w:rPr>
    </w:lvl>
    <w:lvl w:ilvl="5">
      <w:numFmt w:val="bullet"/>
      <w:lvlText w:val="•"/>
      <w:lvlJc w:val="left"/>
      <w:pPr>
        <w:ind w:left="3952" w:hanging="567"/>
      </w:pPr>
      <w:rPr>
        <w:rFonts w:hint="default"/>
      </w:rPr>
    </w:lvl>
    <w:lvl w:ilvl="6">
      <w:numFmt w:val="bullet"/>
      <w:lvlText w:val="•"/>
      <w:lvlJc w:val="left"/>
      <w:pPr>
        <w:ind w:left="5029" w:hanging="567"/>
      </w:pPr>
      <w:rPr>
        <w:rFonts w:hint="default"/>
      </w:rPr>
    </w:lvl>
    <w:lvl w:ilvl="7">
      <w:numFmt w:val="bullet"/>
      <w:lvlText w:val="•"/>
      <w:lvlJc w:val="left"/>
      <w:pPr>
        <w:ind w:left="6107" w:hanging="567"/>
      </w:pPr>
      <w:rPr>
        <w:rFonts w:hint="default"/>
      </w:rPr>
    </w:lvl>
    <w:lvl w:ilvl="8">
      <w:numFmt w:val="bullet"/>
      <w:lvlText w:val="•"/>
      <w:lvlJc w:val="left"/>
      <w:pPr>
        <w:ind w:left="7184" w:hanging="567"/>
      </w:pPr>
      <w:rPr>
        <w:rFonts w:hint="default"/>
      </w:rPr>
    </w:lvl>
  </w:abstractNum>
  <w:abstractNum w:abstractNumId="26">
    <w:nsid w:val="2AE971C7"/>
    <w:multiLevelType w:val="multilevel"/>
    <w:tmpl w:val="FA5AD1A6"/>
    <w:lvl w:ilvl="0">
      <w:start w:val="1"/>
      <w:numFmt w:val="decimal"/>
      <w:lvlText w:val="%1."/>
      <w:lvlJc w:val="left"/>
      <w:pPr>
        <w:ind w:left="704" w:hanging="567"/>
        <w:jc w:val="left"/>
      </w:pPr>
      <w:rPr>
        <w:rFonts w:ascii="Arial" w:eastAsia="Arial" w:hAnsi="Arial" w:cs="Arial" w:hint="default"/>
        <w:spacing w:val="-1"/>
        <w:w w:val="99"/>
        <w:sz w:val="20"/>
        <w:szCs w:val="20"/>
      </w:rPr>
    </w:lvl>
    <w:lvl w:ilvl="1">
      <w:start w:val="1"/>
      <w:numFmt w:val="decimal"/>
      <w:lvlText w:val="%1.%2"/>
      <w:lvlJc w:val="left"/>
      <w:pPr>
        <w:ind w:left="704" w:hanging="567"/>
        <w:jc w:val="left"/>
      </w:pPr>
      <w:rPr>
        <w:rFonts w:ascii="Arial" w:eastAsia="Arial" w:hAnsi="Arial" w:cs="Arial" w:hint="default"/>
        <w:spacing w:val="-1"/>
        <w:w w:val="99"/>
        <w:sz w:val="20"/>
        <w:szCs w:val="20"/>
      </w:rPr>
    </w:lvl>
    <w:lvl w:ilvl="2">
      <w:start w:val="1"/>
      <w:numFmt w:val="decimal"/>
      <w:lvlText w:val="%1.%2.%3"/>
      <w:lvlJc w:val="left"/>
      <w:pPr>
        <w:ind w:left="704" w:hanging="567"/>
        <w:jc w:val="left"/>
      </w:pPr>
      <w:rPr>
        <w:rFonts w:ascii="Arial" w:eastAsia="Arial" w:hAnsi="Arial" w:cs="Arial" w:hint="default"/>
        <w:spacing w:val="-1"/>
        <w:w w:val="99"/>
        <w:sz w:val="20"/>
        <w:szCs w:val="20"/>
      </w:rPr>
    </w:lvl>
    <w:lvl w:ilvl="3">
      <w:numFmt w:val="bullet"/>
      <w:lvlText w:val="•"/>
      <w:lvlJc w:val="left"/>
      <w:pPr>
        <w:ind w:left="2635" w:hanging="567"/>
      </w:pPr>
      <w:rPr>
        <w:rFonts w:hint="default"/>
      </w:rPr>
    </w:lvl>
    <w:lvl w:ilvl="4">
      <w:numFmt w:val="bullet"/>
      <w:lvlText w:val="•"/>
      <w:lvlJc w:val="left"/>
      <w:pPr>
        <w:ind w:left="3593" w:hanging="567"/>
      </w:pPr>
      <w:rPr>
        <w:rFonts w:hint="default"/>
      </w:rPr>
    </w:lvl>
    <w:lvl w:ilvl="5">
      <w:numFmt w:val="bullet"/>
      <w:lvlText w:val="•"/>
      <w:lvlJc w:val="left"/>
      <w:pPr>
        <w:ind w:left="4550" w:hanging="567"/>
      </w:pPr>
      <w:rPr>
        <w:rFonts w:hint="default"/>
      </w:rPr>
    </w:lvl>
    <w:lvl w:ilvl="6">
      <w:numFmt w:val="bullet"/>
      <w:lvlText w:val="•"/>
      <w:lvlJc w:val="left"/>
      <w:pPr>
        <w:ind w:left="5508" w:hanging="567"/>
      </w:pPr>
      <w:rPr>
        <w:rFonts w:hint="default"/>
      </w:rPr>
    </w:lvl>
    <w:lvl w:ilvl="7">
      <w:numFmt w:val="bullet"/>
      <w:lvlText w:val="•"/>
      <w:lvlJc w:val="left"/>
      <w:pPr>
        <w:ind w:left="6466" w:hanging="567"/>
      </w:pPr>
      <w:rPr>
        <w:rFonts w:hint="default"/>
      </w:rPr>
    </w:lvl>
    <w:lvl w:ilvl="8">
      <w:numFmt w:val="bullet"/>
      <w:lvlText w:val="•"/>
      <w:lvlJc w:val="left"/>
      <w:pPr>
        <w:ind w:left="7423" w:hanging="567"/>
      </w:pPr>
      <w:rPr>
        <w:rFonts w:hint="default"/>
      </w:rPr>
    </w:lvl>
  </w:abstractNum>
  <w:abstractNum w:abstractNumId="27">
    <w:nsid w:val="2D4A3BEF"/>
    <w:multiLevelType w:val="hybridMultilevel"/>
    <w:tmpl w:val="E2D49890"/>
    <w:lvl w:ilvl="0" w:tplc="6536601A">
      <w:start w:val="1"/>
      <w:numFmt w:val="decimal"/>
      <w:lvlText w:val="%1."/>
      <w:lvlJc w:val="left"/>
      <w:pPr>
        <w:ind w:left="152" w:hanging="567"/>
        <w:jc w:val="left"/>
      </w:pPr>
      <w:rPr>
        <w:rFonts w:ascii="Arial" w:eastAsia="Arial" w:hAnsi="Arial" w:cs="Arial" w:hint="default"/>
        <w:spacing w:val="-1"/>
        <w:w w:val="99"/>
        <w:sz w:val="20"/>
        <w:szCs w:val="20"/>
      </w:rPr>
    </w:lvl>
    <w:lvl w:ilvl="1" w:tplc="33F6CF2E">
      <w:numFmt w:val="bullet"/>
      <w:lvlText w:val="•"/>
      <w:lvlJc w:val="left"/>
      <w:pPr>
        <w:ind w:left="1135" w:hanging="567"/>
      </w:pPr>
      <w:rPr>
        <w:rFonts w:hint="default"/>
      </w:rPr>
    </w:lvl>
    <w:lvl w:ilvl="2" w:tplc="9BAA5A9E">
      <w:numFmt w:val="bullet"/>
      <w:lvlText w:val="•"/>
      <w:lvlJc w:val="left"/>
      <w:pPr>
        <w:ind w:left="2111" w:hanging="567"/>
      </w:pPr>
      <w:rPr>
        <w:rFonts w:hint="default"/>
      </w:rPr>
    </w:lvl>
    <w:lvl w:ilvl="3" w:tplc="CF72C134">
      <w:numFmt w:val="bullet"/>
      <w:lvlText w:val="•"/>
      <w:lvlJc w:val="left"/>
      <w:pPr>
        <w:ind w:left="3087" w:hanging="567"/>
      </w:pPr>
      <w:rPr>
        <w:rFonts w:hint="default"/>
      </w:rPr>
    </w:lvl>
    <w:lvl w:ilvl="4" w:tplc="63729552">
      <w:numFmt w:val="bullet"/>
      <w:lvlText w:val="•"/>
      <w:lvlJc w:val="left"/>
      <w:pPr>
        <w:ind w:left="4063" w:hanging="567"/>
      </w:pPr>
      <w:rPr>
        <w:rFonts w:hint="default"/>
      </w:rPr>
    </w:lvl>
    <w:lvl w:ilvl="5" w:tplc="E6107EDE">
      <w:numFmt w:val="bullet"/>
      <w:lvlText w:val="•"/>
      <w:lvlJc w:val="left"/>
      <w:pPr>
        <w:ind w:left="5039" w:hanging="567"/>
      </w:pPr>
      <w:rPr>
        <w:rFonts w:hint="default"/>
      </w:rPr>
    </w:lvl>
    <w:lvl w:ilvl="6" w:tplc="7976FF86">
      <w:numFmt w:val="bullet"/>
      <w:lvlText w:val="•"/>
      <w:lvlJc w:val="left"/>
      <w:pPr>
        <w:ind w:left="6015" w:hanging="567"/>
      </w:pPr>
      <w:rPr>
        <w:rFonts w:hint="default"/>
      </w:rPr>
    </w:lvl>
    <w:lvl w:ilvl="7" w:tplc="4F0E3722">
      <w:numFmt w:val="bullet"/>
      <w:lvlText w:val="•"/>
      <w:lvlJc w:val="left"/>
      <w:pPr>
        <w:ind w:left="6991" w:hanging="567"/>
      </w:pPr>
      <w:rPr>
        <w:rFonts w:hint="default"/>
      </w:rPr>
    </w:lvl>
    <w:lvl w:ilvl="8" w:tplc="60CE2FCC">
      <w:numFmt w:val="bullet"/>
      <w:lvlText w:val="•"/>
      <w:lvlJc w:val="left"/>
      <w:pPr>
        <w:ind w:left="7967" w:hanging="567"/>
      </w:pPr>
      <w:rPr>
        <w:rFonts w:hint="default"/>
      </w:rPr>
    </w:lvl>
  </w:abstractNum>
  <w:abstractNum w:abstractNumId="28">
    <w:nsid w:val="2DEA1826"/>
    <w:multiLevelType w:val="multilevel"/>
    <w:tmpl w:val="8EBC2740"/>
    <w:lvl w:ilvl="0">
      <w:start w:val="1"/>
      <w:numFmt w:val="decimal"/>
      <w:lvlText w:val="%1."/>
      <w:lvlJc w:val="left"/>
      <w:pPr>
        <w:ind w:left="704" w:hanging="567"/>
        <w:jc w:val="left"/>
      </w:pPr>
      <w:rPr>
        <w:rFonts w:ascii="Arial" w:eastAsia="Arial" w:hAnsi="Arial" w:cs="Arial" w:hint="default"/>
        <w:spacing w:val="-1"/>
        <w:w w:val="99"/>
        <w:sz w:val="20"/>
        <w:szCs w:val="20"/>
      </w:rPr>
    </w:lvl>
    <w:lvl w:ilvl="1">
      <w:start w:val="1"/>
      <w:numFmt w:val="decimal"/>
      <w:lvlText w:val="%1.%2"/>
      <w:lvlJc w:val="left"/>
      <w:pPr>
        <w:ind w:left="704" w:hanging="567"/>
        <w:jc w:val="left"/>
      </w:pPr>
      <w:rPr>
        <w:rFonts w:ascii="Arial" w:eastAsia="Arial" w:hAnsi="Arial" w:cs="Arial" w:hint="default"/>
        <w:spacing w:val="-1"/>
        <w:w w:val="99"/>
        <w:sz w:val="20"/>
        <w:szCs w:val="20"/>
      </w:rPr>
    </w:lvl>
    <w:lvl w:ilvl="2">
      <w:start w:val="1"/>
      <w:numFmt w:val="decimal"/>
      <w:lvlText w:val="%1.%2.%3"/>
      <w:lvlJc w:val="left"/>
      <w:pPr>
        <w:ind w:left="718" w:hanging="567"/>
        <w:jc w:val="left"/>
      </w:pPr>
      <w:rPr>
        <w:rFonts w:ascii="Arial" w:eastAsia="Arial" w:hAnsi="Arial" w:cs="Arial" w:hint="default"/>
        <w:spacing w:val="-1"/>
        <w:w w:val="99"/>
        <w:sz w:val="20"/>
        <w:szCs w:val="20"/>
      </w:rPr>
    </w:lvl>
    <w:lvl w:ilvl="3">
      <w:numFmt w:val="bullet"/>
      <w:lvlText w:val="•"/>
      <w:lvlJc w:val="left"/>
      <w:pPr>
        <w:ind w:left="2635" w:hanging="567"/>
      </w:pPr>
      <w:rPr>
        <w:rFonts w:hint="default"/>
      </w:rPr>
    </w:lvl>
    <w:lvl w:ilvl="4">
      <w:numFmt w:val="bullet"/>
      <w:lvlText w:val="•"/>
      <w:lvlJc w:val="left"/>
      <w:pPr>
        <w:ind w:left="3593" w:hanging="567"/>
      </w:pPr>
      <w:rPr>
        <w:rFonts w:hint="default"/>
      </w:rPr>
    </w:lvl>
    <w:lvl w:ilvl="5">
      <w:numFmt w:val="bullet"/>
      <w:lvlText w:val="•"/>
      <w:lvlJc w:val="left"/>
      <w:pPr>
        <w:ind w:left="4550" w:hanging="567"/>
      </w:pPr>
      <w:rPr>
        <w:rFonts w:hint="default"/>
      </w:rPr>
    </w:lvl>
    <w:lvl w:ilvl="6">
      <w:numFmt w:val="bullet"/>
      <w:lvlText w:val="•"/>
      <w:lvlJc w:val="left"/>
      <w:pPr>
        <w:ind w:left="5508" w:hanging="567"/>
      </w:pPr>
      <w:rPr>
        <w:rFonts w:hint="default"/>
      </w:rPr>
    </w:lvl>
    <w:lvl w:ilvl="7">
      <w:numFmt w:val="bullet"/>
      <w:lvlText w:val="•"/>
      <w:lvlJc w:val="left"/>
      <w:pPr>
        <w:ind w:left="6466" w:hanging="567"/>
      </w:pPr>
      <w:rPr>
        <w:rFonts w:hint="default"/>
      </w:rPr>
    </w:lvl>
    <w:lvl w:ilvl="8">
      <w:numFmt w:val="bullet"/>
      <w:lvlText w:val="•"/>
      <w:lvlJc w:val="left"/>
      <w:pPr>
        <w:ind w:left="7423" w:hanging="567"/>
      </w:pPr>
      <w:rPr>
        <w:rFonts w:hint="default"/>
      </w:rPr>
    </w:lvl>
  </w:abstractNum>
  <w:abstractNum w:abstractNumId="29">
    <w:nsid w:val="2FF45DC1"/>
    <w:multiLevelType w:val="hybridMultilevel"/>
    <w:tmpl w:val="1E0878D6"/>
    <w:lvl w:ilvl="0" w:tplc="4BCC46EA">
      <w:start w:val="1"/>
      <w:numFmt w:val="decimal"/>
      <w:lvlText w:val="%1."/>
      <w:lvlJc w:val="left"/>
      <w:pPr>
        <w:ind w:left="138" w:hanging="567"/>
        <w:jc w:val="left"/>
      </w:pPr>
      <w:rPr>
        <w:rFonts w:ascii="Arial" w:eastAsia="Arial" w:hAnsi="Arial" w:cs="Arial" w:hint="default"/>
        <w:spacing w:val="-1"/>
        <w:w w:val="99"/>
        <w:sz w:val="20"/>
        <w:szCs w:val="20"/>
      </w:rPr>
    </w:lvl>
    <w:lvl w:ilvl="1" w:tplc="0B88ABD4">
      <w:numFmt w:val="bullet"/>
      <w:lvlText w:val="•"/>
      <w:lvlJc w:val="left"/>
      <w:pPr>
        <w:ind w:left="1117" w:hanging="567"/>
      </w:pPr>
      <w:rPr>
        <w:rFonts w:hint="default"/>
      </w:rPr>
    </w:lvl>
    <w:lvl w:ilvl="2" w:tplc="4DC00E90">
      <w:numFmt w:val="bullet"/>
      <w:lvlText w:val="•"/>
      <w:lvlJc w:val="left"/>
      <w:pPr>
        <w:ind w:left="2095" w:hanging="567"/>
      </w:pPr>
      <w:rPr>
        <w:rFonts w:hint="default"/>
      </w:rPr>
    </w:lvl>
    <w:lvl w:ilvl="3" w:tplc="EE528984">
      <w:numFmt w:val="bullet"/>
      <w:lvlText w:val="•"/>
      <w:lvlJc w:val="left"/>
      <w:pPr>
        <w:ind w:left="3073" w:hanging="567"/>
      </w:pPr>
      <w:rPr>
        <w:rFonts w:hint="default"/>
      </w:rPr>
    </w:lvl>
    <w:lvl w:ilvl="4" w:tplc="1154FEFE">
      <w:numFmt w:val="bullet"/>
      <w:lvlText w:val="•"/>
      <w:lvlJc w:val="left"/>
      <w:pPr>
        <w:ind w:left="4051" w:hanging="567"/>
      </w:pPr>
      <w:rPr>
        <w:rFonts w:hint="default"/>
      </w:rPr>
    </w:lvl>
    <w:lvl w:ilvl="5" w:tplc="EBDE2E82">
      <w:numFmt w:val="bullet"/>
      <w:lvlText w:val="•"/>
      <w:lvlJc w:val="left"/>
      <w:pPr>
        <w:ind w:left="5029" w:hanging="567"/>
      </w:pPr>
      <w:rPr>
        <w:rFonts w:hint="default"/>
      </w:rPr>
    </w:lvl>
    <w:lvl w:ilvl="6" w:tplc="BCEAE89C">
      <w:numFmt w:val="bullet"/>
      <w:lvlText w:val="•"/>
      <w:lvlJc w:val="left"/>
      <w:pPr>
        <w:ind w:left="6007" w:hanging="567"/>
      </w:pPr>
      <w:rPr>
        <w:rFonts w:hint="default"/>
      </w:rPr>
    </w:lvl>
    <w:lvl w:ilvl="7" w:tplc="5E2C5A0E">
      <w:numFmt w:val="bullet"/>
      <w:lvlText w:val="•"/>
      <w:lvlJc w:val="left"/>
      <w:pPr>
        <w:ind w:left="6985" w:hanging="567"/>
      </w:pPr>
      <w:rPr>
        <w:rFonts w:hint="default"/>
      </w:rPr>
    </w:lvl>
    <w:lvl w:ilvl="8" w:tplc="2898AE66">
      <w:numFmt w:val="bullet"/>
      <w:lvlText w:val="•"/>
      <w:lvlJc w:val="left"/>
      <w:pPr>
        <w:ind w:left="7963" w:hanging="567"/>
      </w:pPr>
      <w:rPr>
        <w:rFonts w:hint="default"/>
      </w:rPr>
    </w:lvl>
  </w:abstractNum>
  <w:abstractNum w:abstractNumId="30">
    <w:nsid w:val="3086457D"/>
    <w:multiLevelType w:val="hybridMultilevel"/>
    <w:tmpl w:val="0AA6CF4E"/>
    <w:lvl w:ilvl="0" w:tplc="654478D4">
      <w:start w:val="1"/>
      <w:numFmt w:val="decimal"/>
      <w:lvlText w:val="%1."/>
      <w:lvlJc w:val="left"/>
      <w:pPr>
        <w:ind w:left="138" w:hanging="567"/>
        <w:jc w:val="left"/>
      </w:pPr>
      <w:rPr>
        <w:rFonts w:hint="default"/>
        <w:spacing w:val="-1"/>
        <w:w w:val="99"/>
      </w:rPr>
    </w:lvl>
    <w:lvl w:ilvl="1" w:tplc="D0141A30">
      <w:numFmt w:val="bullet"/>
      <w:lvlText w:val="•"/>
      <w:lvlJc w:val="left"/>
      <w:pPr>
        <w:ind w:left="1117" w:hanging="567"/>
      </w:pPr>
      <w:rPr>
        <w:rFonts w:hint="default"/>
      </w:rPr>
    </w:lvl>
    <w:lvl w:ilvl="2" w:tplc="F752B2B2">
      <w:numFmt w:val="bullet"/>
      <w:lvlText w:val="•"/>
      <w:lvlJc w:val="left"/>
      <w:pPr>
        <w:ind w:left="2095" w:hanging="567"/>
      </w:pPr>
      <w:rPr>
        <w:rFonts w:hint="default"/>
      </w:rPr>
    </w:lvl>
    <w:lvl w:ilvl="3" w:tplc="CA06F8C8">
      <w:numFmt w:val="bullet"/>
      <w:lvlText w:val="•"/>
      <w:lvlJc w:val="left"/>
      <w:pPr>
        <w:ind w:left="3073" w:hanging="567"/>
      </w:pPr>
      <w:rPr>
        <w:rFonts w:hint="default"/>
      </w:rPr>
    </w:lvl>
    <w:lvl w:ilvl="4" w:tplc="AC9EC648">
      <w:numFmt w:val="bullet"/>
      <w:lvlText w:val="•"/>
      <w:lvlJc w:val="left"/>
      <w:pPr>
        <w:ind w:left="4051" w:hanging="567"/>
      </w:pPr>
      <w:rPr>
        <w:rFonts w:hint="default"/>
      </w:rPr>
    </w:lvl>
    <w:lvl w:ilvl="5" w:tplc="632C14C0">
      <w:numFmt w:val="bullet"/>
      <w:lvlText w:val="•"/>
      <w:lvlJc w:val="left"/>
      <w:pPr>
        <w:ind w:left="5029" w:hanging="567"/>
      </w:pPr>
      <w:rPr>
        <w:rFonts w:hint="default"/>
      </w:rPr>
    </w:lvl>
    <w:lvl w:ilvl="6" w:tplc="4D5878C6">
      <w:numFmt w:val="bullet"/>
      <w:lvlText w:val="•"/>
      <w:lvlJc w:val="left"/>
      <w:pPr>
        <w:ind w:left="6007" w:hanging="567"/>
      </w:pPr>
      <w:rPr>
        <w:rFonts w:hint="default"/>
      </w:rPr>
    </w:lvl>
    <w:lvl w:ilvl="7" w:tplc="BC70B1EC">
      <w:numFmt w:val="bullet"/>
      <w:lvlText w:val="•"/>
      <w:lvlJc w:val="left"/>
      <w:pPr>
        <w:ind w:left="6985" w:hanging="567"/>
      </w:pPr>
      <w:rPr>
        <w:rFonts w:hint="default"/>
      </w:rPr>
    </w:lvl>
    <w:lvl w:ilvl="8" w:tplc="171E5ED4">
      <w:numFmt w:val="bullet"/>
      <w:lvlText w:val="•"/>
      <w:lvlJc w:val="left"/>
      <w:pPr>
        <w:ind w:left="7963" w:hanging="567"/>
      </w:pPr>
      <w:rPr>
        <w:rFonts w:hint="default"/>
      </w:rPr>
    </w:lvl>
  </w:abstractNum>
  <w:abstractNum w:abstractNumId="31">
    <w:nsid w:val="38F6785B"/>
    <w:multiLevelType w:val="multilevel"/>
    <w:tmpl w:val="41E8C25E"/>
    <w:lvl w:ilvl="0">
      <w:start w:val="5"/>
      <w:numFmt w:val="decimal"/>
      <w:lvlText w:val="%1."/>
      <w:lvlJc w:val="left"/>
      <w:pPr>
        <w:ind w:left="138" w:hanging="567"/>
        <w:jc w:val="left"/>
      </w:pPr>
      <w:rPr>
        <w:rFonts w:ascii="Arial" w:eastAsia="Arial" w:hAnsi="Arial" w:cs="Arial" w:hint="default"/>
        <w:b/>
        <w:bCs/>
        <w:spacing w:val="-1"/>
        <w:w w:val="99"/>
        <w:sz w:val="20"/>
        <w:szCs w:val="20"/>
      </w:rPr>
    </w:lvl>
    <w:lvl w:ilvl="1">
      <w:start w:val="1"/>
      <w:numFmt w:val="decimal"/>
      <w:lvlText w:val="%1.%2"/>
      <w:lvlJc w:val="left"/>
      <w:pPr>
        <w:ind w:left="704" w:hanging="567"/>
        <w:jc w:val="left"/>
      </w:pPr>
      <w:rPr>
        <w:rFonts w:hint="default"/>
        <w:b/>
        <w:bCs/>
        <w:spacing w:val="-1"/>
        <w:w w:val="99"/>
      </w:rPr>
    </w:lvl>
    <w:lvl w:ilvl="2">
      <w:numFmt w:val="bullet"/>
      <w:lvlText w:val="•"/>
      <w:lvlJc w:val="left"/>
      <w:pPr>
        <w:ind w:left="1724" w:hanging="567"/>
      </w:pPr>
      <w:rPr>
        <w:rFonts w:hint="default"/>
      </w:rPr>
    </w:lvl>
    <w:lvl w:ilvl="3">
      <w:numFmt w:val="bullet"/>
      <w:lvlText w:val="•"/>
      <w:lvlJc w:val="left"/>
      <w:pPr>
        <w:ind w:left="2748" w:hanging="567"/>
      </w:pPr>
      <w:rPr>
        <w:rFonts w:hint="default"/>
      </w:rPr>
    </w:lvl>
    <w:lvl w:ilvl="4">
      <w:numFmt w:val="bullet"/>
      <w:lvlText w:val="•"/>
      <w:lvlJc w:val="left"/>
      <w:pPr>
        <w:ind w:left="3773" w:hanging="567"/>
      </w:pPr>
      <w:rPr>
        <w:rFonts w:hint="default"/>
      </w:rPr>
    </w:lvl>
    <w:lvl w:ilvl="5">
      <w:numFmt w:val="bullet"/>
      <w:lvlText w:val="•"/>
      <w:lvlJc w:val="left"/>
      <w:pPr>
        <w:ind w:left="4797" w:hanging="567"/>
      </w:pPr>
      <w:rPr>
        <w:rFonts w:hint="default"/>
      </w:rPr>
    </w:lvl>
    <w:lvl w:ilvl="6">
      <w:numFmt w:val="bullet"/>
      <w:lvlText w:val="•"/>
      <w:lvlJc w:val="left"/>
      <w:pPr>
        <w:ind w:left="5821" w:hanging="567"/>
      </w:pPr>
      <w:rPr>
        <w:rFonts w:hint="default"/>
      </w:rPr>
    </w:lvl>
    <w:lvl w:ilvl="7">
      <w:numFmt w:val="bullet"/>
      <w:lvlText w:val="•"/>
      <w:lvlJc w:val="left"/>
      <w:pPr>
        <w:ind w:left="6846" w:hanging="567"/>
      </w:pPr>
      <w:rPr>
        <w:rFonts w:hint="default"/>
      </w:rPr>
    </w:lvl>
    <w:lvl w:ilvl="8">
      <w:numFmt w:val="bullet"/>
      <w:lvlText w:val="•"/>
      <w:lvlJc w:val="left"/>
      <w:pPr>
        <w:ind w:left="7870" w:hanging="567"/>
      </w:pPr>
      <w:rPr>
        <w:rFonts w:hint="default"/>
      </w:rPr>
    </w:lvl>
  </w:abstractNum>
  <w:abstractNum w:abstractNumId="32">
    <w:nsid w:val="3DCB53E4"/>
    <w:multiLevelType w:val="hybridMultilevel"/>
    <w:tmpl w:val="3790166C"/>
    <w:lvl w:ilvl="0" w:tplc="6E0E93EA">
      <w:start w:val="1"/>
      <w:numFmt w:val="decimal"/>
      <w:lvlText w:val="%1."/>
      <w:lvlJc w:val="left"/>
      <w:pPr>
        <w:ind w:left="152" w:hanging="567"/>
        <w:jc w:val="left"/>
      </w:pPr>
      <w:rPr>
        <w:rFonts w:ascii="Arial" w:eastAsia="Arial" w:hAnsi="Arial" w:cs="Arial" w:hint="default"/>
        <w:spacing w:val="-1"/>
        <w:w w:val="99"/>
        <w:sz w:val="20"/>
        <w:szCs w:val="20"/>
      </w:rPr>
    </w:lvl>
    <w:lvl w:ilvl="1" w:tplc="F33E3714">
      <w:numFmt w:val="bullet"/>
      <w:lvlText w:val="•"/>
      <w:lvlJc w:val="left"/>
      <w:pPr>
        <w:ind w:left="1135" w:hanging="567"/>
      </w:pPr>
      <w:rPr>
        <w:rFonts w:hint="default"/>
      </w:rPr>
    </w:lvl>
    <w:lvl w:ilvl="2" w:tplc="62163E44">
      <w:numFmt w:val="bullet"/>
      <w:lvlText w:val="•"/>
      <w:lvlJc w:val="left"/>
      <w:pPr>
        <w:ind w:left="2111" w:hanging="567"/>
      </w:pPr>
      <w:rPr>
        <w:rFonts w:hint="default"/>
      </w:rPr>
    </w:lvl>
    <w:lvl w:ilvl="3" w:tplc="41F47C34">
      <w:numFmt w:val="bullet"/>
      <w:lvlText w:val="•"/>
      <w:lvlJc w:val="left"/>
      <w:pPr>
        <w:ind w:left="3087" w:hanging="567"/>
      </w:pPr>
      <w:rPr>
        <w:rFonts w:hint="default"/>
      </w:rPr>
    </w:lvl>
    <w:lvl w:ilvl="4" w:tplc="41E45A7C">
      <w:numFmt w:val="bullet"/>
      <w:lvlText w:val="•"/>
      <w:lvlJc w:val="left"/>
      <w:pPr>
        <w:ind w:left="4063" w:hanging="567"/>
      </w:pPr>
      <w:rPr>
        <w:rFonts w:hint="default"/>
      </w:rPr>
    </w:lvl>
    <w:lvl w:ilvl="5" w:tplc="BBC86794">
      <w:numFmt w:val="bullet"/>
      <w:lvlText w:val="•"/>
      <w:lvlJc w:val="left"/>
      <w:pPr>
        <w:ind w:left="5039" w:hanging="567"/>
      </w:pPr>
      <w:rPr>
        <w:rFonts w:hint="default"/>
      </w:rPr>
    </w:lvl>
    <w:lvl w:ilvl="6" w:tplc="3A181260">
      <w:numFmt w:val="bullet"/>
      <w:lvlText w:val="•"/>
      <w:lvlJc w:val="left"/>
      <w:pPr>
        <w:ind w:left="6015" w:hanging="567"/>
      </w:pPr>
      <w:rPr>
        <w:rFonts w:hint="default"/>
      </w:rPr>
    </w:lvl>
    <w:lvl w:ilvl="7" w:tplc="59A0AD20">
      <w:numFmt w:val="bullet"/>
      <w:lvlText w:val="•"/>
      <w:lvlJc w:val="left"/>
      <w:pPr>
        <w:ind w:left="6991" w:hanging="567"/>
      </w:pPr>
      <w:rPr>
        <w:rFonts w:hint="default"/>
      </w:rPr>
    </w:lvl>
    <w:lvl w:ilvl="8" w:tplc="579ECCC4">
      <w:numFmt w:val="bullet"/>
      <w:lvlText w:val="•"/>
      <w:lvlJc w:val="left"/>
      <w:pPr>
        <w:ind w:left="7967" w:hanging="567"/>
      </w:pPr>
      <w:rPr>
        <w:rFonts w:hint="default"/>
      </w:rPr>
    </w:lvl>
  </w:abstractNum>
  <w:abstractNum w:abstractNumId="33">
    <w:nsid w:val="3EF44E17"/>
    <w:multiLevelType w:val="multilevel"/>
    <w:tmpl w:val="96F0F68A"/>
    <w:lvl w:ilvl="0">
      <w:start w:val="1"/>
      <w:numFmt w:val="decimal"/>
      <w:lvlText w:val="%1."/>
      <w:lvlJc w:val="left"/>
      <w:pPr>
        <w:ind w:left="137" w:hanging="567"/>
        <w:jc w:val="left"/>
      </w:pPr>
      <w:rPr>
        <w:rFonts w:ascii="Arial" w:eastAsia="Arial" w:hAnsi="Arial" w:cs="Arial" w:hint="default"/>
        <w:spacing w:val="-1"/>
        <w:w w:val="99"/>
        <w:sz w:val="20"/>
        <w:szCs w:val="20"/>
      </w:rPr>
    </w:lvl>
    <w:lvl w:ilvl="1">
      <w:start w:val="1"/>
      <w:numFmt w:val="decimal"/>
      <w:lvlText w:val="%1.%2"/>
      <w:lvlJc w:val="left"/>
      <w:pPr>
        <w:ind w:left="704" w:hanging="567"/>
        <w:jc w:val="left"/>
      </w:pPr>
      <w:rPr>
        <w:rFonts w:ascii="Arial" w:eastAsia="Arial" w:hAnsi="Arial" w:cs="Arial" w:hint="default"/>
        <w:spacing w:val="-1"/>
        <w:w w:val="99"/>
        <w:sz w:val="20"/>
        <w:szCs w:val="20"/>
      </w:rPr>
    </w:lvl>
    <w:lvl w:ilvl="2">
      <w:numFmt w:val="bullet"/>
      <w:lvlText w:val="•"/>
      <w:lvlJc w:val="left"/>
      <w:pPr>
        <w:ind w:left="1724" w:hanging="567"/>
      </w:pPr>
      <w:rPr>
        <w:rFonts w:hint="default"/>
      </w:rPr>
    </w:lvl>
    <w:lvl w:ilvl="3">
      <w:numFmt w:val="bullet"/>
      <w:lvlText w:val="•"/>
      <w:lvlJc w:val="left"/>
      <w:pPr>
        <w:ind w:left="2748" w:hanging="567"/>
      </w:pPr>
      <w:rPr>
        <w:rFonts w:hint="default"/>
      </w:rPr>
    </w:lvl>
    <w:lvl w:ilvl="4">
      <w:numFmt w:val="bullet"/>
      <w:lvlText w:val="•"/>
      <w:lvlJc w:val="left"/>
      <w:pPr>
        <w:ind w:left="3773" w:hanging="567"/>
      </w:pPr>
      <w:rPr>
        <w:rFonts w:hint="default"/>
      </w:rPr>
    </w:lvl>
    <w:lvl w:ilvl="5">
      <w:numFmt w:val="bullet"/>
      <w:lvlText w:val="•"/>
      <w:lvlJc w:val="left"/>
      <w:pPr>
        <w:ind w:left="4797" w:hanging="567"/>
      </w:pPr>
      <w:rPr>
        <w:rFonts w:hint="default"/>
      </w:rPr>
    </w:lvl>
    <w:lvl w:ilvl="6">
      <w:numFmt w:val="bullet"/>
      <w:lvlText w:val="•"/>
      <w:lvlJc w:val="left"/>
      <w:pPr>
        <w:ind w:left="5821" w:hanging="567"/>
      </w:pPr>
      <w:rPr>
        <w:rFonts w:hint="default"/>
      </w:rPr>
    </w:lvl>
    <w:lvl w:ilvl="7">
      <w:numFmt w:val="bullet"/>
      <w:lvlText w:val="•"/>
      <w:lvlJc w:val="left"/>
      <w:pPr>
        <w:ind w:left="6846" w:hanging="567"/>
      </w:pPr>
      <w:rPr>
        <w:rFonts w:hint="default"/>
      </w:rPr>
    </w:lvl>
    <w:lvl w:ilvl="8">
      <w:numFmt w:val="bullet"/>
      <w:lvlText w:val="•"/>
      <w:lvlJc w:val="left"/>
      <w:pPr>
        <w:ind w:left="7870" w:hanging="567"/>
      </w:pPr>
      <w:rPr>
        <w:rFonts w:hint="default"/>
      </w:rPr>
    </w:lvl>
  </w:abstractNum>
  <w:abstractNum w:abstractNumId="34">
    <w:nsid w:val="417C6D07"/>
    <w:multiLevelType w:val="multilevel"/>
    <w:tmpl w:val="AD44A664"/>
    <w:lvl w:ilvl="0">
      <w:start w:val="9"/>
      <w:numFmt w:val="decimal"/>
      <w:lvlText w:val="%1"/>
      <w:lvlJc w:val="left"/>
      <w:pPr>
        <w:ind w:left="138" w:hanging="567"/>
        <w:jc w:val="left"/>
      </w:pPr>
      <w:rPr>
        <w:rFonts w:ascii="Arial" w:eastAsia="Arial" w:hAnsi="Arial" w:cs="Arial" w:hint="default"/>
        <w:b/>
        <w:bCs/>
        <w:w w:val="99"/>
        <w:sz w:val="20"/>
        <w:szCs w:val="20"/>
      </w:rPr>
    </w:lvl>
    <w:lvl w:ilvl="1">
      <w:start w:val="1"/>
      <w:numFmt w:val="decimal"/>
      <w:lvlText w:val="%1.%2"/>
      <w:lvlJc w:val="left"/>
      <w:pPr>
        <w:ind w:left="705" w:hanging="567"/>
        <w:jc w:val="left"/>
      </w:pPr>
      <w:rPr>
        <w:rFonts w:ascii="Arial" w:eastAsia="Arial" w:hAnsi="Arial" w:cs="Arial" w:hint="default"/>
        <w:b/>
        <w:bCs/>
        <w:spacing w:val="-1"/>
        <w:w w:val="99"/>
        <w:sz w:val="20"/>
        <w:szCs w:val="20"/>
      </w:rPr>
    </w:lvl>
    <w:lvl w:ilvl="2">
      <w:numFmt w:val="bullet"/>
      <w:lvlText w:val="•"/>
      <w:lvlJc w:val="left"/>
      <w:pPr>
        <w:ind w:left="1724" w:hanging="567"/>
      </w:pPr>
      <w:rPr>
        <w:rFonts w:hint="default"/>
      </w:rPr>
    </w:lvl>
    <w:lvl w:ilvl="3">
      <w:numFmt w:val="bullet"/>
      <w:lvlText w:val="•"/>
      <w:lvlJc w:val="left"/>
      <w:pPr>
        <w:ind w:left="2748" w:hanging="567"/>
      </w:pPr>
      <w:rPr>
        <w:rFonts w:hint="default"/>
      </w:rPr>
    </w:lvl>
    <w:lvl w:ilvl="4">
      <w:numFmt w:val="bullet"/>
      <w:lvlText w:val="•"/>
      <w:lvlJc w:val="left"/>
      <w:pPr>
        <w:ind w:left="3773" w:hanging="567"/>
      </w:pPr>
      <w:rPr>
        <w:rFonts w:hint="default"/>
      </w:rPr>
    </w:lvl>
    <w:lvl w:ilvl="5">
      <w:numFmt w:val="bullet"/>
      <w:lvlText w:val="•"/>
      <w:lvlJc w:val="left"/>
      <w:pPr>
        <w:ind w:left="4797" w:hanging="567"/>
      </w:pPr>
      <w:rPr>
        <w:rFonts w:hint="default"/>
      </w:rPr>
    </w:lvl>
    <w:lvl w:ilvl="6">
      <w:numFmt w:val="bullet"/>
      <w:lvlText w:val="•"/>
      <w:lvlJc w:val="left"/>
      <w:pPr>
        <w:ind w:left="5821" w:hanging="567"/>
      </w:pPr>
      <w:rPr>
        <w:rFonts w:hint="default"/>
      </w:rPr>
    </w:lvl>
    <w:lvl w:ilvl="7">
      <w:numFmt w:val="bullet"/>
      <w:lvlText w:val="•"/>
      <w:lvlJc w:val="left"/>
      <w:pPr>
        <w:ind w:left="6846" w:hanging="567"/>
      </w:pPr>
      <w:rPr>
        <w:rFonts w:hint="default"/>
      </w:rPr>
    </w:lvl>
    <w:lvl w:ilvl="8">
      <w:numFmt w:val="bullet"/>
      <w:lvlText w:val="•"/>
      <w:lvlJc w:val="left"/>
      <w:pPr>
        <w:ind w:left="7870" w:hanging="567"/>
      </w:pPr>
      <w:rPr>
        <w:rFonts w:hint="default"/>
      </w:rPr>
    </w:lvl>
  </w:abstractNum>
  <w:abstractNum w:abstractNumId="35">
    <w:nsid w:val="44133FC7"/>
    <w:multiLevelType w:val="multilevel"/>
    <w:tmpl w:val="4026874A"/>
    <w:lvl w:ilvl="0">
      <w:start w:val="1"/>
      <w:numFmt w:val="decimal"/>
      <w:lvlText w:val="%1."/>
      <w:lvlJc w:val="left"/>
      <w:pPr>
        <w:ind w:left="138" w:hanging="567"/>
        <w:jc w:val="left"/>
      </w:pPr>
      <w:rPr>
        <w:rFonts w:ascii="Arial" w:eastAsia="Arial" w:hAnsi="Arial" w:cs="Arial" w:hint="default"/>
        <w:spacing w:val="-1"/>
        <w:w w:val="99"/>
        <w:sz w:val="20"/>
        <w:szCs w:val="20"/>
      </w:rPr>
    </w:lvl>
    <w:lvl w:ilvl="1">
      <w:start w:val="1"/>
      <w:numFmt w:val="decimal"/>
      <w:lvlText w:val="%1.%2"/>
      <w:lvlJc w:val="left"/>
      <w:pPr>
        <w:ind w:left="704" w:hanging="567"/>
        <w:jc w:val="left"/>
      </w:pPr>
      <w:rPr>
        <w:rFonts w:ascii="Arial" w:eastAsia="Arial" w:hAnsi="Arial" w:cs="Arial" w:hint="default"/>
        <w:spacing w:val="-1"/>
        <w:w w:val="99"/>
        <w:sz w:val="20"/>
        <w:szCs w:val="20"/>
      </w:rPr>
    </w:lvl>
    <w:lvl w:ilvl="2">
      <w:numFmt w:val="bullet"/>
      <w:lvlText w:val="•"/>
      <w:lvlJc w:val="left"/>
      <w:pPr>
        <w:ind w:left="1724" w:hanging="567"/>
      </w:pPr>
      <w:rPr>
        <w:rFonts w:hint="default"/>
      </w:rPr>
    </w:lvl>
    <w:lvl w:ilvl="3">
      <w:numFmt w:val="bullet"/>
      <w:lvlText w:val="•"/>
      <w:lvlJc w:val="left"/>
      <w:pPr>
        <w:ind w:left="2748" w:hanging="567"/>
      </w:pPr>
      <w:rPr>
        <w:rFonts w:hint="default"/>
      </w:rPr>
    </w:lvl>
    <w:lvl w:ilvl="4">
      <w:numFmt w:val="bullet"/>
      <w:lvlText w:val="•"/>
      <w:lvlJc w:val="left"/>
      <w:pPr>
        <w:ind w:left="3773" w:hanging="567"/>
      </w:pPr>
      <w:rPr>
        <w:rFonts w:hint="default"/>
      </w:rPr>
    </w:lvl>
    <w:lvl w:ilvl="5">
      <w:numFmt w:val="bullet"/>
      <w:lvlText w:val="•"/>
      <w:lvlJc w:val="left"/>
      <w:pPr>
        <w:ind w:left="4797" w:hanging="567"/>
      </w:pPr>
      <w:rPr>
        <w:rFonts w:hint="default"/>
      </w:rPr>
    </w:lvl>
    <w:lvl w:ilvl="6">
      <w:numFmt w:val="bullet"/>
      <w:lvlText w:val="•"/>
      <w:lvlJc w:val="left"/>
      <w:pPr>
        <w:ind w:left="5821" w:hanging="567"/>
      </w:pPr>
      <w:rPr>
        <w:rFonts w:hint="default"/>
      </w:rPr>
    </w:lvl>
    <w:lvl w:ilvl="7">
      <w:numFmt w:val="bullet"/>
      <w:lvlText w:val="•"/>
      <w:lvlJc w:val="left"/>
      <w:pPr>
        <w:ind w:left="6846" w:hanging="567"/>
      </w:pPr>
      <w:rPr>
        <w:rFonts w:hint="default"/>
      </w:rPr>
    </w:lvl>
    <w:lvl w:ilvl="8">
      <w:numFmt w:val="bullet"/>
      <w:lvlText w:val="•"/>
      <w:lvlJc w:val="left"/>
      <w:pPr>
        <w:ind w:left="7870" w:hanging="567"/>
      </w:pPr>
      <w:rPr>
        <w:rFonts w:hint="default"/>
      </w:rPr>
    </w:lvl>
  </w:abstractNum>
  <w:abstractNum w:abstractNumId="36">
    <w:nsid w:val="45A05F96"/>
    <w:multiLevelType w:val="hybridMultilevel"/>
    <w:tmpl w:val="87F4FE46"/>
    <w:lvl w:ilvl="0" w:tplc="5AE45602">
      <w:start w:val="1"/>
      <w:numFmt w:val="decimal"/>
      <w:lvlText w:val="%1."/>
      <w:lvlJc w:val="left"/>
      <w:pPr>
        <w:ind w:left="151" w:hanging="567"/>
        <w:jc w:val="left"/>
      </w:pPr>
      <w:rPr>
        <w:rFonts w:hint="default"/>
        <w:spacing w:val="-1"/>
        <w:w w:val="99"/>
      </w:rPr>
    </w:lvl>
    <w:lvl w:ilvl="1" w:tplc="E7380074">
      <w:numFmt w:val="bullet"/>
      <w:lvlText w:val="•"/>
      <w:lvlJc w:val="left"/>
      <w:pPr>
        <w:ind w:left="1135" w:hanging="567"/>
      </w:pPr>
      <w:rPr>
        <w:rFonts w:hint="default"/>
      </w:rPr>
    </w:lvl>
    <w:lvl w:ilvl="2" w:tplc="A606DDDE">
      <w:numFmt w:val="bullet"/>
      <w:lvlText w:val="•"/>
      <w:lvlJc w:val="left"/>
      <w:pPr>
        <w:ind w:left="2111" w:hanging="567"/>
      </w:pPr>
      <w:rPr>
        <w:rFonts w:hint="default"/>
      </w:rPr>
    </w:lvl>
    <w:lvl w:ilvl="3" w:tplc="5234F07C">
      <w:numFmt w:val="bullet"/>
      <w:lvlText w:val="•"/>
      <w:lvlJc w:val="left"/>
      <w:pPr>
        <w:ind w:left="3087" w:hanging="567"/>
      </w:pPr>
      <w:rPr>
        <w:rFonts w:hint="default"/>
      </w:rPr>
    </w:lvl>
    <w:lvl w:ilvl="4" w:tplc="58D202C4">
      <w:numFmt w:val="bullet"/>
      <w:lvlText w:val="•"/>
      <w:lvlJc w:val="left"/>
      <w:pPr>
        <w:ind w:left="4063" w:hanging="567"/>
      </w:pPr>
      <w:rPr>
        <w:rFonts w:hint="default"/>
      </w:rPr>
    </w:lvl>
    <w:lvl w:ilvl="5" w:tplc="60A4D430">
      <w:numFmt w:val="bullet"/>
      <w:lvlText w:val="•"/>
      <w:lvlJc w:val="left"/>
      <w:pPr>
        <w:ind w:left="5039" w:hanging="567"/>
      </w:pPr>
      <w:rPr>
        <w:rFonts w:hint="default"/>
      </w:rPr>
    </w:lvl>
    <w:lvl w:ilvl="6" w:tplc="F57665AA">
      <w:numFmt w:val="bullet"/>
      <w:lvlText w:val="•"/>
      <w:lvlJc w:val="left"/>
      <w:pPr>
        <w:ind w:left="6015" w:hanging="567"/>
      </w:pPr>
      <w:rPr>
        <w:rFonts w:hint="default"/>
      </w:rPr>
    </w:lvl>
    <w:lvl w:ilvl="7" w:tplc="BD6662B4">
      <w:numFmt w:val="bullet"/>
      <w:lvlText w:val="•"/>
      <w:lvlJc w:val="left"/>
      <w:pPr>
        <w:ind w:left="6991" w:hanging="567"/>
      </w:pPr>
      <w:rPr>
        <w:rFonts w:hint="default"/>
      </w:rPr>
    </w:lvl>
    <w:lvl w:ilvl="8" w:tplc="3374586A">
      <w:numFmt w:val="bullet"/>
      <w:lvlText w:val="•"/>
      <w:lvlJc w:val="left"/>
      <w:pPr>
        <w:ind w:left="7967" w:hanging="567"/>
      </w:pPr>
      <w:rPr>
        <w:rFonts w:hint="default"/>
      </w:rPr>
    </w:lvl>
  </w:abstractNum>
  <w:abstractNum w:abstractNumId="37">
    <w:nsid w:val="45B74035"/>
    <w:multiLevelType w:val="multilevel"/>
    <w:tmpl w:val="C700F90C"/>
    <w:lvl w:ilvl="0">
      <w:start w:val="5"/>
      <w:numFmt w:val="upperLetter"/>
      <w:lvlText w:val="%1."/>
      <w:lvlJc w:val="left"/>
      <w:pPr>
        <w:ind w:left="718" w:hanging="567"/>
        <w:jc w:val="left"/>
      </w:pPr>
      <w:rPr>
        <w:rFonts w:ascii="Arial" w:eastAsia="Arial" w:hAnsi="Arial" w:cs="Arial" w:hint="default"/>
        <w:w w:val="100"/>
        <w:sz w:val="24"/>
        <w:szCs w:val="24"/>
      </w:rPr>
    </w:lvl>
    <w:lvl w:ilvl="1">
      <w:start w:val="1"/>
      <w:numFmt w:val="decimal"/>
      <w:lvlText w:val="%2."/>
      <w:lvlJc w:val="left"/>
      <w:pPr>
        <w:ind w:left="151" w:hanging="567"/>
        <w:jc w:val="left"/>
      </w:pPr>
      <w:rPr>
        <w:rFonts w:ascii="Arial" w:eastAsia="Arial" w:hAnsi="Arial" w:cs="Arial" w:hint="default"/>
        <w:spacing w:val="-1"/>
        <w:w w:val="99"/>
        <w:sz w:val="20"/>
        <w:szCs w:val="20"/>
      </w:rPr>
    </w:lvl>
    <w:lvl w:ilvl="2">
      <w:start w:val="1"/>
      <w:numFmt w:val="decimal"/>
      <w:lvlText w:val="%2.%3"/>
      <w:lvlJc w:val="left"/>
      <w:pPr>
        <w:ind w:left="718" w:hanging="567"/>
        <w:jc w:val="left"/>
      </w:pPr>
      <w:rPr>
        <w:rFonts w:ascii="Arial" w:eastAsia="Arial" w:hAnsi="Arial" w:cs="Arial" w:hint="default"/>
        <w:spacing w:val="-1"/>
        <w:w w:val="99"/>
        <w:sz w:val="20"/>
        <w:szCs w:val="20"/>
      </w:rPr>
    </w:lvl>
    <w:lvl w:ilvl="3">
      <w:numFmt w:val="bullet"/>
      <w:lvlText w:val="•"/>
      <w:lvlJc w:val="left"/>
      <w:pPr>
        <w:ind w:left="2764" w:hanging="567"/>
      </w:pPr>
      <w:rPr>
        <w:rFonts w:hint="default"/>
      </w:rPr>
    </w:lvl>
    <w:lvl w:ilvl="4">
      <w:numFmt w:val="bullet"/>
      <w:lvlText w:val="•"/>
      <w:lvlJc w:val="left"/>
      <w:pPr>
        <w:ind w:left="3786" w:hanging="567"/>
      </w:pPr>
      <w:rPr>
        <w:rFonts w:hint="default"/>
      </w:rPr>
    </w:lvl>
    <w:lvl w:ilvl="5">
      <w:numFmt w:val="bullet"/>
      <w:lvlText w:val="•"/>
      <w:lvlJc w:val="left"/>
      <w:pPr>
        <w:ind w:left="4808" w:hanging="567"/>
      </w:pPr>
      <w:rPr>
        <w:rFonts w:hint="default"/>
      </w:rPr>
    </w:lvl>
    <w:lvl w:ilvl="6">
      <w:numFmt w:val="bullet"/>
      <w:lvlText w:val="•"/>
      <w:lvlJc w:val="left"/>
      <w:pPr>
        <w:ind w:left="5830" w:hanging="567"/>
      </w:pPr>
      <w:rPr>
        <w:rFonts w:hint="default"/>
      </w:rPr>
    </w:lvl>
    <w:lvl w:ilvl="7">
      <w:numFmt w:val="bullet"/>
      <w:lvlText w:val="•"/>
      <w:lvlJc w:val="left"/>
      <w:pPr>
        <w:ind w:left="6852" w:hanging="567"/>
      </w:pPr>
      <w:rPr>
        <w:rFonts w:hint="default"/>
      </w:rPr>
    </w:lvl>
    <w:lvl w:ilvl="8">
      <w:numFmt w:val="bullet"/>
      <w:lvlText w:val="•"/>
      <w:lvlJc w:val="left"/>
      <w:pPr>
        <w:ind w:left="7874" w:hanging="567"/>
      </w:pPr>
      <w:rPr>
        <w:rFonts w:hint="default"/>
      </w:rPr>
    </w:lvl>
  </w:abstractNum>
  <w:abstractNum w:abstractNumId="38">
    <w:nsid w:val="46683E7D"/>
    <w:multiLevelType w:val="hybridMultilevel"/>
    <w:tmpl w:val="F7DEA758"/>
    <w:lvl w:ilvl="0" w:tplc="648CE5E0">
      <w:start w:val="1"/>
      <w:numFmt w:val="decimal"/>
      <w:lvlText w:val="%1."/>
      <w:lvlJc w:val="left"/>
      <w:pPr>
        <w:ind w:left="151" w:hanging="567"/>
        <w:jc w:val="left"/>
      </w:pPr>
      <w:rPr>
        <w:rFonts w:ascii="Arial" w:eastAsia="Arial" w:hAnsi="Arial" w:cs="Arial" w:hint="default"/>
        <w:spacing w:val="-1"/>
        <w:w w:val="99"/>
        <w:sz w:val="20"/>
        <w:szCs w:val="20"/>
      </w:rPr>
    </w:lvl>
    <w:lvl w:ilvl="1" w:tplc="52702816">
      <w:numFmt w:val="bullet"/>
      <w:lvlText w:val="•"/>
      <w:lvlJc w:val="left"/>
      <w:pPr>
        <w:ind w:left="1135" w:hanging="567"/>
      </w:pPr>
      <w:rPr>
        <w:rFonts w:hint="default"/>
      </w:rPr>
    </w:lvl>
    <w:lvl w:ilvl="2" w:tplc="2780B6C2">
      <w:numFmt w:val="bullet"/>
      <w:lvlText w:val="•"/>
      <w:lvlJc w:val="left"/>
      <w:pPr>
        <w:ind w:left="2111" w:hanging="567"/>
      </w:pPr>
      <w:rPr>
        <w:rFonts w:hint="default"/>
      </w:rPr>
    </w:lvl>
    <w:lvl w:ilvl="3" w:tplc="B044B7F8">
      <w:numFmt w:val="bullet"/>
      <w:lvlText w:val="•"/>
      <w:lvlJc w:val="left"/>
      <w:pPr>
        <w:ind w:left="3087" w:hanging="567"/>
      </w:pPr>
      <w:rPr>
        <w:rFonts w:hint="default"/>
      </w:rPr>
    </w:lvl>
    <w:lvl w:ilvl="4" w:tplc="4B86BA46">
      <w:numFmt w:val="bullet"/>
      <w:lvlText w:val="•"/>
      <w:lvlJc w:val="left"/>
      <w:pPr>
        <w:ind w:left="4063" w:hanging="567"/>
      </w:pPr>
      <w:rPr>
        <w:rFonts w:hint="default"/>
      </w:rPr>
    </w:lvl>
    <w:lvl w:ilvl="5" w:tplc="BB62316E">
      <w:numFmt w:val="bullet"/>
      <w:lvlText w:val="•"/>
      <w:lvlJc w:val="left"/>
      <w:pPr>
        <w:ind w:left="5039" w:hanging="567"/>
      </w:pPr>
      <w:rPr>
        <w:rFonts w:hint="default"/>
      </w:rPr>
    </w:lvl>
    <w:lvl w:ilvl="6" w:tplc="CCBCE05E">
      <w:numFmt w:val="bullet"/>
      <w:lvlText w:val="•"/>
      <w:lvlJc w:val="left"/>
      <w:pPr>
        <w:ind w:left="6015" w:hanging="567"/>
      </w:pPr>
      <w:rPr>
        <w:rFonts w:hint="default"/>
      </w:rPr>
    </w:lvl>
    <w:lvl w:ilvl="7" w:tplc="1A9C1434">
      <w:numFmt w:val="bullet"/>
      <w:lvlText w:val="•"/>
      <w:lvlJc w:val="left"/>
      <w:pPr>
        <w:ind w:left="6991" w:hanging="567"/>
      </w:pPr>
      <w:rPr>
        <w:rFonts w:hint="default"/>
      </w:rPr>
    </w:lvl>
    <w:lvl w:ilvl="8" w:tplc="70D4F77C">
      <w:numFmt w:val="bullet"/>
      <w:lvlText w:val="•"/>
      <w:lvlJc w:val="left"/>
      <w:pPr>
        <w:ind w:left="7967" w:hanging="567"/>
      </w:pPr>
      <w:rPr>
        <w:rFonts w:hint="default"/>
      </w:rPr>
    </w:lvl>
  </w:abstractNum>
  <w:abstractNum w:abstractNumId="39">
    <w:nsid w:val="487D1EBC"/>
    <w:multiLevelType w:val="hybridMultilevel"/>
    <w:tmpl w:val="B6AA0710"/>
    <w:lvl w:ilvl="0" w:tplc="464E6AFC">
      <w:start w:val="1"/>
      <w:numFmt w:val="decimal"/>
      <w:lvlText w:val="%1."/>
      <w:lvlJc w:val="left"/>
      <w:pPr>
        <w:ind w:left="138" w:hanging="567"/>
        <w:jc w:val="left"/>
      </w:pPr>
      <w:rPr>
        <w:rFonts w:ascii="Arial" w:eastAsia="Arial" w:hAnsi="Arial" w:cs="Arial" w:hint="default"/>
        <w:spacing w:val="-1"/>
        <w:w w:val="99"/>
        <w:sz w:val="20"/>
        <w:szCs w:val="20"/>
      </w:rPr>
    </w:lvl>
    <w:lvl w:ilvl="1" w:tplc="DFDECB4C">
      <w:start w:val="2"/>
      <w:numFmt w:val="decimal"/>
      <w:lvlText w:val="%2."/>
      <w:lvlJc w:val="left"/>
      <w:pPr>
        <w:ind w:left="704" w:hanging="457"/>
        <w:jc w:val="right"/>
      </w:pPr>
      <w:rPr>
        <w:rFonts w:hint="default"/>
        <w:spacing w:val="-1"/>
        <w:w w:val="99"/>
      </w:rPr>
    </w:lvl>
    <w:lvl w:ilvl="2" w:tplc="961E6324">
      <w:start w:val="1"/>
      <w:numFmt w:val="upperLetter"/>
      <w:lvlText w:val="%3."/>
      <w:lvlJc w:val="left"/>
      <w:pPr>
        <w:ind w:left="718" w:hanging="567"/>
        <w:jc w:val="left"/>
      </w:pPr>
      <w:rPr>
        <w:rFonts w:ascii="Arial" w:eastAsia="Arial" w:hAnsi="Arial" w:cs="Arial" w:hint="default"/>
        <w:w w:val="100"/>
        <w:sz w:val="24"/>
        <w:szCs w:val="24"/>
      </w:rPr>
    </w:lvl>
    <w:lvl w:ilvl="3" w:tplc="C864222C">
      <w:numFmt w:val="bullet"/>
      <w:lvlText w:val="•"/>
      <w:lvlJc w:val="left"/>
      <w:pPr>
        <w:ind w:left="1797" w:hanging="567"/>
      </w:pPr>
      <w:rPr>
        <w:rFonts w:hint="default"/>
      </w:rPr>
    </w:lvl>
    <w:lvl w:ilvl="4" w:tplc="539E3FB4">
      <w:numFmt w:val="bullet"/>
      <w:lvlText w:val="•"/>
      <w:lvlJc w:val="left"/>
      <w:pPr>
        <w:ind w:left="2874" w:hanging="567"/>
      </w:pPr>
      <w:rPr>
        <w:rFonts w:hint="default"/>
      </w:rPr>
    </w:lvl>
    <w:lvl w:ilvl="5" w:tplc="6C4064AE">
      <w:numFmt w:val="bullet"/>
      <w:lvlText w:val="•"/>
      <w:lvlJc w:val="left"/>
      <w:pPr>
        <w:ind w:left="3952" w:hanging="567"/>
      </w:pPr>
      <w:rPr>
        <w:rFonts w:hint="default"/>
      </w:rPr>
    </w:lvl>
    <w:lvl w:ilvl="6" w:tplc="04BC11EE">
      <w:numFmt w:val="bullet"/>
      <w:lvlText w:val="•"/>
      <w:lvlJc w:val="left"/>
      <w:pPr>
        <w:ind w:left="5029" w:hanging="567"/>
      </w:pPr>
      <w:rPr>
        <w:rFonts w:hint="default"/>
      </w:rPr>
    </w:lvl>
    <w:lvl w:ilvl="7" w:tplc="5DEEEA6E">
      <w:numFmt w:val="bullet"/>
      <w:lvlText w:val="•"/>
      <w:lvlJc w:val="left"/>
      <w:pPr>
        <w:ind w:left="6107" w:hanging="567"/>
      </w:pPr>
      <w:rPr>
        <w:rFonts w:hint="default"/>
      </w:rPr>
    </w:lvl>
    <w:lvl w:ilvl="8" w:tplc="0E8ECF6C">
      <w:numFmt w:val="bullet"/>
      <w:lvlText w:val="•"/>
      <w:lvlJc w:val="left"/>
      <w:pPr>
        <w:ind w:left="7184" w:hanging="567"/>
      </w:pPr>
      <w:rPr>
        <w:rFonts w:hint="default"/>
      </w:rPr>
    </w:lvl>
  </w:abstractNum>
  <w:abstractNum w:abstractNumId="40">
    <w:nsid w:val="4D784CCB"/>
    <w:multiLevelType w:val="hybridMultilevel"/>
    <w:tmpl w:val="9AB218DA"/>
    <w:lvl w:ilvl="0" w:tplc="CE2AC0CA">
      <w:start w:val="1"/>
      <w:numFmt w:val="decimal"/>
      <w:lvlText w:val="%1."/>
      <w:lvlJc w:val="left"/>
      <w:pPr>
        <w:ind w:left="137" w:hanging="567"/>
        <w:jc w:val="left"/>
      </w:pPr>
      <w:rPr>
        <w:rFonts w:ascii="Arial" w:eastAsia="Arial" w:hAnsi="Arial" w:cs="Arial" w:hint="default"/>
        <w:spacing w:val="-1"/>
        <w:w w:val="99"/>
        <w:sz w:val="20"/>
        <w:szCs w:val="20"/>
      </w:rPr>
    </w:lvl>
    <w:lvl w:ilvl="1" w:tplc="8C7AB916">
      <w:numFmt w:val="bullet"/>
      <w:lvlText w:val="•"/>
      <w:lvlJc w:val="left"/>
      <w:pPr>
        <w:ind w:left="1117" w:hanging="567"/>
      </w:pPr>
      <w:rPr>
        <w:rFonts w:hint="default"/>
      </w:rPr>
    </w:lvl>
    <w:lvl w:ilvl="2" w:tplc="2778925E">
      <w:numFmt w:val="bullet"/>
      <w:lvlText w:val="•"/>
      <w:lvlJc w:val="left"/>
      <w:pPr>
        <w:ind w:left="2095" w:hanging="567"/>
      </w:pPr>
      <w:rPr>
        <w:rFonts w:hint="default"/>
      </w:rPr>
    </w:lvl>
    <w:lvl w:ilvl="3" w:tplc="94AE501A">
      <w:numFmt w:val="bullet"/>
      <w:lvlText w:val="•"/>
      <w:lvlJc w:val="left"/>
      <w:pPr>
        <w:ind w:left="3073" w:hanging="567"/>
      </w:pPr>
      <w:rPr>
        <w:rFonts w:hint="default"/>
      </w:rPr>
    </w:lvl>
    <w:lvl w:ilvl="4" w:tplc="5642ADD8">
      <w:numFmt w:val="bullet"/>
      <w:lvlText w:val="•"/>
      <w:lvlJc w:val="left"/>
      <w:pPr>
        <w:ind w:left="4051" w:hanging="567"/>
      </w:pPr>
      <w:rPr>
        <w:rFonts w:hint="default"/>
      </w:rPr>
    </w:lvl>
    <w:lvl w:ilvl="5" w:tplc="D0B07EC2">
      <w:numFmt w:val="bullet"/>
      <w:lvlText w:val="•"/>
      <w:lvlJc w:val="left"/>
      <w:pPr>
        <w:ind w:left="5029" w:hanging="567"/>
      </w:pPr>
      <w:rPr>
        <w:rFonts w:hint="default"/>
      </w:rPr>
    </w:lvl>
    <w:lvl w:ilvl="6" w:tplc="718096C8">
      <w:numFmt w:val="bullet"/>
      <w:lvlText w:val="•"/>
      <w:lvlJc w:val="left"/>
      <w:pPr>
        <w:ind w:left="6007" w:hanging="567"/>
      </w:pPr>
      <w:rPr>
        <w:rFonts w:hint="default"/>
      </w:rPr>
    </w:lvl>
    <w:lvl w:ilvl="7" w:tplc="143A5356">
      <w:numFmt w:val="bullet"/>
      <w:lvlText w:val="•"/>
      <w:lvlJc w:val="left"/>
      <w:pPr>
        <w:ind w:left="6985" w:hanging="567"/>
      </w:pPr>
      <w:rPr>
        <w:rFonts w:hint="default"/>
      </w:rPr>
    </w:lvl>
    <w:lvl w:ilvl="8" w:tplc="66E24130">
      <w:numFmt w:val="bullet"/>
      <w:lvlText w:val="•"/>
      <w:lvlJc w:val="left"/>
      <w:pPr>
        <w:ind w:left="7963" w:hanging="567"/>
      </w:pPr>
      <w:rPr>
        <w:rFonts w:hint="default"/>
      </w:rPr>
    </w:lvl>
  </w:abstractNum>
  <w:abstractNum w:abstractNumId="41">
    <w:nsid w:val="4DD4799F"/>
    <w:multiLevelType w:val="hybridMultilevel"/>
    <w:tmpl w:val="58121D84"/>
    <w:lvl w:ilvl="0" w:tplc="9F5071CC">
      <w:start w:val="34"/>
      <w:numFmt w:val="decimal"/>
      <w:lvlText w:val="%1."/>
      <w:lvlJc w:val="left"/>
      <w:pPr>
        <w:ind w:left="718" w:hanging="567"/>
        <w:jc w:val="left"/>
      </w:pPr>
      <w:rPr>
        <w:rFonts w:ascii="Arial" w:eastAsia="Arial" w:hAnsi="Arial" w:cs="Arial" w:hint="default"/>
        <w:b/>
        <w:bCs/>
        <w:spacing w:val="-1"/>
        <w:w w:val="99"/>
        <w:sz w:val="20"/>
        <w:szCs w:val="20"/>
      </w:rPr>
    </w:lvl>
    <w:lvl w:ilvl="1" w:tplc="0E1234F2">
      <w:numFmt w:val="bullet"/>
      <w:lvlText w:val="•"/>
      <w:lvlJc w:val="left"/>
      <w:pPr>
        <w:ind w:left="1639" w:hanging="567"/>
      </w:pPr>
      <w:rPr>
        <w:rFonts w:hint="default"/>
      </w:rPr>
    </w:lvl>
    <w:lvl w:ilvl="2" w:tplc="823E265E">
      <w:numFmt w:val="bullet"/>
      <w:lvlText w:val="•"/>
      <w:lvlJc w:val="left"/>
      <w:pPr>
        <w:ind w:left="2559" w:hanging="567"/>
      </w:pPr>
      <w:rPr>
        <w:rFonts w:hint="default"/>
      </w:rPr>
    </w:lvl>
    <w:lvl w:ilvl="3" w:tplc="36EEA62A">
      <w:numFmt w:val="bullet"/>
      <w:lvlText w:val="•"/>
      <w:lvlJc w:val="left"/>
      <w:pPr>
        <w:ind w:left="3479" w:hanging="567"/>
      </w:pPr>
      <w:rPr>
        <w:rFonts w:hint="default"/>
      </w:rPr>
    </w:lvl>
    <w:lvl w:ilvl="4" w:tplc="19A2AE78">
      <w:numFmt w:val="bullet"/>
      <w:lvlText w:val="•"/>
      <w:lvlJc w:val="left"/>
      <w:pPr>
        <w:ind w:left="4399" w:hanging="567"/>
      </w:pPr>
      <w:rPr>
        <w:rFonts w:hint="default"/>
      </w:rPr>
    </w:lvl>
    <w:lvl w:ilvl="5" w:tplc="B8ECC442">
      <w:numFmt w:val="bullet"/>
      <w:lvlText w:val="•"/>
      <w:lvlJc w:val="left"/>
      <w:pPr>
        <w:ind w:left="5319" w:hanging="567"/>
      </w:pPr>
      <w:rPr>
        <w:rFonts w:hint="default"/>
      </w:rPr>
    </w:lvl>
    <w:lvl w:ilvl="6" w:tplc="B3C076BE">
      <w:numFmt w:val="bullet"/>
      <w:lvlText w:val="•"/>
      <w:lvlJc w:val="left"/>
      <w:pPr>
        <w:ind w:left="6239" w:hanging="567"/>
      </w:pPr>
      <w:rPr>
        <w:rFonts w:hint="default"/>
      </w:rPr>
    </w:lvl>
    <w:lvl w:ilvl="7" w:tplc="B59CA75E">
      <w:numFmt w:val="bullet"/>
      <w:lvlText w:val="•"/>
      <w:lvlJc w:val="left"/>
      <w:pPr>
        <w:ind w:left="7159" w:hanging="567"/>
      </w:pPr>
      <w:rPr>
        <w:rFonts w:hint="default"/>
      </w:rPr>
    </w:lvl>
    <w:lvl w:ilvl="8" w:tplc="4AD6669E">
      <w:numFmt w:val="bullet"/>
      <w:lvlText w:val="•"/>
      <w:lvlJc w:val="left"/>
      <w:pPr>
        <w:ind w:left="8079" w:hanging="567"/>
      </w:pPr>
      <w:rPr>
        <w:rFonts w:hint="default"/>
      </w:rPr>
    </w:lvl>
  </w:abstractNum>
  <w:abstractNum w:abstractNumId="42">
    <w:nsid w:val="4DEE70E6"/>
    <w:multiLevelType w:val="hybridMultilevel"/>
    <w:tmpl w:val="E0A603E8"/>
    <w:lvl w:ilvl="0" w:tplc="4B58D1B8">
      <w:start w:val="1"/>
      <w:numFmt w:val="decimal"/>
      <w:lvlText w:val="%1."/>
      <w:lvlJc w:val="left"/>
      <w:pPr>
        <w:ind w:left="151" w:hanging="567"/>
        <w:jc w:val="left"/>
      </w:pPr>
      <w:rPr>
        <w:rFonts w:ascii="Arial" w:eastAsia="Arial" w:hAnsi="Arial" w:cs="Arial" w:hint="default"/>
        <w:spacing w:val="-1"/>
        <w:w w:val="99"/>
        <w:sz w:val="20"/>
        <w:szCs w:val="20"/>
      </w:rPr>
    </w:lvl>
    <w:lvl w:ilvl="1" w:tplc="251E6094">
      <w:numFmt w:val="bullet"/>
      <w:lvlText w:val="•"/>
      <w:lvlJc w:val="left"/>
      <w:pPr>
        <w:ind w:left="1135" w:hanging="567"/>
      </w:pPr>
      <w:rPr>
        <w:rFonts w:hint="default"/>
      </w:rPr>
    </w:lvl>
    <w:lvl w:ilvl="2" w:tplc="7DEA1364">
      <w:numFmt w:val="bullet"/>
      <w:lvlText w:val="•"/>
      <w:lvlJc w:val="left"/>
      <w:pPr>
        <w:ind w:left="2111" w:hanging="567"/>
      </w:pPr>
      <w:rPr>
        <w:rFonts w:hint="default"/>
      </w:rPr>
    </w:lvl>
    <w:lvl w:ilvl="3" w:tplc="34FE40F4">
      <w:numFmt w:val="bullet"/>
      <w:lvlText w:val="•"/>
      <w:lvlJc w:val="left"/>
      <w:pPr>
        <w:ind w:left="3087" w:hanging="567"/>
      </w:pPr>
      <w:rPr>
        <w:rFonts w:hint="default"/>
      </w:rPr>
    </w:lvl>
    <w:lvl w:ilvl="4" w:tplc="3A0647CE">
      <w:numFmt w:val="bullet"/>
      <w:lvlText w:val="•"/>
      <w:lvlJc w:val="left"/>
      <w:pPr>
        <w:ind w:left="4063" w:hanging="567"/>
      </w:pPr>
      <w:rPr>
        <w:rFonts w:hint="default"/>
      </w:rPr>
    </w:lvl>
    <w:lvl w:ilvl="5" w:tplc="3E547248">
      <w:numFmt w:val="bullet"/>
      <w:lvlText w:val="•"/>
      <w:lvlJc w:val="left"/>
      <w:pPr>
        <w:ind w:left="5039" w:hanging="567"/>
      </w:pPr>
      <w:rPr>
        <w:rFonts w:hint="default"/>
      </w:rPr>
    </w:lvl>
    <w:lvl w:ilvl="6" w:tplc="A7A2899E">
      <w:numFmt w:val="bullet"/>
      <w:lvlText w:val="•"/>
      <w:lvlJc w:val="left"/>
      <w:pPr>
        <w:ind w:left="6015" w:hanging="567"/>
      </w:pPr>
      <w:rPr>
        <w:rFonts w:hint="default"/>
      </w:rPr>
    </w:lvl>
    <w:lvl w:ilvl="7" w:tplc="FE8A8AE2">
      <w:numFmt w:val="bullet"/>
      <w:lvlText w:val="•"/>
      <w:lvlJc w:val="left"/>
      <w:pPr>
        <w:ind w:left="6991" w:hanging="567"/>
      </w:pPr>
      <w:rPr>
        <w:rFonts w:hint="default"/>
      </w:rPr>
    </w:lvl>
    <w:lvl w:ilvl="8" w:tplc="7D56B9F2">
      <w:numFmt w:val="bullet"/>
      <w:lvlText w:val="•"/>
      <w:lvlJc w:val="left"/>
      <w:pPr>
        <w:ind w:left="7967" w:hanging="567"/>
      </w:pPr>
      <w:rPr>
        <w:rFonts w:hint="default"/>
      </w:rPr>
    </w:lvl>
  </w:abstractNum>
  <w:abstractNum w:abstractNumId="43">
    <w:nsid w:val="4F972A6C"/>
    <w:multiLevelType w:val="multilevel"/>
    <w:tmpl w:val="934650A4"/>
    <w:lvl w:ilvl="0">
      <w:start w:val="1"/>
      <w:numFmt w:val="decimal"/>
      <w:lvlText w:val="%1."/>
      <w:lvlJc w:val="left"/>
      <w:pPr>
        <w:ind w:left="151" w:hanging="567"/>
        <w:jc w:val="left"/>
      </w:pPr>
      <w:rPr>
        <w:rFonts w:ascii="Arial" w:eastAsia="Arial" w:hAnsi="Arial" w:cs="Arial" w:hint="default"/>
        <w:spacing w:val="-1"/>
        <w:w w:val="99"/>
        <w:sz w:val="20"/>
        <w:szCs w:val="20"/>
      </w:rPr>
    </w:lvl>
    <w:lvl w:ilvl="1">
      <w:start w:val="1"/>
      <w:numFmt w:val="decimal"/>
      <w:lvlText w:val="%1.%2"/>
      <w:lvlJc w:val="left"/>
      <w:pPr>
        <w:ind w:left="717" w:hanging="567"/>
        <w:jc w:val="left"/>
      </w:pPr>
      <w:rPr>
        <w:rFonts w:ascii="Arial" w:eastAsia="Arial" w:hAnsi="Arial" w:cs="Arial" w:hint="default"/>
        <w:spacing w:val="-1"/>
        <w:w w:val="99"/>
        <w:sz w:val="20"/>
        <w:szCs w:val="20"/>
      </w:rPr>
    </w:lvl>
    <w:lvl w:ilvl="2">
      <w:numFmt w:val="bullet"/>
      <w:lvlText w:val="•"/>
      <w:lvlJc w:val="left"/>
      <w:pPr>
        <w:ind w:left="1742" w:hanging="567"/>
      </w:pPr>
      <w:rPr>
        <w:rFonts w:hint="default"/>
      </w:rPr>
    </w:lvl>
    <w:lvl w:ilvl="3">
      <w:numFmt w:val="bullet"/>
      <w:lvlText w:val="•"/>
      <w:lvlJc w:val="left"/>
      <w:pPr>
        <w:ind w:left="2764" w:hanging="567"/>
      </w:pPr>
      <w:rPr>
        <w:rFonts w:hint="default"/>
      </w:rPr>
    </w:lvl>
    <w:lvl w:ilvl="4">
      <w:numFmt w:val="bullet"/>
      <w:lvlText w:val="•"/>
      <w:lvlJc w:val="left"/>
      <w:pPr>
        <w:ind w:left="3786" w:hanging="567"/>
      </w:pPr>
      <w:rPr>
        <w:rFonts w:hint="default"/>
      </w:rPr>
    </w:lvl>
    <w:lvl w:ilvl="5">
      <w:numFmt w:val="bullet"/>
      <w:lvlText w:val="•"/>
      <w:lvlJc w:val="left"/>
      <w:pPr>
        <w:ind w:left="4808" w:hanging="567"/>
      </w:pPr>
      <w:rPr>
        <w:rFonts w:hint="default"/>
      </w:rPr>
    </w:lvl>
    <w:lvl w:ilvl="6">
      <w:numFmt w:val="bullet"/>
      <w:lvlText w:val="•"/>
      <w:lvlJc w:val="left"/>
      <w:pPr>
        <w:ind w:left="5830" w:hanging="567"/>
      </w:pPr>
      <w:rPr>
        <w:rFonts w:hint="default"/>
      </w:rPr>
    </w:lvl>
    <w:lvl w:ilvl="7">
      <w:numFmt w:val="bullet"/>
      <w:lvlText w:val="•"/>
      <w:lvlJc w:val="left"/>
      <w:pPr>
        <w:ind w:left="6852" w:hanging="567"/>
      </w:pPr>
      <w:rPr>
        <w:rFonts w:hint="default"/>
      </w:rPr>
    </w:lvl>
    <w:lvl w:ilvl="8">
      <w:numFmt w:val="bullet"/>
      <w:lvlText w:val="•"/>
      <w:lvlJc w:val="left"/>
      <w:pPr>
        <w:ind w:left="7874" w:hanging="567"/>
      </w:pPr>
      <w:rPr>
        <w:rFonts w:hint="default"/>
      </w:rPr>
    </w:lvl>
  </w:abstractNum>
  <w:abstractNum w:abstractNumId="44">
    <w:nsid w:val="52A84CE4"/>
    <w:multiLevelType w:val="multilevel"/>
    <w:tmpl w:val="2ABE023A"/>
    <w:lvl w:ilvl="0">
      <w:start w:val="2"/>
      <w:numFmt w:val="decimal"/>
      <w:lvlText w:val="%1"/>
      <w:lvlJc w:val="left"/>
      <w:pPr>
        <w:ind w:left="703" w:hanging="567"/>
        <w:jc w:val="left"/>
      </w:pPr>
      <w:rPr>
        <w:rFonts w:hint="default"/>
      </w:rPr>
    </w:lvl>
    <w:lvl w:ilvl="1">
      <w:start w:val="2"/>
      <w:numFmt w:val="decimal"/>
      <w:lvlText w:val="%1.%2."/>
      <w:lvlJc w:val="left"/>
      <w:pPr>
        <w:ind w:left="703" w:hanging="567"/>
        <w:jc w:val="left"/>
      </w:pPr>
      <w:rPr>
        <w:rFonts w:ascii="Arial" w:eastAsia="Arial" w:hAnsi="Arial" w:cs="Arial" w:hint="default"/>
        <w:spacing w:val="-1"/>
        <w:w w:val="99"/>
        <w:sz w:val="20"/>
        <w:szCs w:val="20"/>
      </w:rPr>
    </w:lvl>
    <w:lvl w:ilvl="2">
      <w:numFmt w:val="bullet"/>
      <w:lvlText w:val="•"/>
      <w:lvlJc w:val="left"/>
      <w:pPr>
        <w:ind w:left="2543" w:hanging="567"/>
      </w:pPr>
      <w:rPr>
        <w:rFonts w:hint="default"/>
      </w:rPr>
    </w:lvl>
    <w:lvl w:ilvl="3">
      <w:numFmt w:val="bullet"/>
      <w:lvlText w:val="•"/>
      <w:lvlJc w:val="left"/>
      <w:pPr>
        <w:ind w:left="3465" w:hanging="567"/>
      </w:pPr>
      <w:rPr>
        <w:rFonts w:hint="default"/>
      </w:rPr>
    </w:lvl>
    <w:lvl w:ilvl="4">
      <w:numFmt w:val="bullet"/>
      <w:lvlText w:val="•"/>
      <w:lvlJc w:val="left"/>
      <w:pPr>
        <w:ind w:left="4387" w:hanging="567"/>
      </w:pPr>
      <w:rPr>
        <w:rFonts w:hint="default"/>
      </w:rPr>
    </w:lvl>
    <w:lvl w:ilvl="5">
      <w:numFmt w:val="bullet"/>
      <w:lvlText w:val="•"/>
      <w:lvlJc w:val="left"/>
      <w:pPr>
        <w:ind w:left="5309" w:hanging="567"/>
      </w:pPr>
      <w:rPr>
        <w:rFonts w:hint="default"/>
      </w:rPr>
    </w:lvl>
    <w:lvl w:ilvl="6">
      <w:numFmt w:val="bullet"/>
      <w:lvlText w:val="•"/>
      <w:lvlJc w:val="left"/>
      <w:pPr>
        <w:ind w:left="6231" w:hanging="567"/>
      </w:pPr>
      <w:rPr>
        <w:rFonts w:hint="default"/>
      </w:rPr>
    </w:lvl>
    <w:lvl w:ilvl="7">
      <w:numFmt w:val="bullet"/>
      <w:lvlText w:val="•"/>
      <w:lvlJc w:val="left"/>
      <w:pPr>
        <w:ind w:left="7153" w:hanging="567"/>
      </w:pPr>
      <w:rPr>
        <w:rFonts w:hint="default"/>
      </w:rPr>
    </w:lvl>
    <w:lvl w:ilvl="8">
      <w:numFmt w:val="bullet"/>
      <w:lvlText w:val="•"/>
      <w:lvlJc w:val="left"/>
      <w:pPr>
        <w:ind w:left="8075" w:hanging="567"/>
      </w:pPr>
      <w:rPr>
        <w:rFonts w:hint="default"/>
      </w:rPr>
    </w:lvl>
  </w:abstractNum>
  <w:abstractNum w:abstractNumId="45">
    <w:nsid w:val="533F710C"/>
    <w:multiLevelType w:val="hybridMultilevel"/>
    <w:tmpl w:val="6796635E"/>
    <w:lvl w:ilvl="0" w:tplc="9976C330">
      <w:start w:val="1"/>
      <w:numFmt w:val="decimal"/>
      <w:lvlText w:val="%1."/>
      <w:lvlJc w:val="left"/>
      <w:pPr>
        <w:ind w:left="138" w:hanging="567"/>
        <w:jc w:val="left"/>
      </w:pPr>
      <w:rPr>
        <w:rFonts w:ascii="Arial" w:eastAsia="Arial" w:hAnsi="Arial" w:cs="Arial" w:hint="default"/>
        <w:spacing w:val="-1"/>
        <w:w w:val="99"/>
        <w:sz w:val="20"/>
        <w:szCs w:val="20"/>
      </w:rPr>
    </w:lvl>
    <w:lvl w:ilvl="1" w:tplc="9D149B0A">
      <w:numFmt w:val="bullet"/>
      <w:lvlText w:val="•"/>
      <w:lvlJc w:val="left"/>
      <w:pPr>
        <w:ind w:left="1117" w:hanging="567"/>
      </w:pPr>
      <w:rPr>
        <w:rFonts w:hint="default"/>
      </w:rPr>
    </w:lvl>
    <w:lvl w:ilvl="2" w:tplc="355C54AA">
      <w:numFmt w:val="bullet"/>
      <w:lvlText w:val="•"/>
      <w:lvlJc w:val="left"/>
      <w:pPr>
        <w:ind w:left="2095" w:hanging="567"/>
      </w:pPr>
      <w:rPr>
        <w:rFonts w:hint="default"/>
      </w:rPr>
    </w:lvl>
    <w:lvl w:ilvl="3" w:tplc="68C847CC">
      <w:numFmt w:val="bullet"/>
      <w:lvlText w:val="•"/>
      <w:lvlJc w:val="left"/>
      <w:pPr>
        <w:ind w:left="3073" w:hanging="567"/>
      </w:pPr>
      <w:rPr>
        <w:rFonts w:hint="default"/>
      </w:rPr>
    </w:lvl>
    <w:lvl w:ilvl="4" w:tplc="CE787D18">
      <w:numFmt w:val="bullet"/>
      <w:lvlText w:val="•"/>
      <w:lvlJc w:val="left"/>
      <w:pPr>
        <w:ind w:left="4051" w:hanging="567"/>
      </w:pPr>
      <w:rPr>
        <w:rFonts w:hint="default"/>
      </w:rPr>
    </w:lvl>
    <w:lvl w:ilvl="5" w:tplc="7E9488F2">
      <w:numFmt w:val="bullet"/>
      <w:lvlText w:val="•"/>
      <w:lvlJc w:val="left"/>
      <w:pPr>
        <w:ind w:left="5029" w:hanging="567"/>
      </w:pPr>
      <w:rPr>
        <w:rFonts w:hint="default"/>
      </w:rPr>
    </w:lvl>
    <w:lvl w:ilvl="6" w:tplc="55CE4DC8">
      <w:numFmt w:val="bullet"/>
      <w:lvlText w:val="•"/>
      <w:lvlJc w:val="left"/>
      <w:pPr>
        <w:ind w:left="6007" w:hanging="567"/>
      </w:pPr>
      <w:rPr>
        <w:rFonts w:hint="default"/>
      </w:rPr>
    </w:lvl>
    <w:lvl w:ilvl="7" w:tplc="63FE5D52">
      <w:numFmt w:val="bullet"/>
      <w:lvlText w:val="•"/>
      <w:lvlJc w:val="left"/>
      <w:pPr>
        <w:ind w:left="6985" w:hanging="567"/>
      </w:pPr>
      <w:rPr>
        <w:rFonts w:hint="default"/>
      </w:rPr>
    </w:lvl>
    <w:lvl w:ilvl="8" w:tplc="B018F43C">
      <w:numFmt w:val="bullet"/>
      <w:lvlText w:val="•"/>
      <w:lvlJc w:val="left"/>
      <w:pPr>
        <w:ind w:left="7963" w:hanging="567"/>
      </w:pPr>
      <w:rPr>
        <w:rFonts w:hint="default"/>
      </w:rPr>
    </w:lvl>
  </w:abstractNum>
  <w:abstractNum w:abstractNumId="46">
    <w:nsid w:val="5F434F57"/>
    <w:multiLevelType w:val="multilevel"/>
    <w:tmpl w:val="80969B42"/>
    <w:lvl w:ilvl="0">
      <w:start w:val="13"/>
      <w:numFmt w:val="decimal"/>
      <w:lvlText w:val="%1"/>
      <w:lvlJc w:val="left"/>
      <w:pPr>
        <w:ind w:left="151" w:hanging="567"/>
        <w:jc w:val="left"/>
      </w:pPr>
      <w:rPr>
        <w:rFonts w:ascii="Arial" w:eastAsia="Arial" w:hAnsi="Arial" w:cs="Arial" w:hint="default"/>
        <w:b/>
        <w:bCs/>
        <w:spacing w:val="-1"/>
        <w:w w:val="99"/>
        <w:sz w:val="20"/>
        <w:szCs w:val="20"/>
      </w:rPr>
    </w:lvl>
    <w:lvl w:ilvl="1">
      <w:start w:val="1"/>
      <w:numFmt w:val="decimal"/>
      <w:lvlText w:val="%1.%2"/>
      <w:lvlJc w:val="left"/>
      <w:pPr>
        <w:ind w:left="718" w:hanging="567"/>
        <w:jc w:val="left"/>
      </w:pPr>
      <w:rPr>
        <w:rFonts w:ascii="Arial" w:eastAsia="Arial" w:hAnsi="Arial" w:cs="Arial" w:hint="default"/>
        <w:b/>
        <w:bCs/>
        <w:spacing w:val="-1"/>
        <w:w w:val="99"/>
        <w:sz w:val="20"/>
        <w:szCs w:val="20"/>
      </w:rPr>
    </w:lvl>
    <w:lvl w:ilvl="2">
      <w:numFmt w:val="bullet"/>
      <w:lvlText w:val="•"/>
      <w:lvlJc w:val="left"/>
      <w:pPr>
        <w:ind w:left="1742" w:hanging="567"/>
      </w:pPr>
      <w:rPr>
        <w:rFonts w:hint="default"/>
      </w:rPr>
    </w:lvl>
    <w:lvl w:ilvl="3">
      <w:numFmt w:val="bullet"/>
      <w:lvlText w:val="•"/>
      <w:lvlJc w:val="left"/>
      <w:pPr>
        <w:ind w:left="2764" w:hanging="567"/>
      </w:pPr>
      <w:rPr>
        <w:rFonts w:hint="default"/>
      </w:rPr>
    </w:lvl>
    <w:lvl w:ilvl="4">
      <w:numFmt w:val="bullet"/>
      <w:lvlText w:val="•"/>
      <w:lvlJc w:val="left"/>
      <w:pPr>
        <w:ind w:left="3786" w:hanging="567"/>
      </w:pPr>
      <w:rPr>
        <w:rFonts w:hint="default"/>
      </w:rPr>
    </w:lvl>
    <w:lvl w:ilvl="5">
      <w:numFmt w:val="bullet"/>
      <w:lvlText w:val="•"/>
      <w:lvlJc w:val="left"/>
      <w:pPr>
        <w:ind w:left="4808" w:hanging="567"/>
      </w:pPr>
      <w:rPr>
        <w:rFonts w:hint="default"/>
      </w:rPr>
    </w:lvl>
    <w:lvl w:ilvl="6">
      <w:numFmt w:val="bullet"/>
      <w:lvlText w:val="•"/>
      <w:lvlJc w:val="left"/>
      <w:pPr>
        <w:ind w:left="5830" w:hanging="567"/>
      </w:pPr>
      <w:rPr>
        <w:rFonts w:hint="default"/>
      </w:rPr>
    </w:lvl>
    <w:lvl w:ilvl="7">
      <w:numFmt w:val="bullet"/>
      <w:lvlText w:val="•"/>
      <w:lvlJc w:val="left"/>
      <w:pPr>
        <w:ind w:left="6852" w:hanging="567"/>
      </w:pPr>
      <w:rPr>
        <w:rFonts w:hint="default"/>
      </w:rPr>
    </w:lvl>
    <w:lvl w:ilvl="8">
      <w:numFmt w:val="bullet"/>
      <w:lvlText w:val="•"/>
      <w:lvlJc w:val="left"/>
      <w:pPr>
        <w:ind w:left="7874" w:hanging="567"/>
      </w:pPr>
      <w:rPr>
        <w:rFonts w:hint="default"/>
      </w:rPr>
    </w:lvl>
  </w:abstractNum>
  <w:abstractNum w:abstractNumId="47">
    <w:nsid w:val="60C81130"/>
    <w:multiLevelType w:val="multilevel"/>
    <w:tmpl w:val="C2B2CC98"/>
    <w:lvl w:ilvl="0">
      <w:start w:val="1"/>
      <w:numFmt w:val="decimal"/>
      <w:lvlText w:val="%1."/>
      <w:lvlJc w:val="left"/>
      <w:pPr>
        <w:ind w:left="153" w:hanging="567"/>
        <w:jc w:val="left"/>
      </w:pPr>
      <w:rPr>
        <w:rFonts w:ascii="Arial" w:eastAsia="Arial" w:hAnsi="Arial" w:cs="Arial" w:hint="default"/>
        <w:spacing w:val="-1"/>
        <w:w w:val="99"/>
        <w:sz w:val="20"/>
        <w:szCs w:val="20"/>
      </w:rPr>
    </w:lvl>
    <w:lvl w:ilvl="1">
      <w:start w:val="1"/>
      <w:numFmt w:val="decimal"/>
      <w:lvlText w:val="%1.%2"/>
      <w:lvlJc w:val="left"/>
      <w:pPr>
        <w:ind w:left="705" w:hanging="567"/>
        <w:jc w:val="left"/>
      </w:pPr>
      <w:rPr>
        <w:rFonts w:ascii="Arial" w:eastAsia="Arial" w:hAnsi="Arial" w:cs="Arial" w:hint="default"/>
        <w:spacing w:val="-1"/>
        <w:w w:val="99"/>
        <w:sz w:val="20"/>
        <w:szCs w:val="20"/>
      </w:rPr>
    </w:lvl>
    <w:lvl w:ilvl="2">
      <w:numFmt w:val="bullet"/>
      <w:lvlText w:val="•"/>
      <w:lvlJc w:val="left"/>
      <w:pPr>
        <w:ind w:left="1659" w:hanging="567"/>
      </w:pPr>
      <w:rPr>
        <w:rFonts w:hint="default"/>
      </w:rPr>
    </w:lvl>
    <w:lvl w:ilvl="3">
      <w:numFmt w:val="bullet"/>
      <w:lvlText w:val="•"/>
      <w:lvlJc w:val="left"/>
      <w:pPr>
        <w:ind w:left="2619" w:hanging="567"/>
      </w:pPr>
      <w:rPr>
        <w:rFonts w:hint="default"/>
      </w:rPr>
    </w:lvl>
    <w:lvl w:ilvl="4">
      <w:numFmt w:val="bullet"/>
      <w:lvlText w:val="•"/>
      <w:lvlJc w:val="left"/>
      <w:pPr>
        <w:ind w:left="3579" w:hanging="567"/>
      </w:pPr>
      <w:rPr>
        <w:rFonts w:hint="default"/>
      </w:rPr>
    </w:lvl>
    <w:lvl w:ilvl="5">
      <w:numFmt w:val="bullet"/>
      <w:lvlText w:val="•"/>
      <w:lvlJc w:val="left"/>
      <w:pPr>
        <w:ind w:left="4539" w:hanging="567"/>
      </w:pPr>
      <w:rPr>
        <w:rFonts w:hint="default"/>
      </w:rPr>
    </w:lvl>
    <w:lvl w:ilvl="6">
      <w:numFmt w:val="bullet"/>
      <w:lvlText w:val="•"/>
      <w:lvlJc w:val="left"/>
      <w:pPr>
        <w:ind w:left="5499" w:hanging="567"/>
      </w:pPr>
      <w:rPr>
        <w:rFonts w:hint="default"/>
      </w:rPr>
    </w:lvl>
    <w:lvl w:ilvl="7">
      <w:numFmt w:val="bullet"/>
      <w:lvlText w:val="•"/>
      <w:lvlJc w:val="left"/>
      <w:pPr>
        <w:ind w:left="6459" w:hanging="567"/>
      </w:pPr>
      <w:rPr>
        <w:rFonts w:hint="default"/>
      </w:rPr>
    </w:lvl>
    <w:lvl w:ilvl="8">
      <w:numFmt w:val="bullet"/>
      <w:lvlText w:val="•"/>
      <w:lvlJc w:val="left"/>
      <w:pPr>
        <w:ind w:left="7419" w:hanging="567"/>
      </w:pPr>
      <w:rPr>
        <w:rFonts w:hint="default"/>
      </w:rPr>
    </w:lvl>
  </w:abstractNum>
  <w:abstractNum w:abstractNumId="48">
    <w:nsid w:val="624F3201"/>
    <w:multiLevelType w:val="hybridMultilevel"/>
    <w:tmpl w:val="F912F0F4"/>
    <w:lvl w:ilvl="0" w:tplc="74486AF0">
      <w:start w:val="1"/>
      <w:numFmt w:val="decimal"/>
      <w:lvlText w:val="%1."/>
      <w:lvlJc w:val="left"/>
      <w:pPr>
        <w:ind w:left="151" w:hanging="852"/>
        <w:jc w:val="left"/>
      </w:pPr>
      <w:rPr>
        <w:rFonts w:hint="default"/>
        <w:spacing w:val="-1"/>
        <w:w w:val="99"/>
      </w:rPr>
    </w:lvl>
    <w:lvl w:ilvl="1" w:tplc="FC560912">
      <w:numFmt w:val="bullet"/>
      <w:lvlText w:val="•"/>
      <w:lvlJc w:val="left"/>
      <w:pPr>
        <w:ind w:left="1135" w:hanging="852"/>
      </w:pPr>
      <w:rPr>
        <w:rFonts w:hint="default"/>
      </w:rPr>
    </w:lvl>
    <w:lvl w:ilvl="2" w:tplc="6588AA5C">
      <w:numFmt w:val="bullet"/>
      <w:lvlText w:val="•"/>
      <w:lvlJc w:val="left"/>
      <w:pPr>
        <w:ind w:left="2111" w:hanging="852"/>
      </w:pPr>
      <w:rPr>
        <w:rFonts w:hint="default"/>
      </w:rPr>
    </w:lvl>
    <w:lvl w:ilvl="3" w:tplc="2C3EA2A8">
      <w:numFmt w:val="bullet"/>
      <w:lvlText w:val="•"/>
      <w:lvlJc w:val="left"/>
      <w:pPr>
        <w:ind w:left="3087" w:hanging="852"/>
      </w:pPr>
      <w:rPr>
        <w:rFonts w:hint="default"/>
      </w:rPr>
    </w:lvl>
    <w:lvl w:ilvl="4" w:tplc="9638459A">
      <w:numFmt w:val="bullet"/>
      <w:lvlText w:val="•"/>
      <w:lvlJc w:val="left"/>
      <w:pPr>
        <w:ind w:left="4063" w:hanging="852"/>
      </w:pPr>
      <w:rPr>
        <w:rFonts w:hint="default"/>
      </w:rPr>
    </w:lvl>
    <w:lvl w:ilvl="5" w:tplc="73C829CE">
      <w:numFmt w:val="bullet"/>
      <w:lvlText w:val="•"/>
      <w:lvlJc w:val="left"/>
      <w:pPr>
        <w:ind w:left="5039" w:hanging="852"/>
      </w:pPr>
      <w:rPr>
        <w:rFonts w:hint="default"/>
      </w:rPr>
    </w:lvl>
    <w:lvl w:ilvl="6" w:tplc="421CB18E">
      <w:numFmt w:val="bullet"/>
      <w:lvlText w:val="•"/>
      <w:lvlJc w:val="left"/>
      <w:pPr>
        <w:ind w:left="6015" w:hanging="852"/>
      </w:pPr>
      <w:rPr>
        <w:rFonts w:hint="default"/>
      </w:rPr>
    </w:lvl>
    <w:lvl w:ilvl="7" w:tplc="0AB87638">
      <w:numFmt w:val="bullet"/>
      <w:lvlText w:val="•"/>
      <w:lvlJc w:val="left"/>
      <w:pPr>
        <w:ind w:left="6991" w:hanging="852"/>
      </w:pPr>
      <w:rPr>
        <w:rFonts w:hint="default"/>
      </w:rPr>
    </w:lvl>
    <w:lvl w:ilvl="8" w:tplc="A6989ED0">
      <w:numFmt w:val="bullet"/>
      <w:lvlText w:val="•"/>
      <w:lvlJc w:val="left"/>
      <w:pPr>
        <w:ind w:left="7967" w:hanging="852"/>
      </w:pPr>
      <w:rPr>
        <w:rFonts w:hint="default"/>
      </w:rPr>
    </w:lvl>
  </w:abstractNum>
  <w:abstractNum w:abstractNumId="49">
    <w:nsid w:val="63F60EE5"/>
    <w:multiLevelType w:val="hybridMultilevel"/>
    <w:tmpl w:val="1472D720"/>
    <w:lvl w:ilvl="0" w:tplc="765E5A10">
      <w:start w:val="1"/>
      <w:numFmt w:val="decimal"/>
      <w:lvlText w:val="%1."/>
      <w:lvlJc w:val="left"/>
      <w:pPr>
        <w:ind w:left="138" w:hanging="567"/>
        <w:jc w:val="left"/>
      </w:pPr>
      <w:rPr>
        <w:rFonts w:ascii="Arial" w:eastAsia="Arial" w:hAnsi="Arial" w:cs="Arial" w:hint="default"/>
        <w:spacing w:val="-1"/>
        <w:w w:val="99"/>
        <w:sz w:val="20"/>
        <w:szCs w:val="20"/>
      </w:rPr>
    </w:lvl>
    <w:lvl w:ilvl="1" w:tplc="7B606E3E">
      <w:numFmt w:val="bullet"/>
      <w:lvlText w:val="•"/>
      <w:lvlJc w:val="left"/>
      <w:pPr>
        <w:ind w:left="1117" w:hanging="567"/>
      </w:pPr>
      <w:rPr>
        <w:rFonts w:hint="default"/>
      </w:rPr>
    </w:lvl>
    <w:lvl w:ilvl="2" w:tplc="B4C8E280">
      <w:numFmt w:val="bullet"/>
      <w:lvlText w:val="•"/>
      <w:lvlJc w:val="left"/>
      <w:pPr>
        <w:ind w:left="2095" w:hanging="567"/>
      </w:pPr>
      <w:rPr>
        <w:rFonts w:hint="default"/>
      </w:rPr>
    </w:lvl>
    <w:lvl w:ilvl="3" w:tplc="D8C201D4">
      <w:numFmt w:val="bullet"/>
      <w:lvlText w:val="•"/>
      <w:lvlJc w:val="left"/>
      <w:pPr>
        <w:ind w:left="3073" w:hanging="567"/>
      </w:pPr>
      <w:rPr>
        <w:rFonts w:hint="default"/>
      </w:rPr>
    </w:lvl>
    <w:lvl w:ilvl="4" w:tplc="6DF48E76">
      <w:numFmt w:val="bullet"/>
      <w:lvlText w:val="•"/>
      <w:lvlJc w:val="left"/>
      <w:pPr>
        <w:ind w:left="4051" w:hanging="567"/>
      </w:pPr>
      <w:rPr>
        <w:rFonts w:hint="default"/>
      </w:rPr>
    </w:lvl>
    <w:lvl w:ilvl="5" w:tplc="C0642D6C">
      <w:numFmt w:val="bullet"/>
      <w:lvlText w:val="•"/>
      <w:lvlJc w:val="left"/>
      <w:pPr>
        <w:ind w:left="5029" w:hanging="567"/>
      </w:pPr>
      <w:rPr>
        <w:rFonts w:hint="default"/>
      </w:rPr>
    </w:lvl>
    <w:lvl w:ilvl="6" w:tplc="CEEE298C">
      <w:numFmt w:val="bullet"/>
      <w:lvlText w:val="•"/>
      <w:lvlJc w:val="left"/>
      <w:pPr>
        <w:ind w:left="6007" w:hanging="567"/>
      </w:pPr>
      <w:rPr>
        <w:rFonts w:hint="default"/>
      </w:rPr>
    </w:lvl>
    <w:lvl w:ilvl="7" w:tplc="5A04C546">
      <w:numFmt w:val="bullet"/>
      <w:lvlText w:val="•"/>
      <w:lvlJc w:val="left"/>
      <w:pPr>
        <w:ind w:left="6985" w:hanging="567"/>
      </w:pPr>
      <w:rPr>
        <w:rFonts w:hint="default"/>
      </w:rPr>
    </w:lvl>
    <w:lvl w:ilvl="8" w:tplc="BCE8CAE8">
      <w:numFmt w:val="bullet"/>
      <w:lvlText w:val="•"/>
      <w:lvlJc w:val="left"/>
      <w:pPr>
        <w:ind w:left="7963" w:hanging="567"/>
      </w:pPr>
      <w:rPr>
        <w:rFonts w:hint="default"/>
      </w:rPr>
    </w:lvl>
  </w:abstractNum>
  <w:abstractNum w:abstractNumId="50">
    <w:nsid w:val="64E27B51"/>
    <w:multiLevelType w:val="multilevel"/>
    <w:tmpl w:val="75C0DDA2"/>
    <w:lvl w:ilvl="0">
      <w:start w:val="4"/>
      <w:numFmt w:val="upperLetter"/>
      <w:lvlText w:val="%1."/>
      <w:lvlJc w:val="left"/>
      <w:pPr>
        <w:ind w:left="704" w:hanging="567"/>
        <w:jc w:val="left"/>
      </w:pPr>
      <w:rPr>
        <w:rFonts w:ascii="Arial" w:eastAsia="Arial" w:hAnsi="Arial" w:cs="Arial" w:hint="default"/>
        <w:spacing w:val="-1"/>
        <w:w w:val="100"/>
        <w:sz w:val="24"/>
        <w:szCs w:val="24"/>
      </w:rPr>
    </w:lvl>
    <w:lvl w:ilvl="1">
      <w:start w:val="1"/>
      <w:numFmt w:val="decimal"/>
      <w:lvlText w:val="%2."/>
      <w:lvlJc w:val="left"/>
      <w:pPr>
        <w:ind w:left="138" w:hanging="567"/>
        <w:jc w:val="left"/>
      </w:pPr>
      <w:rPr>
        <w:rFonts w:ascii="Arial" w:eastAsia="Arial" w:hAnsi="Arial" w:cs="Arial" w:hint="default"/>
        <w:spacing w:val="-1"/>
        <w:w w:val="99"/>
        <w:sz w:val="20"/>
        <w:szCs w:val="20"/>
      </w:rPr>
    </w:lvl>
    <w:lvl w:ilvl="2">
      <w:start w:val="1"/>
      <w:numFmt w:val="decimal"/>
      <w:lvlText w:val="%2.%3"/>
      <w:lvlJc w:val="left"/>
      <w:pPr>
        <w:ind w:left="718" w:hanging="567"/>
        <w:jc w:val="left"/>
      </w:pPr>
      <w:rPr>
        <w:rFonts w:ascii="Arial" w:eastAsia="Arial" w:hAnsi="Arial" w:cs="Arial" w:hint="default"/>
        <w:spacing w:val="-1"/>
        <w:w w:val="99"/>
        <w:sz w:val="20"/>
        <w:szCs w:val="20"/>
      </w:rPr>
    </w:lvl>
    <w:lvl w:ilvl="3">
      <w:numFmt w:val="bullet"/>
      <w:lvlText w:val="•"/>
      <w:lvlJc w:val="left"/>
      <w:pPr>
        <w:ind w:left="1797" w:hanging="567"/>
      </w:pPr>
      <w:rPr>
        <w:rFonts w:hint="default"/>
      </w:rPr>
    </w:lvl>
    <w:lvl w:ilvl="4">
      <w:numFmt w:val="bullet"/>
      <w:lvlText w:val="•"/>
      <w:lvlJc w:val="left"/>
      <w:pPr>
        <w:ind w:left="2874" w:hanging="567"/>
      </w:pPr>
      <w:rPr>
        <w:rFonts w:hint="default"/>
      </w:rPr>
    </w:lvl>
    <w:lvl w:ilvl="5">
      <w:numFmt w:val="bullet"/>
      <w:lvlText w:val="•"/>
      <w:lvlJc w:val="left"/>
      <w:pPr>
        <w:ind w:left="3952" w:hanging="567"/>
      </w:pPr>
      <w:rPr>
        <w:rFonts w:hint="default"/>
      </w:rPr>
    </w:lvl>
    <w:lvl w:ilvl="6">
      <w:numFmt w:val="bullet"/>
      <w:lvlText w:val="•"/>
      <w:lvlJc w:val="left"/>
      <w:pPr>
        <w:ind w:left="5029" w:hanging="567"/>
      </w:pPr>
      <w:rPr>
        <w:rFonts w:hint="default"/>
      </w:rPr>
    </w:lvl>
    <w:lvl w:ilvl="7">
      <w:numFmt w:val="bullet"/>
      <w:lvlText w:val="•"/>
      <w:lvlJc w:val="left"/>
      <w:pPr>
        <w:ind w:left="6107" w:hanging="567"/>
      </w:pPr>
      <w:rPr>
        <w:rFonts w:hint="default"/>
      </w:rPr>
    </w:lvl>
    <w:lvl w:ilvl="8">
      <w:numFmt w:val="bullet"/>
      <w:lvlText w:val="•"/>
      <w:lvlJc w:val="left"/>
      <w:pPr>
        <w:ind w:left="7184" w:hanging="567"/>
      </w:pPr>
      <w:rPr>
        <w:rFonts w:hint="default"/>
      </w:rPr>
    </w:lvl>
  </w:abstractNum>
  <w:abstractNum w:abstractNumId="51">
    <w:nsid w:val="69053A47"/>
    <w:multiLevelType w:val="hybridMultilevel"/>
    <w:tmpl w:val="EA00C26C"/>
    <w:lvl w:ilvl="0" w:tplc="4DB215EE">
      <w:start w:val="1"/>
      <w:numFmt w:val="upperRoman"/>
      <w:lvlText w:val="%1."/>
      <w:lvlJc w:val="left"/>
      <w:pPr>
        <w:ind w:left="990" w:hanging="852"/>
        <w:jc w:val="left"/>
      </w:pPr>
      <w:rPr>
        <w:rFonts w:ascii="Arial" w:eastAsia="Arial" w:hAnsi="Arial" w:cs="Arial" w:hint="default"/>
        <w:spacing w:val="-1"/>
        <w:w w:val="99"/>
        <w:sz w:val="20"/>
        <w:szCs w:val="20"/>
      </w:rPr>
    </w:lvl>
    <w:lvl w:ilvl="1" w:tplc="9FD40C82">
      <w:numFmt w:val="bullet"/>
      <w:lvlText w:val="•"/>
      <w:lvlJc w:val="left"/>
      <w:pPr>
        <w:ind w:left="1891" w:hanging="852"/>
      </w:pPr>
      <w:rPr>
        <w:rFonts w:hint="default"/>
      </w:rPr>
    </w:lvl>
    <w:lvl w:ilvl="2" w:tplc="3ADC7F6E">
      <w:numFmt w:val="bullet"/>
      <w:lvlText w:val="•"/>
      <w:lvlJc w:val="left"/>
      <w:pPr>
        <w:ind w:left="2783" w:hanging="852"/>
      </w:pPr>
      <w:rPr>
        <w:rFonts w:hint="default"/>
      </w:rPr>
    </w:lvl>
    <w:lvl w:ilvl="3" w:tplc="285C95CA">
      <w:numFmt w:val="bullet"/>
      <w:lvlText w:val="•"/>
      <w:lvlJc w:val="left"/>
      <w:pPr>
        <w:ind w:left="3675" w:hanging="852"/>
      </w:pPr>
      <w:rPr>
        <w:rFonts w:hint="default"/>
      </w:rPr>
    </w:lvl>
    <w:lvl w:ilvl="4" w:tplc="0E02D3A2">
      <w:numFmt w:val="bullet"/>
      <w:lvlText w:val="•"/>
      <w:lvlJc w:val="left"/>
      <w:pPr>
        <w:ind w:left="4567" w:hanging="852"/>
      </w:pPr>
      <w:rPr>
        <w:rFonts w:hint="default"/>
      </w:rPr>
    </w:lvl>
    <w:lvl w:ilvl="5" w:tplc="8BACBBDC">
      <w:numFmt w:val="bullet"/>
      <w:lvlText w:val="•"/>
      <w:lvlJc w:val="left"/>
      <w:pPr>
        <w:ind w:left="5459" w:hanging="852"/>
      </w:pPr>
      <w:rPr>
        <w:rFonts w:hint="default"/>
      </w:rPr>
    </w:lvl>
    <w:lvl w:ilvl="6" w:tplc="71A6625C">
      <w:numFmt w:val="bullet"/>
      <w:lvlText w:val="•"/>
      <w:lvlJc w:val="left"/>
      <w:pPr>
        <w:ind w:left="6351" w:hanging="852"/>
      </w:pPr>
      <w:rPr>
        <w:rFonts w:hint="default"/>
      </w:rPr>
    </w:lvl>
    <w:lvl w:ilvl="7" w:tplc="F6C2F8AC">
      <w:numFmt w:val="bullet"/>
      <w:lvlText w:val="•"/>
      <w:lvlJc w:val="left"/>
      <w:pPr>
        <w:ind w:left="7243" w:hanging="852"/>
      </w:pPr>
      <w:rPr>
        <w:rFonts w:hint="default"/>
      </w:rPr>
    </w:lvl>
    <w:lvl w:ilvl="8" w:tplc="86BC4320">
      <w:numFmt w:val="bullet"/>
      <w:lvlText w:val="•"/>
      <w:lvlJc w:val="left"/>
      <w:pPr>
        <w:ind w:left="8135" w:hanging="852"/>
      </w:pPr>
      <w:rPr>
        <w:rFonts w:hint="default"/>
      </w:rPr>
    </w:lvl>
  </w:abstractNum>
  <w:abstractNum w:abstractNumId="52">
    <w:nsid w:val="6ACE40EF"/>
    <w:multiLevelType w:val="hybridMultilevel"/>
    <w:tmpl w:val="8C16BD6A"/>
    <w:lvl w:ilvl="0" w:tplc="10503114">
      <w:start w:val="1"/>
      <w:numFmt w:val="decimal"/>
      <w:lvlText w:val="%1."/>
      <w:lvlJc w:val="left"/>
      <w:pPr>
        <w:ind w:left="151" w:hanging="567"/>
        <w:jc w:val="left"/>
      </w:pPr>
      <w:rPr>
        <w:rFonts w:ascii="Arial" w:eastAsia="Arial" w:hAnsi="Arial" w:cs="Arial" w:hint="default"/>
        <w:spacing w:val="-1"/>
        <w:w w:val="99"/>
        <w:sz w:val="20"/>
        <w:szCs w:val="20"/>
      </w:rPr>
    </w:lvl>
    <w:lvl w:ilvl="1" w:tplc="347870B2">
      <w:numFmt w:val="bullet"/>
      <w:lvlText w:val="•"/>
      <w:lvlJc w:val="left"/>
      <w:pPr>
        <w:ind w:left="1135" w:hanging="567"/>
      </w:pPr>
      <w:rPr>
        <w:rFonts w:hint="default"/>
      </w:rPr>
    </w:lvl>
    <w:lvl w:ilvl="2" w:tplc="F3406E68">
      <w:numFmt w:val="bullet"/>
      <w:lvlText w:val="•"/>
      <w:lvlJc w:val="left"/>
      <w:pPr>
        <w:ind w:left="2111" w:hanging="567"/>
      </w:pPr>
      <w:rPr>
        <w:rFonts w:hint="default"/>
      </w:rPr>
    </w:lvl>
    <w:lvl w:ilvl="3" w:tplc="FEDA9F9A">
      <w:numFmt w:val="bullet"/>
      <w:lvlText w:val="•"/>
      <w:lvlJc w:val="left"/>
      <w:pPr>
        <w:ind w:left="3087" w:hanging="567"/>
      </w:pPr>
      <w:rPr>
        <w:rFonts w:hint="default"/>
      </w:rPr>
    </w:lvl>
    <w:lvl w:ilvl="4" w:tplc="6C1A7DC4">
      <w:numFmt w:val="bullet"/>
      <w:lvlText w:val="•"/>
      <w:lvlJc w:val="left"/>
      <w:pPr>
        <w:ind w:left="4063" w:hanging="567"/>
      </w:pPr>
      <w:rPr>
        <w:rFonts w:hint="default"/>
      </w:rPr>
    </w:lvl>
    <w:lvl w:ilvl="5" w:tplc="503EA998">
      <w:numFmt w:val="bullet"/>
      <w:lvlText w:val="•"/>
      <w:lvlJc w:val="left"/>
      <w:pPr>
        <w:ind w:left="5039" w:hanging="567"/>
      </w:pPr>
      <w:rPr>
        <w:rFonts w:hint="default"/>
      </w:rPr>
    </w:lvl>
    <w:lvl w:ilvl="6" w:tplc="B3CE8552">
      <w:numFmt w:val="bullet"/>
      <w:lvlText w:val="•"/>
      <w:lvlJc w:val="left"/>
      <w:pPr>
        <w:ind w:left="6015" w:hanging="567"/>
      </w:pPr>
      <w:rPr>
        <w:rFonts w:hint="default"/>
      </w:rPr>
    </w:lvl>
    <w:lvl w:ilvl="7" w:tplc="2620EC14">
      <w:numFmt w:val="bullet"/>
      <w:lvlText w:val="•"/>
      <w:lvlJc w:val="left"/>
      <w:pPr>
        <w:ind w:left="6991" w:hanging="567"/>
      </w:pPr>
      <w:rPr>
        <w:rFonts w:hint="default"/>
      </w:rPr>
    </w:lvl>
    <w:lvl w:ilvl="8" w:tplc="46FED4F2">
      <w:numFmt w:val="bullet"/>
      <w:lvlText w:val="•"/>
      <w:lvlJc w:val="left"/>
      <w:pPr>
        <w:ind w:left="7967" w:hanging="567"/>
      </w:pPr>
      <w:rPr>
        <w:rFonts w:hint="default"/>
      </w:rPr>
    </w:lvl>
  </w:abstractNum>
  <w:abstractNum w:abstractNumId="53">
    <w:nsid w:val="6B0C6C52"/>
    <w:multiLevelType w:val="multilevel"/>
    <w:tmpl w:val="22CEC2FE"/>
    <w:lvl w:ilvl="0">
      <w:start w:val="1"/>
      <w:numFmt w:val="decimal"/>
      <w:lvlText w:val="%1."/>
      <w:lvlJc w:val="left"/>
      <w:pPr>
        <w:ind w:left="151" w:hanging="567"/>
        <w:jc w:val="left"/>
      </w:pPr>
      <w:rPr>
        <w:rFonts w:hint="default"/>
        <w:spacing w:val="-1"/>
        <w:w w:val="99"/>
      </w:rPr>
    </w:lvl>
    <w:lvl w:ilvl="1">
      <w:start w:val="1"/>
      <w:numFmt w:val="decimal"/>
      <w:lvlText w:val="%1.%2"/>
      <w:lvlJc w:val="left"/>
      <w:pPr>
        <w:ind w:left="718" w:hanging="567"/>
        <w:jc w:val="left"/>
      </w:pPr>
      <w:rPr>
        <w:rFonts w:hint="default"/>
        <w:b/>
        <w:bCs/>
        <w:spacing w:val="-1"/>
        <w:w w:val="99"/>
      </w:rPr>
    </w:lvl>
    <w:lvl w:ilvl="2">
      <w:numFmt w:val="bullet"/>
      <w:lvlText w:val="•"/>
      <w:lvlJc w:val="left"/>
      <w:pPr>
        <w:ind w:left="1742" w:hanging="567"/>
      </w:pPr>
      <w:rPr>
        <w:rFonts w:hint="default"/>
      </w:rPr>
    </w:lvl>
    <w:lvl w:ilvl="3">
      <w:numFmt w:val="bullet"/>
      <w:lvlText w:val="•"/>
      <w:lvlJc w:val="left"/>
      <w:pPr>
        <w:ind w:left="2764" w:hanging="567"/>
      </w:pPr>
      <w:rPr>
        <w:rFonts w:hint="default"/>
      </w:rPr>
    </w:lvl>
    <w:lvl w:ilvl="4">
      <w:numFmt w:val="bullet"/>
      <w:lvlText w:val="•"/>
      <w:lvlJc w:val="left"/>
      <w:pPr>
        <w:ind w:left="3786" w:hanging="567"/>
      </w:pPr>
      <w:rPr>
        <w:rFonts w:hint="default"/>
      </w:rPr>
    </w:lvl>
    <w:lvl w:ilvl="5">
      <w:numFmt w:val="bullet"/>
      <w:lvlText w:val="•"/>
      <w:lvlJc w:val="left"/>
      <w:pPr>
        <w:ind w:left="4808" w:hanging="567"/>
      </w:pPr>
      <w:rPr>
        <w:rFonts w:hint="default"/>
      </w:rPr>
    </w:lvl>
    <w:lvl w:ilvl="6">
      <w:numFmt w:val="bullet"/>
      <w:lvlText w:val="•"/>
      <w:lvlJc w:val="left"/>
      <w:pPr>
        <w:ind w:left="5830" w:hanging="567"/>
      </w:pPr>
      <w:rPr>
        <w:rFonts w:hint="default"/>
      </w:rPr>
    </w:lvl>
    <w:lvl w:ilvl="7">
      <w:numFmt w:val="bullet"/>
      <w:lvlText w:val="•"/>
      <w:lvlJc w:val="left"/>
      <w:pPr>
        <w:ind w:left="6852" w:hanging="567"/>
      </w:pPr>
      <w:rPr>
        <w:rFonts w:hint="default"/>
      </w:rPr>
    </w:lvl>
    <w:lvl w:ilvl="8">
      <w:numFmt w:val="bullet"/>
      <w:lvlText w:val="•"/>
      <w:lvlJc w:val="left"/>
      <w:pPr>
        <w:ind w:left="7874" w:hanging="567"/>
      </w:pPr>
      <w:rPr>
        <w:rFonts w:hint="default"/>
      </w:rPr>
    </w:lvl>
  </w:abstractNum>
  <w:abstractNum w:abstractNumId="54">
    <w:nsid w:val="6B224193"/>
    <w:multiLevelType w:val="hybridMultilevel"/>
    <w:tmpl w:val="ABC4F638"/>
    <w:lvl w:ilvl="0" w:tplc="42786CEA">
      <w:start w:val="1"/>
      <w:numFmt w:val="decimal"/>
      <w:lvlText w:val="%1."/>
      <w:lvlJc w:val="left"/>
      <w:pPr>
        <w:ind w:left="151" w:hanging="567"/>
        <w:jc w:val="left"/>
      </w:pPr>
      <w:rPr>
        <w:rFonts w:hint="default"/>
        <w:spacing w:val="-1"/>
        <w:w w:val="99"/>
      </w:rPr>
    </w:lvl>
    <w:lvl w:ilvl="1" w:tplc="B066A78C">
      <w:numFmt w:val="bullet"/>
      <w:lvlText w:val="•"/>
      <w:lvlJc w:val="left"/>
      <w:pPr>
        <w:ind w:left="1135" w:hanging="567"/>
      </w:pPr>
      <w:rPr>
        <w:rFonts w:hint="default"/>
      </w:rPr>
    </w:lvl>
    <w:lvl w:ilvl="2" w:tplc="32380C6C">
      <w:numFmt w:val="bullet"/>
      <w:lvlText w:val="•"/>
      <w:lvlJc w:val="left"/>
      <w:pPr>
        <w:ind w:left="2111" w:hanging="567"/>
      </w:pPr>
      <w:rPr>
        <w:rFonts w:hint="default"/>
      </w:rPr>
    </w:lvl>
    <w:lvl w:ilvl="3" w:tplc="E05A8B42">
      <w:numFmt w:val="bullet"/>
      <w:lvlText w:val="•"/>
      <w:lvlJc w:val="left"/>
      <w:pPr>
        <w:ind w:left="3087" w:hanging="567"/>
      </w:pPr>
      <w:rPr>
        <w:rFonts w:hint="default"/>
      </w:rPr>
    </w:lvl>
    <w:lvl w:ilvl="4" w:tplc="C54EEA3A">
      <w:numFmt w:val="bullet"/>
      <w:lvlText w:val="•"/>
      <w:lvlJc w:val="left"/>
      <w:pPr>
        <w:ind w:left="4063" w:hanging="567"/>
      </w:pPr>
      <w:rPr>
        <w:rFonts w:hint="default"/>
      </w:rPr>
    </w:lvl>
    <w:lvl w:ilvl="5" w:tplc="695EAEFC">
      <w:numFmt w:val="bullet"/>
      <w:lvlText w:val="•"/>
      <w:lvlJc w:val="left"/>
      <w:pPr>
        <w:ind w:left="5039" w:hanging="567"/>
      </w:pPr>
      <w:rPr>
        <w:rFonts w:hint="default"/>
      </w:rPr>
    </w:lvl>
    <w:lvl w:ilvl="6" w:tplc="ABB6D54A">
      <w:numFmt w:val="bullet"/>
      <w:lvlText w:val="•"/>
      <w:lvlJc w:val="left"/>
      <w:pPr>
        <w:ind w:left="6015" w:hanging="567"/>
      </w:pPr>
      <w:rPr>
        <w:rFonts w:hint="default"/>
      </w:rPr>
    </w:lvl>
    <w:lvl w:ilvl="7" w:tplc="F12CBD24">
      <w:numFmt w:val="bullet"/>
      <w:lvlText w:val="•"/>
      <w:lvlJc w:val="left"/>
      <w:pPr>
        <w:ind w:left="6991" w:hanging="567"/>
      </w:pPr>
      <w:rPr>
        <w:rFonts w:hint="default"/>
      </w:rPr>
    </w:lvl>
    <w:lvl w:ilvl="8" w:tplc="8EC488BE">
      <w:numFmt w:val="bullet"/>
      <w:lvlText w:val="•"/>
      <w:lvlJc w:val="left"/>
      <w:pPr>
        <w:ind w:left="7967" w:hanging="567"/>
      </w:pPr>
      <w:rPr>
        <w:rFonts w:hint="default"/>
      </w:rPr>
    </w:lvl>
  </w:abstractNum>
  <w:abstractNum w:abstractNumId="55">
    <w:nsid w:val="71395B0D"/>
    <w:multiLevelType w:val="hybridMultilevel"/>
    <w:tmpl w:val="84982D68"/>
    <w:lvl w:ilvl="0" w:tplc="3FBEDF1C">
      <w:start w:val="1"/>
      <w:numFmt w:val="decimal"/>
      <w:lvlText w:val="%1."/>
      <w:lvlJc w:val="left"/>
      <w:pPr>
        <w:ind w:left="151" w:hanging="567"/>
        <w:jc w:val="left"/>
      </w:pPr>
      <w:rPr>
        <w:rFonts w:hint="default"/>
        <w:spacing w:val="-1"/>
        <w:w w:val="99"/>
      </w:rPr>
    </w:lvl>
    <w:lvl w:ilvl="1" w:tplc="EA8C8C7A">
      <w:numFmt w:val="bullet"/>
      <w:lvlText w:val="•"/>
      <w:lvlJc w:val="left"/>
      <w:pPr>
        <w:ind w:left="1135" w:hanging="567"/>
      </w:pPr>
      <w:rPr>
        <w:rFonts w:hint="default"/>
      </w:rPr>
    </w:lvl>
    <w:lvl w:ilvl="2" w:tplc="A0349AE4">
      <w:numFmt w:val="bullet"/>
      <w:lvlText w:val="•"/>
      <w:lvlJc w:val="left"/>
      <w:pPr>
        <w:ind w:left="2111" w:hanging="567"/>
      </w:pPr>
      <w:rPr>
        <w:rFonts w:hint="default"/>
      </w:rPr>
    </w:lvl>
    <w:lvl w:ilvl="3" w:tplc="8ECEDF8E">
      <w:numFmt w:val="bullet"/>
      <w:lvlText w:val="•"/>
      <w:lvlJc w:val="left"/>
      <w:pPr>
        <w:ind w:left="3087" w:hanging="567"/>
      </w:pPr>
      <w:rPr>
        <w:rFonts w:hint="default"/>
      </w:rPr>
    </w:lvl>
    <w:lvl w:ilvl="4" w:tplc="FF585A66">
      <w:numFmt w:val="bullet"/>
      <w:lvlText w:val="•"/>
      <w:lvlJc w:val="left"/>
      <w:pPr>
        <w:ind w:left="4063" w:hanging="567"/>
      </w:pPr>
      <w:rPr>
        <w:rFonts w:hint="default"/>
      </w:rPr>
    </w:lvl>
    <w:lvl w:ilvl="5" w:tplc="79D8CC0E">
      <w:numFmt w:val="bullet"/>
      <w:lvlText w:val="•"/>
      <w:lvlJc w:val="left"/>
      <w:pPr>
        <w:ind w:left="5039" w:hanging="567"/>
      </w:pPr>
      <w:rPr>
        <w:rFonts w:hint="default"/>
      </w:rPr>
    </w:lvl>
    <w:lvl w:ilvl="6" w:tplc="DAF0D2A6">
      <w:numFmt w:val="bullet"/>
      <w:lvlText w:val="•"/>
      <w:lvlJc w:val="left"/>
      <w:pPr>
        <w:ind w:left="6015" w:hanging="567"/>
      </w:pPr>
      <w:rPr>
        <w:rFonts w:hint="default"/>
      </w:rPr>
    </w:lvl>
    <w:lvl w:ilvl="7" w:tplc="B726AED2">
      <w:numFmt w:val="bullet"/>
      <w:lvlText w:val="•"/>
      <w:lvlJc w:val="left"/>
      <w:pPr>
        <w:ind w:left="6991" w:hanging="567"/>
      </w:pPr>
      <w:rPr>
        <w:rFonts w:hint="default"/>
      </w:rPr>
    </w:lvl>
    <w:lvl w:ilvl="8" w:tplc="6532CC5A">
      <w:numFmt w:val="bullet"/>
      <w:lvlText w:val="•"/>
      <w:lvlJc w:val="left"/>
      <w:pPr>
        <w:ind w:left="7967" w:hanging="567"/>
      </w:pPr>
      <w:rPr>
        <w:rFonts w:hint="default"/>
      </w:rPr>
    </w:lvl>
  </w:abstractNum>
  <w:abstractNum w:abstractNumId="56">
    <w:nsid w:val="7567317A"/>
    <w:multiLevelType w:val="multilevel"/>
    <w:tmpl w:val="094E30FC"/>
    <w:lvl w:ilvl="0">
      <w:start w:val="1"/>
      <w:numFmt w:val="decimal"/>
      <w:lvlText w:val="%1."/>
      <w:lvlJc w:val="left"/>
      <w:pPr>
        <w:ind w:left="138" w:hanging="567"/>
        <w:jc w:val="left"/>
      </w:pPr>
      <w:rPr>
        <w:rFonts w:ascii="Arial" w:eastAsia="Arial" w:hAnsi="Arial" w:cs="Arial" w:hint="default"/>
        <w:spacing w:val="-1"/>
        <w:w w:val="99"/>
        <w:sz w:val="20"/>
        <w:szCs w:val="20"/>
      </w:rPr>
    </w:lvl>
    <w:lvl w:ilvl="1">
      <w:start w:val="1"/>
      <w:numFmt w:val="decimal"/>
      <w:lvlText w:val="%1.%2"/>
      <w:lvlJc w:val="left"/>
      <w:pPr>
        <w:ind w:left="718" w:hanging="567"/>
        <w:jc w:val="left"/>
      </w:pPr>
      <w:rPr>
        <w:rFonts w:hint="default"/>
        <w:spacing w:val="-1"/>
        <w:w w:val="99"/>
      </w:rPr>
    </w:lvl>
    <w:lvl w:ilvl="2">
      <w:numFmt w:val="bullet"/>
      <w:lvlText w:val="•"/>
      <w:lvlJc w:val="left"/>
      <w:pPr>
        <w:ind w:left="720" w:hanging="567"/>
      </w:pPr>
      <w:rPr>
        <w:rFonts w:hint="default"/>
      </w:rPr>
    </w:lvl>
    <w:lvl w:ilvl="3">
      <w:numFmt w:val="bullet"/>
      <w:lvlText w:val="•"/>
      <w:lvlJc w:val="left"/>
      <w:pPr>
        <w:ind w:left="1797" w:hanging="567"/>
      </w:pPr>
      <w:rPr>
        <w:rFonts w:hint="default"/>
      </w:rPr>
    </w:lvl>
    <w:lvl w:ilvl="4">
      <w:numFmt w:val="bullet"/>
      <w:lvlText w:val="•"/>
      <w:lvlJc w:val="left"/>
      <w:pPr>
        <w:ind w:left="2874" w:hanging="567"/>
      </w:pPr>
      <w:rPr>
        <w:rFonts w:hint="default"/>
      </w:rPr>
    </w:lvl>
    <w:lvl w:ilvl="5">
      <w:numFmt w:val="bullet"/>
      <w:lvlText w:val="•"/>
      <w:lvlJc w:val="left"/>
      <w:pPr>
        <w:ind w:left="3952" w:hanging="567"/>
      </w:pPr>
      <w:rPr>
        <w:rFonts w:hint="default"/>
      </w:rPr>
    </w:lvl>
    <w:lvl w:ilvl="6">
      <w:numFmt w:val="bullet"/>
      <w:lvlText w:val="•"/>
      <w:lvlJc w:val="left"/>
      <w:pPr>
        <w:ind w:left="5029" w:hanging="567"/>
      </w:pPr>
      <w:rPr>
        <w:rFonts w:hint="default"/>
      </w:rPr>
    </w:lvl>
    <w:lvl w:ilvl="7">
      <w:numFmt w:val="bullet"/>
      <w:lvlText w:val="•"/>
      <w:lvlJc w:val="left"/>
      <w:pPr>
        <w:ind w:left="6107" w:hanging="567"/>
      </w:pPr>
      <w:rPr>
        <w:rFonts w:hint="default"/>
      </w:rPr>
    </w:lvl>
    <w:lvl w:ilvl="8">
      <w:numFmt w:val="bullet"/>
      <w:lvlText w:val="•"/>
      <w:lvlJc w:val="left"/>
      <w:pPr>
        <w:ind w:left="7184" w:hanging="567"/>
      </w:pPr>
      <w:rPr>
        <w:rFonts w:hint="default"/>
      </w:rPr>
    </w:lvl>
  </w:abstractNum>
  <w:abstractNum w:abstractNumId="57">
    <w:nsid w:val="7731650B"/>
    <w:multiLevelType w:val="hybridMultilevel"/>
    <w:tmpl w:val="27BCDA64"/>
    <w:lvl w:ilvl="0" w:tplc="C1823E58">
      <w:start w:val="1"/>
      <w:numFmt w:val="decimal"/>
      <w:lvlText w:val="%1."/>
      <w:lvlJc w:val="left"/>
      <w:pPr>
        <w:ind w:left="151" w:hanging="567"/>
        <w:jc w:val="left"/>
      </w:pPr>
      <w:rPr>
        <w:rFonts w:ascii="Arial" w:eastAsia="Arial" w:hAnsi="Arial" w:cs="Arial" w:hint="default"/>
        <w:spacing w:val="-1"/>
        <w:w w:val="99"/>
        <w:sz w:val="20"/>
        <w:szCs w:val="20"/>
      </w:rPr>
    </w:lvl>
    <w:lvl w:ilvl="1" w:tplc="05C6FCF6">
      <w:numFmt w:val="bullet"/>
      <w:lvlText w:val="•"/>
      <w:lvlJc w:val="left"/>
      <w:pPr>
        <w:ind w:left="1135" w:hanging="567"/>
      </w:pPr>
      <w:rPr>
        <w:rFonts w:hint="default"/>
      </w:rPr>
    </w:lvl>
    <w:lvl w:ilvl="2" w:tplc="033679D8">
      <w:numFmt w:val="bullet"/>
      <w:lvlText w:val="•"/>
      <w:lvlJc w:val="left"/>
      <w:pPr>
        <w:ind w:left="2111" w:hanging="567"/>
      </w:pPr>
      <w:rPr>
        <w:rFonts w:hint="default"/>
      </w:rPr>
    </w:lvl>
    <w:lvl w:ilvl="3" w:tplc="DBB2B8A6">
      <w:numFmt w:val="bullet"/>
      <w:lvlText w:val="•"/>
      <w:lvlJc w:val="left"/>
      <w:pPr>
        <w:ind w:left="3087" w:hanging="567"/>
      </w:pPr>
      <w:rPr>
        <w:rFonts w:hint="default"/>
      </w:rPr>
    </w:lvl>
    <w:lvl w:ilvl="4" w:tplc="503EAA0C">
      <w:numFmt w:val="bullet"/>
      <w:lvlText w:val="•"/>
      <w:lvlJc w:val="left"/>
      <w:pPr>
        <w:ind w:left="4063" w:hanging="567"/>
      </w:pPr>
      <w:rPr>
        <w:rFonts w:hint="default"/>
      </w:rPr>
    </w:lvl>
    <w:lvl w:ilvl="5" w:tplc="2FFC2DA8">
      <w:numFmt w:val="bullet"/>
      <w:lvlText w:val="•"/>
      <w:lvlJc w:val="left"/>
      <w:pPr>
        <w:ind w:left="5039" w:hanging="567"/>
      </w:pPr>
      <w:rPr>
        <w:rFonts w:hint="default"/>
      </w:rPr>
    </w:lvl>
    <w:lvl w:ilvl="6" w:tplc="F56A82A2">
      <w:numFmt w:val="bullet"/>
      <w:lvlText w:val="•"/>
      <w:lvlJc w:val="left"/>
      <w:pPr>
        <w:ind w:left="6015" w:hanging="567"/>
      </w:pPr>
      <w:rPr>
        <w:rFonts w:hint="default"/>
      </w:rPr>
    </w:lvl>
    <w:lvl w:ilvl="7" w:tplc="F0AE09E6">
      <w:numFmt w:val="bullet"/>
      <w:lvlText w:val="•"/>
      <w:lvlJc w:val="left"/>
      <w:pPr>
        <w:ind w:left="6991" w:hanging="567"/>
      </w:pPr>
      <w:rPr>
        <w:rFonts w:hint="default"/>
      </w:rPr>
    </w:lvl>
    <w:lvl w:ilvl="8" w:tplc="3DE84D9A">
      <w:numFmt w:val="bullet"/>
      <w:lvlText w:val="•"/>
      <w:lvlJc w:val="left"/>
      <w:pPr>
        <w:ind w:left="7967" w:hanging="567"/>
      </w:pPr>
      <w:rPr>
        <w:rFonts w:hint="default"/>
      </w:rPr>
    </w:lvl>
  </w:abstractNum>
  <w:abstractNum w:abstractNumId="58">
    <w:nsid w:val="77751434"/>
    <w:multiLevelType w:val="hybridMultilevel"/>
    <w:tmpl w:val="779E573C"/>
    <w:lvl w:ilvl="0" w:tplc="12B64264">
      <w:start w:val="1"/>
      <w:numFmt w:val="decimal"/>
      <w:lvlText w:val="%1."/>
      <w:lvlJc w:val="left"/>
      <w:pPr>
        <w:ind w:left="152" w:hanging="567"/>
        <w:jc w:val="left"/>
      </w:pPr>
      <w:rPr>
        <w:rFonts w:ascii="Arial" w:eastAsia="Arial" w:hAnsi="Arial" w:cs="Arial" w:hint="default"/>
        <w:spacing w:val="-1"/>
        <w:w w:val="99"/>
        <w:sz w:val="20"/>
        <w:szCs w:val="20"/>
      </w:rPr>
    </w:lvl>
    <w:lvl w:ilvl="1" w:tplc="5BFC3302">
      <w:numFmt w:val="bullet"/>
      <w:lvlText w:val="•"/>
      <w:lvlJc w:val="left"/>
      <w:pPr>
        <w:ind w:left="1135" w:hanging="567"/>
      </w:pPr>
      <w:rPr>
        <w:rFonts w:hint="default"/>
      </w:rPr>
    </w:lvl>
    <w:lvl w:ilvl="2" w:tplc="1F0A0552">
      <w:numFmt w:val="bullet"/>
      <w:lvlText w:val="•"/>
      <w:lvlJc w:val="left"/>
      <w:pPr>
        <w:ind w:left="2111" w:hanging="567"/>
      </w:pPr>
      <w:rPr>
        <w:rFonts w:hint="default"/>
      </w:rPr>
    </w:lvl>
    <w:lvl w:ilvl="3" w:tplc="8A9CFAD0">
      <w:numFmt w:val="bullet"/>
      <w:lvlText w:val="•"/>
      <w:lvlJc w:val="left"/>
      <w:pPr>
        <w:ind w:left="3087" w:hanging="567"/>
      </w:pPr>
      <w:rPr>
        <w:rFonts w:hint="default"/>
      </w:rPr>
    </w:lvl>
    <w:lvl w:ilvl="4" w:tplc="B7E8B006">
      <w:numFmt w:val="bullet"/>
      <w:lvlText w:val="•"/>
      <w:lvlJc w:val="left"/>
      <w:pPr>
        <w:ind w:left="4063" w:hanging="567"/>
      </w:pPr>
      <w:rPr>
        <w:rFonts w:hint="default"/>
      </w:rPr>
    </w:lvl>
    <w:lvl w:ilvl="5" w:tplc="58BA5FEE">
      <w:numFmt w:val="bullet"/>
      <w:lvlText w:val="•"/>
      <w:lvlJc w:val="left"/>
      <w:pPr>
        <w:ind w:left="5039" w:hanging="567"/>
      </w:pPr>
      <w:rPr>
        <w:rFonts w:hint="default"/>
      </w:rPr>
    </w:lvl>
    <w:lvl w:ilvl="6" w:tplc="B20E4CFE">
      <w:numFmt w:val="bullet"/>
      <w:lvlText w:val="•"/>
      <w:lvlJc w:val="left"/>
      <w:pPr>
        <w:ind w:left="6015" w:hanging="567"/>
      </w:pPr>
      <w:rPr>
        <w:rFonts w:hint="default"/>
      </w:rPr>
    </w:lvl>
    <w:lvl w:ilvl="7" w:tplc="0ADACC36">
      <w:numFmt w:val="bullet"/>
      <w:lvlText w:val="•"/>
      <w:lvlJc w:val="left"/>
      <w:pPr>
        <w:ind w:left="6991" w:hanging="567"/>
      </w:pPr>
      <w:rPr>
        <w:rFonts w:hint="default"/>
      </w:rPr>
    </w:lvl>
    <w:lvl w:ilvl="8" w:tplc="C6FC5E98">
      <w:numFmt w:val="bullet"/>
      <w:lvlText w:val="•"/>
      <w:lvlJc w:val="left"/>
      <w:pPr>
        <w:ind w:left="7967" w:hanging="567"/>
      </w:pPr>
      <w:rPr>
        <w:rFonts w:hint="default"/>
      </w:rPr>
    </w:lvl>
  </w:abstractNum>
  <w:abstractNum w:abstractNumId="59">
    <w:nsid w:val="78F8278F"/>
    <w:multiLevelType w:val="multilevel"/>
    <w:tmpl w:val="CAF48B0C"/>
    <w:lvl w:ilvl="0">
      <w:start w:val="12"/>
      <w:numFmt w:val="decimal"/>
      <w:lvlText w:val="%1."/>
      <w:lvlJc w:val="left"/>
      <w:pPr>
        <w:ind w:left="152" w:hanging="567"/>
        <w:jc w:val="left"/>
      </w:pPr>
      <w:rPr>
        <w:rFonts w:ascii="Arial" w:eastAsia="Arial" w:hAnsi="Arial" w:cs="Arial" w:hint="default"/>
        <w:b/>
        <w:bCs/>
        <w:spacing w:val="-1"/>
        <w:w w:val="99"/>
        <w:sz w:val="20"/>
        <w:szCs w:val="20"/>
      </w:rPr>
    </w:lvl>
    <w:lvl w:ilvl="1">
      <w:start w:val="1"/>
      <w:numFmt w:val="decimal"/>
      <w:lvlText w:val="%1.%2"/>
      <w:lvlJc w:val="left"/>
      <w:pPr>
        <w:ind w:left="718" w:hanging="567"/>
        <w:jc w:val="left"/>
      </w:pPr>
      <w:rPr>
        <w:rFonts w:ascii="Arial" w:eastAsia="Arial" w:hAnsi="Arial" w:cs="Arial" w:hint="default"/>
        <w:b/>
        <w:bCs/>
        <w:spacing w:val="-1"/>
        <w:w w:val="99"/>
        <w:sz w:val="20"/>
        <w:szCs w:val="20"/>
      </w:rPr>
    </w:lvl>
    <w:lvl w:ilvl="2">
      <w:numFmt w:val="bullet"/>
      <w:lvlText w:val="•"/>
      <w:lvlJc w:val="left"/>
      <w:pPr>
        <w:ind w:left="1742" w:hanging="567"/>
      </w:pPr>
      <w:rPr>
        <w:rFonts w:hint="default"/>
      </w:rPr>
    </w:lvl>
    <w:lvl w:ilvl="3">
      <w:numFmt w:val="bullet"/>
      <w:lvlText w:val="•"/>
      <w:lvlJc w:val="left"/>
      <w:pPr>
        <w:ind w:left="2764" w:hanging="567"/>
      </w:pPr>
      <w:rPr>
        <w:rFonts w:hint="default"/>
      </w:rPr>
    </w:lvl>
    <w:lvl w:ilvl="4">
      <w:numFmt w:val="bullet"/>
      <w:lvlText w:val="•"/>
      <w:lvlJc w:val="left"/>
      <w:pPr>
        <w:ind w:left="3786" w:hanging="567"/>
      </w:pPr>
      <w:rPr>
        <w:rFonts w:hint="default"/>
      </w:rPr>
    </w:lvl>
    <w:lvl w:ilvl="5">
      <w:numFmt w:val="bullet"/>
      <w:lvlText w:val="•"/>
      <w:lvlJc w:val="left"/>
      <w:pPr>
        <w:ind w:left="4808" w:hanging="567"/>
      </w:pPr>
      <w:rPr>
        <w:rFonts w:hint="default"/>
      </w:rPr>
    </w:lvl>
    <w:lvl w:ilvl="6">
      <w:numFmt w:val="bullet"/>
      <w:lvlText w:val="•"/>
      <w:lvlJc w:val="left"/>
      <w:pPr>
        <w:ind w:left="5830" w:hanging="567"/>
      </w:pPr>
      <w:rPr>
        <w:rFonts w:hint="default"/>
      </w:rPr>
    </w:lvl>
    <w:lvl w:ilvl="7">
      <w:numFmt w:val="bullet"/>
      <w:lvlText w:val="•"/>
      <w:lvlJc w:val="left"/>
      <w:pPr>
        <w:ind w:left="6852" w:hanging="567"/>
      </w:pPr>
      <w:rPr>
        <w:rFonts w:hint="default"/>
      </w:rPr>
    </w:lvl>
    <w:lvl w:ilvl="8">
      <w:numFmt w:val="bullet"/>
      <w:lvlText w:val="•"/>
      <w:lvlJc w:val="left"/>
      <w:pPr>
        <w:ind w:left="7874" w:hanging="567"/>
      </w:pPr>
      <w:rPr>
        <w:rFonts w:hint="default"/>
      </w:rPr>
    </w:lvl>
  </w:abstractNum>
  <w:abstractNum w:abstractNumId="60">
    <w:nsid w:val="794A70A9"/>
    <w:multiLevelType w:val="hybridMultilevel"/>
    <w:tmpl w:val="B0AAF22E"/>
    <w:lvl w:ilvl="0" w:tplc="63AE99C4">
      <w:start w:val="1"/>
      <w:numFmt w:val="decimal"/>
      <w:lvlText w:val="%1."/>
      <w:lvlJc w:val="left"/>
      <w:pPr>
        <w:ind w:left="138" w:hanging="567"/>
        <w:jc w:val="left"/>
      </w:pPr>
      <w:rPr>
        <w:rFonts w:ascii="Arial" w:eastAsia="Arial" w:hAnsi="Arial" w:cs="Arial" w:hint="default"/>
        <w:spacing w:val="-1"/>
        <w:w w:val="99"/>
        <w:sz w:val="20"/>
        <w:szCs w:val="20"/>
      </w:rPr>
    </w:lvl>
    <w:lvl w:ilvl="1" w:tplc="74545470">
      <w:numFmt w:val="bullet"/>
      <w:lvlText w:val="•"/>
      <w:lvlJc w:val="left"/>
      <w:pPr>
        <w:ind w:left="1117" w:hanging="567"/>
      </w:pPr>
      <w:rPr>
        <w:rFonts w:hint="default"/>
      </w:rPr>
    </w:lvl>
    <w:lvl w:ilvl="2" w:tplc="DDD2590A">
      <w:numFmt w:val="bullet"/>
      <w:lvlText w:val="•"/>
      <w:lvlJc w:val="left"/>
      <w:pPr>
        <w:ind w:left="2095" w:hanging="567"/>
      </w:pPr>
      <w:rPr>
        <w:rFonts w:hint="default"/>
      </w:rPr>
    </w:lvl>
    <w:lvl w:ilvl="3" w:tplc="309C56FC">
      <w:numFmt w:val="bullet"/>
      <w:lvlText w:val="•"/>
      <w:lvlJc w:val="left"/>
      <w:pPr>
        <w:ind w:left="3073" w:hanging="567"/>
      </w:pPr>
      <w:rPr>
        <w:rFonts w:hint="default"/>
      </w:rPr>
    </w:lvl>
    <w:lvl w:ilvl="4" w:tplc="92684174">
      <w:numFmt w:val="bullet"/>
      <w:lvlText w:val="•"/>
      <w:lvlJc w:val="left"/>
      <w:pPr>
        <w:ind w:left="4051" w:hanging="567"/>
      </w:pPr>
      <w:rPr>
        <w:rFonts w:hint="default"/>
      </w:rPr>
    </w:lvl>
    <w:lvl w:ilvl="5" w:tplc="8634F6E0">
      <w:numFmt w:val="bullet"/>
      <w:lvlText w:val="•"/>
      <w:lvlJc w:val="left"/>
      <w:pPr>
        <w:ind w:left="5029" w:hanging="567"/>
      </w:pPr>
      <w:rPr>
        <w:rFonts w:hint="default"/>
      </w:rPr>
    </w:lvl>
    <w:lvl w:ilvl="6" w:tplc="72ACBC60">
      <w:numFmt w:val="bullet"/>
      <w:lvlText w:val="•"/>
      <w:lvlJc w:val="left"/>
      <w:pPr>
        <w:ind w:left="6007" w:hanging="567"/>
      </w:pPr>
      <w:rPr>
        <w:rFonts w:hint="default"/>
      </w:rPr>
    </w:lvl>
    <w:lvl w:ilvl="7" w:tplc="4E58FC5A">
      <w:numFmt w:val="bullet"/>
      <w:lvlText w:val="•"/>
      <w:lvlJc w:val="left"/>
      <w:pPr>
        <w:ind w:left="6985" w:hanging="567"/>
      </w:pPr>
      <w:rPr>
        <w:rFonts w:hint="default"/>
      </w:rPr>
    </w:lvl>
    <w:lvl w:ilvl="8" w:tplc="8ECEEA1C">
      <w:numFmt w:val="bullet"/>
      <w:lvlText w:val="•"/>
      <w:lvlJc w:val="left"/>
      <w:pPr>
        <w:ind w:left="7963" w:hanging="567"/>
      </w:pPr>
      <w:rPr>
        <w:rFonts w:hint="default"/>
      </w:rPr>
    </w:lvl>
  </w:abstractNum>
  <w:abstractNum w:abstractNumId="61">
    <w:nsid w:val="7B140C04"/>
    <w:multiLevelType w:val="hybridMultilevel"/>
    <w:tmpl w:val="6572327C"/>
    <w:lvl w:ilvl="0" w:tplc="4FA83E80">
      <w:start w:val="1"/>
      <w:numFmt w:val="decimal"/>
      <w:lvlText w:val="%1."/>
      <w:lvlJc w:val="left"/>
      <w:pPr>
        <w:ind w:left="138" w:hanging="567"/>
        <w:jc w:val="left"/>
      </w:pPr>
      <w:rPr>
        <w:rFonts w:ascii="Arial" w:eastAsia="Arial" w:hAnsi="Arial" w:cs="Arial" w:hint="default"/>
        <w:b/>
        <w:bCs/>
        <w:spacing w:val="-1"/>
        <w:w w:val="99"/>
        <w:sz w:val="20"/>
        <w:szCs w:val="20"/>
      </w:rPr>
    </w:lvl>
    <w:lvl w:ilvl="1" w:tplc="018A7B14">
      <w:numFmt w:val="bullet"/>
      <w:lvlText w:val="•"/>
      <w:lvlJc w:val="left"/>
      <w:pPr>
        <w:ind w:left="1117" w:hanging="567"/>
      </w:pPr>
      <w:rPr>
        <w:rFonts w:hint="default"/>
      </w:rPr>
    </w:lvl>
    <w:lvl w:ilvl="2" w:tplc="20EC6258">
      <w:numFmt w:val="bullet"/>
      <w:lvlText w:val="•"/>
      <w:lvlJc w:val="left"/>
      <w:pPr>
        <w:ind w:left="2095" w:hanging="567"/>
      </w:pPr>
      <w:rPr>
        <w:rFonts w:hint="default"/>
      </w:rPr>
    </w:lvl>
    <w:lvl w:ilvl="3" w:tplc="59F467BE">
      <w:numFmt w:val="bullet"/>
      <w:lvlText w:val="•"/>
      <w:lvlJc w:val="left"/>
      <w:pPr>
        <w:ind w:left="3073" w:hanging="567"/>
      </w:pPr>
      <w:rPr>
        <w:rFonts w:hint="default"/>
      </w:rPr>
    </w:lvl>
    <w:lvl w:ilvl="4" w:tplc="7656485C">
      <w:numFmt w:val="bullet"/>
      <w:lvlText w:val="•"/>
      <w:lvlJc w:val="left"/>
      <w:pPr>
        <w:ind w:left="4051" w:hanging="567"/>
      </w:pPr>
      <w:rPr>
        <w:rFonts w:hint="default"/>
      </w:rPr>
    </w:lvl>
    <w:lvl w:ilvl="5" w:tplc="4D507460">
      <w:numFmt w:val="bullet"/>
      <w:lvlText w:val="•"/>
      <w:lvlJc w:val="left"/>
      <w:pPr>
        <w:ind w:left="5029" w:hanging="567"/>
      </w:pPr>
      <w:rPr>
        <w:rFonts w:hint="default"/>
      </w:rPr>
    </w:lvl>
    <w:lvl w:ilvl="6" w:tplc="F4841442">
      <w:numFmt w:val="bullet"/>
      <w:lvlText w:val="•"/>
      <w:lvlJc w:val="left"/>
      <w:pPr>
        <w:ind w:left="6007" w:hanging="567"/>
      </w:pPr>
      <w:rPr>
        <w:rFonts w:hint="default"/>
      </w:rPr>
    </w:lvl>
    <w:lvl w:ilvl="7" w:tplc="B002DFCC">
      <w:numFmt w:val="bullet"/>
      <w:lvlText w:val="•"/>
      <w:lvlJc w:val="left"/>
      <w:pPr>
        <w:ind w:left="6985" w:hanging="567"/>
      </w:pPr>
      <w:rPr>
        <w:rFonts w:hint="default"/>
      </w:rPr>
    </w:lvl>
    <w:lvl w:ilvl="8" w:tplc="36826D5C">
      <w:numFmt w:val="bullet"/>
      <w:lvlText w:val="•"/>
      <w:lvlJc w:val="left"/>
      <w:pPr>
        <w:ind w:left="7963" w:hanging="567"/>
      </w:pPr>
      <w:rPr>
        <w:rFonts w:hint="default"/>
      </w:rPr>
    </w:lvl>
  </w:abstractNum>
  <w:abstractNum w:abstractNumId="62">
    <w:nsid w:val="7CD82D53"/>
    <w:multiLevelType w:val="hybridMultilevel"/>
    <w:tmpl w:val="2988A59E"/>
    <w:lvl w:ilvl="0" w:tplc="50566402">
      <w:start w:val="1"/>
      <w:numFmt w:val="decimal"/>
      <w:lvlText w:val="%1."/>
      <w:lvlJc w:val="left"/>
      <w:pPr>
        <w:ind w:left="138" w:hanging="567"/>
        <w:jc w:val="left"/>
      </w:pPr>
      <w:rPr>
        <w:rFonts w:hint="default"/>
        <w:spacing w:val="-1"/>
        <w:w w:val="99"/>
      </w:rPr>
    </w:lvl>
    <w:lvl w:ilvl="1" w:tplc="138AFB0A">
      <w:numFmt w:val="bullet"/>
      <w:lvlText w:val="•"/>
      <w:lvlJc w:val="left"/>
      <w:pPr>
        <w:ind w:left="1117" w:hanging="567"/>
      </w:pPr>
      <w:rPr>
        <w:rFonts w:hint="default"/>
      </w:rPr>
    </w:lvl>
    <w:lvl w:ilvl="2" w:tplc="70F4ADD6">
      <w:numFmt w:val="bullet"/>
      <w:lvlText w:val="•"/>
      <w:lvlJc w:val="left"/>
      <w:pPr>
        <w:ind w:left="2095" w:hanging="567"/>
      </w:pPr>
      <w:rPr>
        <w:rFonts w:hint="default"/>
      </w:rPr>
    </w:lvl>
    <w:lvl w:ilvl="3" w:tplc="6A7A25D0">
      <w:numFmt w:val="bullet"/>
      <w:lvlText w:val="•"/>
      <w:lvlJc w:val="left"/>
      <w:pPr>
        <w:ind w:left="3073" w:hanging="567"/>
      </w:pPr>
      <w:rPr>
        <w:rFonts w:hint="default"/>
      </w:rPr>
    </w:lvl>
    <w:lvl w:ilvl="4" w:tplc="2A2EABDE">
      <w:numFmt w:val="bullet"/>
      <w:lvlText w:val="•"/>
      <w:lvlJc w:val="left"/>
      <w:pPr>
        <w:ind w:left="4051" w:hanging="567"/>
      </w:pPr>
      <w:rPr>
        <w:rFonts w:hint="default"/>
      </w:rPr>
    </w:lvl>
    <w:lvl w:ilvl="5" w:tplc="DBB680C6">
      <w:numFmt w:val="bullet"/>
      <w:lvlText w:val="•"/>
      <w:lvlJc w:val="left"/>
      <w:pPr>
        <w:ind w:left="5029" w:hanging="567"/>
      </w:pPr>
      <w:rPr>
        <w:rFonts w:hint="default"/>
      </w:rPr>
    </w:lvl>
    <w:lvl w:ilvl="6" w:tplc="9CB6611C">
      <w:numFmt w:val="bullet"/>
      <w:lvlText w:val="•"/>
      <w:lvlJc w:val="left"/>
      <w:pPr>
        <w:ind w:left="6007" w:hanging="567"/>
      </w:pPr>
      <w:rPr>
        <w:rFonts w:hint="default"/>
      </w:rPr>
    </w:lvl>
    <w:lvl w:ilvl="7" w:tplc="C298BADA">
      <w:numFmt w:val="bullet"/>
      <w:lvlText w:val="•"/>
      <w:lvlJc w:val="left"/>
      <w:pPr>
        <w:ind w:left="6985" w:hanging="567"/>
      </w:pPr>
      <w:rPr>
        <w:rFonts w:hint="default"/>
      </w:rPr>
    </w:lvl>
    <w:lvl w:ilvl="8" w:tplc="CE10E092">
      <w:numFmt w:val="bullet"/>
      <w:lvlText w:val="•"/>
      <w:lvlJc w:val="left"/>
      <w:pPr>
        <w:ind w:left="7963" w:hanging="567"/>
      </w:pPr>
      <w:rPr>
        <w:rFonts w:hint="default"/>
      </w:rPr>
    </w:lvl>
  </w:abstractNum>
  <w:num w:numId="1">
    <w:abstractNumId w:val="60"/>
  </w:num>
  <w:num w:numId="2">
    <w:abstractNumId w:val="52"/>
  </w:num>
  <w:num w:numId="3">
    <w:abstractNumId w:val="58"/>
  </w:num>
  <w:num w:numId="4">
    <w:abstractNumId w:val="17"/>
  </w:num>
  <w:num w:numId="5">
    <w:abstractNumId w:val="7"/>
  </w:num>
  <w:num w:numId="6">
    <w:abstractNumId w:val="0"/>
  </w:num>
  <w:num w:numId="7">
    <w:abstractNumId w:val="19"/>
  </w:num>
  <w:num w:numId="8">
    <w:abstractNumId w:val="57"/>
  </w:num>
  <w:num w:numId="9">
    <w:abstractNumId w:val="29"/>
  </w:num>
  <w:num w:numId="10">
    <w:abstractNumId w:val="62"/>
  </w:num>
  <w:num w:numId="11">
    <w:abstractNumId w:val="48"/>
  </w:num>
  <w:num w:numId="12">
    <w:abstractNumId w:val="16"/>
  </w:num>
  <w:num w:numId="13">
    <w:abstractNumId w:val="51"/>
  </w:num>
  <w:num w:numId="14">
    <w:abstractNumId w:val="32"/>
  </w:num>
  <w:num w:numId="15">
    <w:abstractNumId w:val="2"/>
  </w:num>
  <w:num w:numId="16">
    <w:abstractNumId w:val="33"/>
  </w:num>
  <w:num w:numId="17">
    <w:abstractNumId w:val="35"/>
  </w:num>
  <w:num w:numId="18">
    <w:abstractNumId w:val="37"/>
  </w:num>
  <w:num w:numId="19">
    <w:abstractNumId w:val="50"/>
  </w:num>
  <w:num w:numId="20">
    <w:abstractNumId w:val="14"/>
  </w:num>
  <w:num w:numId="21">
    <w:abstractNumId w:val="4"/>
  </w:num>
  <w:num w:numId="22">
    <w:abstractNumId w:val="54"/>
  </w:num>
  <w:num w:numId="23">
    <w:abstractNumId w:val="31"/>
  </w:num>
  <w:num w:numId="24">
    <w:abstractNumId w:val="23"/>
  </w:num>
  <w:num w:numId="25">
    <w:abstractNumId w:val="6"/>
  </w:num>
  <w:num w:numId="26">
    <w:abstractNumId w:val="24"/>
  </w:num>
  <w:num w:numId="27">
    <w:abstractNumId w:val="46"/>
  </w:num>
  <w:num w:numId="28">
    <w:abstractNumId w:val="59"/>
  </w:num>
  <w:num w:numId="29">
    <w:abstractNumId w:val="3"/>
  </w:num>
  <w:num w:numId="30">
    <w:abstractNumId w:val="11"/>
  </w:num>
  <w:num w:numId="31">
    <w:abstractNumId w:val="34"/>
  </w:num>
  <w:num w:numId="32">
    <w:abstractNumId w:val="47"/>
  </w:num>
  <w:num w:numId="33">
    <w:abstractNumId w:val="8"/>
  </w:num>
  <w:num w:numId="34">
    <w:abstractNumId w:val="18"/>
  </w:num>
  <w:num w:numId="35">
    <w:abstractNumId w:val="42"/>
  </w:num>
  <w:num w:numId="36">
    <w:abstractNumId w:val="13"/>
  </w:num>
  <w:num w:numId="37">
    <w:abstractNumId w:val="1"/>
  </w:num>
  <w:num w:numId="38">
    <w:abstractNumId w:val="12"/>
  </w:num>
  <w:num w:numId="39">
    <w:abstractNumId w:val="55"/>
  </w:num>
  <w:num w:numId="40">
    <w:abstractNumId w:val="9"/>
  </w:num>
  <w:num w:numId="41">
    <w:abstractNumId w:val="10"/>
  </w:num>
  <w:num w:numId="42">
    <w:abstractNumId w:val="56"/>
  </w:num>
  <w:num w:numId="43">
    <w:abstractNumId w:val="53"/>
  </w:num>
  <w:num w:numId="44">
    <w:abstractNumId w:val="20"/>
  </w:num>
  <w:num w:numId="45">
    <w:abstractNumId w:val="44"/>
  </w:num>
  <w:num w:numId="46">
    <w:abstractNumId w:val="28"/>
  </w:num>
  <w:num w:numId="47">
    <w:abstractNumId w:val="22"/>
  </w:num>
  <w:num w:numId="48">
    <w:abstractNumId w:val="38"/>
  </w:num>
  <w:num w:numId="49">
    <w:abstractNumId w:val="61"/>
  </w:num>
  <w:num w:numId="50">
    <w:abstractNumId w:val="49"/>
  </w:num>
  <w:num w:numId="51">
    <w:abstractNumId w:val="43"/>
  </w:num>
  <w:num w:numId="52">
    <w:abstractNumId w:val="36"/>
  </w:num>
  <w:num w:numId="53">
    <w:abstractNumId w:val="26"/>
  </w:num>
  <w:num w:numId="54">
    <w:abstractNumId w:val="45"/>
  </w:num>
  <w:num w:numId="55">
    <w:abstractNumId w:val="25"/>
  </w:num>
  <w:num w:numId="56">
    <w:abstractNumId w:val="40"/>
  </w:num>
  <w:num w:numId="57">
    <w:abstractNumId w:val="30"/>
  </w:num>
  <w:num w:numId="58">
    <w:abstractNumId w:val="27"/>
  </w:num>
  <w:num w:numId="59">
    <w:abstractNumId w:val="5"/>
  </w:num>
  <w:num w:numId="60">
    <w:abstractNumId w:val="21"/>
  </w:num>
  <w:num w:numId="61">
    <w:abstractNumId w:val="41"/>
  </w:num>
  <w:num w:numId="62">
    <w:abstractNumId w:val="15"/>
  </w:num>
  <w:num w:numId="63">
    <w:abstractNumId w:val="3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575"/>
    <w:rsid w:val="001B1575"/>
    <w:rsid w:val="008C74CD"/>
    <w:rsid w:val="00B62BBA"/>
    <w:rsid w:val="00C26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26B21"/>
    <w:pPr>
      <w:widowControl w:val="0"/>
      <w:autoSpaceDE w:val="0"/>
      <w:autoSpaceDN w:val="0"/>
      <w:spacing w:after="0" w:line="240" w:lineRule="auto"/>
    </w:pPr>
    <w:rPr>
      <w:rFonts w:ascii="Arial" w:eastAsia="Arial" w:hAnsi="Arial" w:cs="Arial"/>
      <w:lang w:val="en-US"/>
    </w:rPr>
  </w:style>
  <w:style w:type="paragraph" w:styleId="1">
    <w:name w:val="heading 1"/>
    <w:basedOn w:val="a"/>
    <w:link w:val="10"/>
    <w:uiPriority w:val="1"/>
    <w:qFormat/>
    <w:rsid w:val="00C26B21"/>
    <w:pPr>
      <w:spacing w:before="89"/>
      <w:ind w:left="118"/>
      <w:outlineLvl w:val="0"/>
    </w:pPr>
    <w:rPr>
      <w:sz w:val="36"/>
      <w:szCs w:val="36"/>
    </w:rPr>
  </w:style>
  <w:style w:type="paragraph" w:styleId="2">
    <w:name w:val="heading 2"/>
    <w:basedOn w:val="a"/>
    <w:link w:val="20"/>
    <w:uiPriority w:val="1"/>
    <w:qFormat/>
    <w:rsid w:val="00C26B21"/>
    <w:pPr>
      <w:spacing w:before="89"/>
      <w:ind w:left="138"/>
      <w:jc w:val="both"/>
      <w:outlineLvl w:val="1"/>
    </w:pPr>
    <w:rPr>
      <w:sz w:val="32"/>
      <w:szCs w:val="32"/>
    </w:rPr>
  </w:style>
  <w:style w:type="paragraph" w:styleId="3">
    <w:name w:val="heading 3"/>
    <w:basedOn w:val="a"/>
    <w:link w:val="30"/>
    <w:uiPriority w:val="1"/>
    <w:qFormat/>
    <w:rsid w:val="00C26B21"/>
    <w:pPr>
      <w:spacing w:before="92"/>
      <w:ind w:left="138"/>
      <w:outlineLvl w:val="2"/>
    </w:pPr>
    <w:rPr>
      <w:sz w:val="28"/>
      <w:szCs w:val="28"/>
    </w:rPr>
  </w:style>
  <w:style w:type="paragraph" w:styleId="4">
    <w:name w:val="heading 4"/>
    <w:basedOn w:val="a"/>
    <w:link w:val="40"/>
    <w:uiPriority w:val="1"/>
    <w:qFormat/>
    <w:rsid w:val="00C26B21"/>
    <w:pPr>
      <w:ind w:left="138"/>
      <w:outlineLvl w:val="3"/>
    </w:pPr>
    <w:rPr>
      <w:sz w:val="24"/>
      <w:szCs w:val="24"/>
    </w:rPr>
  </w:style>
  <w:style w:type="paragraph" w:styleId="5">
    <w:name w:val="heading 5"/>
    <w:basedOn w:val="a"/>
    <w:link w:val="50"/>
    <w:uiPriority w:val="1"/>
    <w:qFormat/>
    <w:rsid w:val="00C26B21"/>
    <w:pPr>
      <w:ind w:left="138"/>
      <w:jc w:val="both"/>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26B21"/>
    <w:rPr>
      <w:rFonts w:ascii="Arial" w:eastAsia="Arial" w:hAnsi="Arial" w:cs="Arial"/>
      <w:sz w:val="36"/>
      <w:szCs w:val="36"/>
      <w:lang w:val="en-US"/>
    </w:rPr>
  </w:style>
  <w:style w:type="character" w:customStyle="1" w:styleId="20">
    <w:name w:val="Заголовок 2 Знак"/>
    <w:basedOn w:val="a0"/>
    <w:link w:val="2"/>
    <w:uiPriority w:val="1"/>
    <w:rsid w:val="00C26B21"/>
    <w:rPr>
      <w:rFonts w:ascii="Arial" w:eastAsia="Arial" w:hAnsi="Arial" w:cs="Arial"/>
      <w:sz w:val="32"/>
      <w:szCs w:val="32"/>
      <w:lang w:val="en-US"/>
    </w:rPr>
  </w:style>
  <w:style w:type="character" w:customStyle="1" w:styleId="30">
    <w:name w:val="Заголовок 3 Знак"/>
    <w:basedOn w:val="a0"/>
    <w:link w:val="3"/>
    <w:uiPriority w:val="1"/>
    <w:rsid w:val="00C26B21"/>
    <w:rPr>
      <w:rFonts w:ascii="Arial" w:eastAsia="Arial" w:hAnsi="Arial" w:cs="Arial"/>
      <w:sz w:val="28"/>
      <w:szCs w:val="28"/>
      <w:lang w:val="en-US"/>
    </w:rPr>
  </w:style>
  <w:style w:type="character" w:customStyle="1" w:styleId="40">
    <w:name w:val="Заголовок 4 Знак"/>
    <w:basedOn w:val="a0"/>
    <w:link w:val="4"/>
    <w:uiPriority w:val="1"/>
    <w:rsid w:val="00C26B21"/>
    <w:rPr>
      <w:rFonts w:ascii="Arial" w:eastAsia="Arial" w:hAnsi="Arial" w:cs="Arial"/>
      <w:sz w:val="24"/>
      <w:szCs w:val="24"/>
      <w:lang w:val="en-US"/>
    </w:rPr>
  </w:style>
  <w:style w:type="character" w:customStyle="1" w:styleId="50">
    <w:name w:val="Заголовок 5 Знак"/>
    <w:basedOn w:val="a0"/>
    <w:link w:val="5"/>
    <w:uiPriority w:val="1"/>
    <w:rsid w:val="00C26B21"/>
    <w:rPr>
      <w:rFonts w:ascii="Arial" w:eastAsia="Arial" w:hAnsi="Arial" w:cs="Arial"/>
      <w:b/>
      <w:bCs/>
      <w:sz w:val="20"/>
      <w:szCs w:val="20"/>
      <w:lang w:val="en-US"/>
    </w:rPr>
  </w:style>
  <w:style w:type="table" w:customStyle="1" w:styleId="TableNormal">
    <w:name w:val="Table Normal"/>
    <w:uiPriority w:val="2"/>
    <w:semiHidden/>
    <w:unhideWhenUsed/>
    <w:qFormat/>
    <w:rsid w:val="00C26B2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C26B21"/>
    <w:pPr>
      <w:spacing w:before="230"/>
      <w:ind w:left="138"/>
    </w:pPr>
    <w:rPr>
      <w:sz w:val="20"/>
      <w:szCs w:val="20"/>
    </w:rPr>
  </w:style>
  <w:style w:type="paragraph" w:styleId="21">
    <w:name w:val="toc 2"/>
    <w:basedOn w:val="a"/>
    <w:uiPriority w:val="1"/>
    <w:qFormat/>
    <w:rsid w:val="00C26B21"/>
    <w:pPr>
      <w:spacing w:before="272"/>
      <w:ind w:left="138" w:right="143" w:firstLine="9235"/>
    </w:pPr>
    <w:rPr>
      <w:sz w:val="20"/>
      <w:szCs w:val="20"/>
    </w:rPr>
  </w:style>
  <w:style w:type="paragraph" w:styleId="a3">
    <w:name w:val="Body Text"/>
    <w:basedOn w:val="a"/>
    <w:link w:val="a4"/>
    <w:uiPriority w:val="1"/>
    <w:qFormat/>
    <w:rsid w:val="00C26B21"/>
    <w:rPr>
      <w:sz w:val="20"/>
      <w:szCs w:val="20"/>
    </w:rPr>
  </w:style>
  <w:style w:type="character" w:customStyle="1" w:styleId="a4">
    <w:name w:val="Основной текст Знак"/>
    <w:basedOn w:val="a0"/>
    <w:link w:val="a3"/>
    <w:uiPriority w:val="1"/>
    <w:rsid w:val="00C26B21"/>
    <w:rPr>
      <w:rFonts w:ascii="Arial" w:eastAsia="Arial" w:hAnsi="Arial" w:cs="Arial"/>
      <w:sz w:val="20"/>
      <w:szCs w:val="20"/>
      <w:lang w:val="en-US"/>
    </w:rPr>
  </w:style>
  <w:style w:type="paragraph" w:styleId="a5">
    <w:name w:val="List Paragraph"/>
    <w:basedOn w:val="a"/>
    <w:uiPriority w:val="1"/>
    <w:qFormat/>
    <w:rsid w:val="00C26B21"/>
    <w:pPr>
      <w:ind w:left="718"/>
      <w:jc w:val="both"/>
    </w:pPr>
  </w:style>
  <w:style w:type="paragraph" w:customStyle="1" w:styleId="TableParagraph">
    <w:name w:val="Table Paragraph"/>
    <w:basedOn w:val="a"/>
    <w:uiPriority w:val="1"/>
    <w:qFormat/>
    <w:rsid w:val="00C26B21"/>
    <w:pPr>
      <w:ind w:left="69"/>
    </w:pPr>
  </w:style>
  <w:style w:type="paragraph" w:styleId="a6">
    <w:name w:val="footer"/>
    <w:basedOn w:val="a"/>
    <w:link w:val="a7"/>
    <w:uiPriority w:val="99"/>
    <w:unhideWhenUsed/>
    <w:rsid w:val="00C26B21"/>
    <w:pPr>
      <w:tabs>
        <w:tab w:val="center" w:pos="4677"/>
        <w:tab w:val="right" w:pos="9355"/>
      </w:tabs>
    </w:pPr>
  </w:style>
  <w:style w:type="character" w:customStyle="1" w:styleId="a7">
    <w:name w:val="Нижний колонтитул Знак"/>
    <w:basedOn w:val="a0"/>
    <w:link w:val="a6"/>
    <w:uiPriority w:val="99"/>
    <w:rsid w:val="00C26B21"/>
    <w:rPr>
      <w:rFonts w:ascii="Arial" w:eastAsia="Arial" w:hAnsi="Arial" w:cs="Arial"/>
      <w:lang w:val="en-US"/>
    </w:rPr>
  </w:style>
  <w:style w:type="paragraph" w:styleId="a8">
    <w:name w:val="header"/>
    <w:basedOn w:val="a"/>
    <w:link w:val="a9"/>
    <w:uiPriority w:val="99"/>
    <w:unhideWhenUsed/>
    <w:rsid w:val="00C26B21"/>
    <w:pPr>
      <w:tabs>
        <w:tab w:val="center" w:pos="4677"/>
        <w:tab w:val="right" w:pos="9355"/>
      </w:tabs>
    </w:pPr>
  </w:style>
  <w:style w:type="character" w:customStyle="1" w:styleId="a9">
    <w:name w:val="Верхний колонтитул Знак"/>
    <w:basedOn w:val="a0"/>
    <w:link w:val="a8"/>
    <w:uiPriority w:val="99"/>
    <w:rsid w:val="00C26B21"/>
    <w:rPr>
      <w:rFonts w:ascii="Arial" w:eastAsia="Arial" w:hAnsi="Arial" w:cs="Arial"/>
      <w:lang w:val="en-US"/>
    </w:rPr>
  </w:style>
  <w:style w:type="paragraph" w:styleId="aa">
    <w:name w:val="Balloon Text"/>
    <w:basedOn w:val="a"/>
    <w:link w:val="ab"/>
    <w:uiPriority w:val="99"/>
    <w:semiHidden/>
    <w:unhideWhenUsed/>
    <w:rsid w:val="00C26B21"/>
    <w:rPr>
      <w:rFonts w:ascii="Tahoma" w:hAnsi="Tahoma" w:cs="Tahoma"/>
      <w:sz w:val="16"/>
      <w:szCs w:val="16"/>
    </w:rPr>
  </w:style>
  <w:style w:type="character" w:customStyle="1" w:styleId="ab">
    <w:name w:val="Текст выноски Знак"/>
    <w:basedOn w:val="a0"/>
    <w:link w:val="aa"/>
    <w:uiPriority w:val="99"/>
    <w:semiHidden/>
    <w:rsid w:val="00C26B21"/>
    <w:rPr>
      <w:rFonts w:ascii="Tahoma" w:eastAsia="Arial"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26B21"/>
    <w:pPr>
      <w:widowControl w:val="0"/>
      <w:autoSpaceDE w:val="0"/>
      <w:autoSpaceDN w:val="0"/>
      <w:spacing w:after="0" w:line="240" w:lineRule="auto"/>
    </w:pPr>
    <w:rPr>
      <w:rFonts w:ascii="Arial" w:eastAsia="Arial" w:hAnsi="Arial" w:cs="Arial"/>
      <w:lang w:val="en-US"/>
    </w:rPr>
  </w:style>
  <w:style w:type="paragraph" w:styleId="1">
    <w:name w:val="heading 1"/>
    <w:basedOn w:val="a"/>
    <w:link w:val="10"/>
    <w:uiPriority w:val="1"/>
    <w:qFormat/>
    <w:rsid w:val="00C26B21"/>
    <w:pPr>
      <w:spacing w:before="89"/>
      <w:ind w:left="118"/>
      <w:outlineLvl w:val="0"/>
    </w:pPr>
    <w:rPr>
      <w:sz w:val="36"/>
      <w:szCs w:val="36"/>
    </w:rPr>
  </w:style>
  <w:style w:type="paragraph" w:styleId="2">
    <w:name w:val="heading 2"/>
    <w:basedOn w:val="a"/>
    <w:link w:val="20"/>
    <w:uiPriority w:val="1"/>
    <w:qFormat/>
    <w:rsid w:val="00C26B21"/>
    <w:pPr>
      <w:spacing w:before="89"/>
      <w:ind w:left="138"/>
      <w:jc w:val="both"/>
      <w:outlineLvl w:val="1"/>
    </w:pPr>
    <w:rPr>
      <w:sz w:val="32"/>
      <w:szCs w:val="32"/>
    </w:rPr>
  </w:style>
  <w:style w:type="paragraph" w:styleId="3">
    <w:name w:val="heading 3"/>
    <w:basedOn w:val="a"/>
    <w:link w:val="30"/>
    <w:uiPriority w:val="1"/>
    <w:qFormat/>
    <w:rsid w:val="00C26B21"/>
    <w:pPr>
      <w:spacing w:before="92"/>
      <w:ind w:left="138"/>
      <w:outlineLvl w:val="2"/>
    </w:pPr>
    <w:rPr>
      <w:sz w:val="28"/>
      <w:szCs w:val="28"/>
    </w:rPr>
  </w:style>
  <w:style w:type="paragraph" w:styleId="4">
    <w:name w:val="heading 4"/>
    <w:basedOn w:val="a"/>
    <w:link w:val="40"/>
    <w:uiPriority w:val="1"/>
    <w:qFormat/>
    <w:rsid w:val="00C26B21"/>
    <w:pPr>
      <w:ind w:left="138"/>
      <w:outlineLvl w:val="3"/>
    </w:pPr>
    <w:rPr>
      <w:sz w:val="24"/>
      <w:szCs w:val="24"/>
    </w:rPr>
  </w:style>
  <w:style w:type="paragraph" w:styleId="5">
    <w:name w:val="heading 5"/>
    <w:basedOn w:val="a"/>
    <w:link w:val="50"/>
    <w:uiPriority w:val="1"/>
    <w:qFormat/>
    <w:rsid w:val="00C26B21"/>
    <w:pPr>
      <w:ind w:left="138"/>
      <w:jc w:val="both"/>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26B21"/>
    <w:rPr>
      <w:rFonts w:ascii="Arial" w:eastAsia="Arial" w:hAnsi="Arial" w:cs="Arial"/>
      <w:sz w:val="36"/>
      <w:szCs w:val="36"/>
      <w:lang w:val="en-US"/>
    </w:rPr>
  </w:style>
  <w:style w:type="character" w:customStyle="1" w:styleId="20">
    <w:name w:val="Заголовок 2 Знак"/>
    <w:basedOn w:val="a0"/>
    <w:link w:val="2"/>
    <w:uiPriority w:val="1"/>
    <w:rsid w:val="00C26B21"/>
    <w:rPr>
      <w:rFonts w:ascii="Arial" w:eastAsia="Arial" w:hAnsi="Arial" w:cs="Arial"/>
      <w:sz w:val="32"/>
      <w:szCs w:val="32"/>
      <w:lang w:val="en-US"/>
    </w:rPr>
  </w:style>
  <w:style w:type="character" w:customStyle="1" w:styleId="30">
    <w:name w:val="Заголовок 3 Знак"/>
    <w:basedOn w:val="a0"/>
    <w:link w:val="3"/>
    <w:uiPriority w:val="1"/>
    <w:rsid w:val="00C26B21"/>
    <w:rPr>
      <w:rFonts w:ascii="Arial" w:eastAsia="Arial" w:hAnsi="Arial" w:cs="Arial"/>
      <w:sz w:val="28"/>
      <w:szCs w:val="28"/>
      <w:lang w:val="en-US"/>
    </w:rPr>
  </w:style>
  <w:style w:type="character" w:customStyle="1" w:styleId="40">
    <w:name w:val="Заголовок 4 Знак"/>
    <w:basedOn w:val="a0"/>
    <w:link w:val="4"/>
    <w:uiPriority w:val="1"/>
    <w:rsid w:val="00C26B21"/>
    <w:rPr>
      <w:rFonts w:ascii="Arial" w:eastAsia="Arial" w:hAnsi="Arial" w:cs="Arial"/>
      <w:sz w:val="24"/>
      <w:szCs w:val="24"/>
      <w:lang w:val="en-US"/>
    </w:rPr>
  </w:style>
  <w:style w:type="character" w:customStyle="1" w:styleId="50">
    <w:name w:val="Заголовок 5 Знак"/>
    <w:basedOn w:val="a0"/>
    <w:link w:val="5"/>
    <w:uiPriority w:val="1"/>
    <w:rsid w:val="00C26B21"/>
    <w:rPr>
      <w:rFonts w:ascii="Arial" w:eastAsia="Arial" w:hAnsi="Arial" w:cs="Arial"/>
      <w:b/>
      <w:bCs/>
      <w:sz w:val="20"/>
      <w:szCs w:val="20"/>
      <w:lang w:val="en-US"/>
    </w:rPr>
  </w:style>
  <w:style w:type="table" w:customStyle="1" w:styleId="TableNormal">
    <w:name w:val="Table Normal"/>
    <w:uiPriority w:val="2"/>
    <w:semiHidden/>
    <w:unhideWhenUsed/>
    <w:qFormat/>
    <w:rsid w:val="00C26B2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C26B21"/>
    <w:pPr>
      <w:spacing w:before="230"/>
      <w:ind w:left="138"/>
    </w:pPr>
    <w:rPr>
      <w:sz w:val="20"/>
      <w:szCs w:val="20"/>
    </w:rPr>
  </w:style>
  <w:style w:type="paragraph" w:styleId="21">
    <w:name w:val="toc 2"/>
    <w:basedOn w:val="a"/>
    <w:uiPriority w:val="1"/>
    <w:qFormat/>
    <w:rsid w:val="00C26B21"/>
    <w:pPr>
      <w:spacing w:before="272"/>
      <w:ind w:left="138" w:right="143" w:firstLine="9235"/>
    </w:pPr>
    <w:rPr>
      <w:sz w:val="20"/>
      <w:szCs w:val="20"/>
    </w:rPr>
  </w:style>
  <w:style w:type="paragraph" w:styleId="a3">
    <w:name w:val="Body Text"/>
    <w:basedOn w:val="a"/>
    <w:link w:val="a4"/>
    <w:uiPriority w:val="1"/>
    <w:qFormat/>
    <w:rsid w:val="00C26B21"/>
    <w:rPr>
      <w:sz w:val="20"/>
      <w:szCs w:val="20"/>
    </w:rPr>
  </w:style>
  <w:style w:type="character" w:customStyle="1" w:styleId="a4">
    <w:name w:val="Основной текст Знак"/>
    <w:basedOn w:val="a0"/>
    <w:link w:val="a3"/>
    <w:uiPriority w:val="1"/>
    <w:rsid w:val="00C26B21"/>
    <w:rPr>
      <w:rFonts w:ascii="Arial" w:eastAsia="Arial" w:hAnsi="Arial" w:cs="Arial"/>
      <w:sz w:val="20"/>
      <w:szCs w:val="20"/>
      <w:lang w:val="en-US"/>
    </w:rPr>
  </w:style>
  <w:style w:type="paragraph" w:styleId="a5">
    <w:name w:val="List Paragraph"/>
    <w:basedOn w:val="a"/>
    <w:uiPriority w:val="1"/>
    <w:qFormat/>
    <w:rsid w:val="00C26B21"/>
    <w:pPr>
      <w:ind w:left="718"/>
      <w:jc w:val="both"/>
    </w:pPr>
  </w:style>
  <w:style w:type="paragraph" w:customStyle="1" w:styleId="TableParagraph">
    <w:name w:val="Table Paragraph"/>
    <w:basedOn w:val="a"/>
    <w:uiPriority w:val="1"/>
    <w:qFormat/>
    <w:rsid w:val="00C26B21"/>
    <w:pPr>
      <w:ind w:left="69"/>
    </w:pPr>
  </w:style>
  <w:style w:type="paragraph" w:styleId="a6">
    <w:name w:val="footer"/>
    <w:basedOn w:val="a"/>
    <w:link w:val="a7"/>
    <w:uiPriority w:val="99"/>
    <w:unhideWhenUsed/>
    <w:rsid w:val="00C26B21"/>
    <w:pPr>
      <w:tabs>
        <w:tab w:val="center" w:pos="4677"/>
        <w:tab w:val="right" w:pos="9355"/>
      </w:tabs>
    </w:pPr>
  </w:style>
  <w:style w:type="character" w:customStyle="1" w:styleId="a7">
    <w:name w:val="Нижний колонтитул Знак"/>
    <w:basedOn w:val="a0"/>
    <w:link w:val="a6"/>
    <w:uiPriority w:val="99"/>
    <w:rsid w:val="00C26B21"/>
    <w:rPr>
      <w:rFonts w:ascii="Arial" w:eastAsia="Arial" w:hAnsi="Arial" w:cs="Arial"/>
      <w:lang w:val="en-US"/>
    </w:rPr>
  </w:style>
  <w:style w:type="paragraph" w:styleId="a8">
    <w:name w:val="header"/>
    <w:basedOn w:val="a"/>
    <w:link w:val="a9"/>
    <w:uiPriority w:val="99"/>
    <w:unhideWhenUsed/>
    <w:rsid w:val="00C26B21"/>
    <w:pPr>
      <w:tabs>
        <w:tab w:val="center" w:pos="4677"/>
        <w:tab w:val="right" w:pos="9355"/>
      </w:tabs>
    </w:pPr>
  </w:style>
  <w:style w:type="character" w:customStyle="1" w:styleId="a9">
    <w:name w:val="Верхний колонтитул Знак"/>
    <w:basedOn w:val="a0"/>
    <w:link w:val="a8"/>
    <w:uiPriority w:val="99"/>
    <w:rsid w:val="00C26B21"/>
    <w:rPr>
      <w:rFonts w:ascii="Arial" w:eastAsia="Arial" w:hAnsi="Arial" w:cs="Arial"/>
      <w:lang w:val="en-US"/>
    </w:rPr>
  </w:style>
  <w:style w:type="paragraph" w:styleId="aa">
    <w:name w:val="Balloon Text"/>
    <w:basedOn w:val="a"/>
    <w:link w:val="ab"/>
    <w:uiPriority w:val="99"/>
    <w:semiHidden/>
    <w:unhideWhenUsed/>
    <w:rsid w:val="00C26B21"/>
    <w:rPr>
      <w:rFonts w:ascii="Tahoma" w:hAnsi="Tahoma" w:cs="Tahoma"/>
      <w:sz w:val="16"/>
      <w:szCs w:val="16"/>
    </w:rPr>
  </w:style>
  <w:style w:type="character" w:customStyle="1" w:styleId="ab">
    <w:name w:val="Текст выноски Знак"/>
    <w:basedOn w:val="a0"/>
    <w:link w:val="aa"/>
    <w:uiPriority w:val="99"/>
    <w:semiHidden/>
    <w:rsid w:val="00C26B21"/>
    <w:rPr>
      <w:rFonts w:ascii="Tahoma" w:eastAsia="Arial"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DFE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17524</Words>
  <Characters>99890</Characters>
  <Application>Microsoft Office Word</Application>
  <DocSecurity>0</DocSecurity>
  <Lines>832</Lines>
  <Paragraphs>234</Paragraphs>
  <ScaleCrop>false</ScaleCrop>
  <Company/>
  <LinksUpToDate>false</LinksUpToDate>
  <CharactersWithSpaces>117180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 Кочнева</dc:creator>
  <cp:keywords/>
  <dc:description/>
  <cp:lastModifiedBy>Светлана С. Кочнева</cp:lastModifiedBy>
  <cp:revision>3</cp:revision>
  <dcterms:created xsi:type="dcterms:W3CDTF">2019-01-30T07:52:00Z</dcterms:created>
  <dcterms:modified xsi:type="dcterms:W3CDTF">2019-01-30T07:55:00Z</dcterms:modified>
</cp:coreProperties>
</file>