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footer85.xml" ContentType="application/vnd.openxmlformats-officedocument.wordprocessingml.footer+xml"/>
  <Override PartName="/word/header86.xml" ContentType="application/vnd.openxmlformats-officedocument.wordprocessingml.header+xml"/>
  <Override PartName="/word/footer8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11447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14470" w:rsidRDefault="00881C84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470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14470" w:rsidRDefault="00881C84">
            <w:pPr>
              <w:pStyle w:val="ConsPlusTitlePage0"/>
              <w:jc w:val="center"/>
            </w:pPr>
            <w:r>
              <w:rPr>
                <w:sz w:val="48"/>
              </w:rPr>
              <w:t>Решение ГКРЧ при Минкомсвязи России от 07.11.2016 N 16-39-01</w:t>
            </w:r>
            <w:r>
              <w:rPr>
                <w:sz w:val="48"/>
              </w:rPr>
              <w:br/>
              <w:t>(ред. от 13.07.2020)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 xml:space="preserve">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</w:t>
            </w:r>
            <w:r>
              <w:rPr>
                <w:sz w:val="48"/>
              </w:rPr>
              <w:t>решений о присвоении (назначении) радиочастот или радиочастотных каналов в пределах выделенных полос радиочастот"</w:t>
            </w:r>
          </w:p>
        </w:tc>
      </w:tr>
      <w:tr w:rsidR="0011447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14470" w:rsidRDefault="00881C84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02.12.2022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114470" w:rsidRDefault="00114470">
      <w:pPr>
        <w:pStyle w:val="ConsPlusNormal0"/>
        <w:sectPr w:rsidR="00114470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114470" w:rsidRDefault="00114470">
      <w:pPr>
        <w:pStyle w:val="ConsPlusNormal0"/>
        <w:jc w:val="both"/>
        <w:outlineLvl w:val="0"/>
      </w:pPr>
    </w:p>
    <w:p w:rsidR="00114470" w:rsidRDefault="00881C84">
      <w:pPr>
        <w:pStyle w:val="ConsPlusTitle0"/>
        <w:jc w:val="center"/>
        <w:outlineLvl w:val="0"/>
      </w:pPr>
      <w:r>
        <w:t>ГОСУДАРСТВЕННАЯ КОМИССИЯ ПО РАДИОЧАСТОТАМ</w:t>
      </w:r>
    </w:p>
    <w:p w:rsidR="00114470" w:rsidRDefault="00881C84">
      <w:pPr>
        <w:pStyle w:val="ConsPlusTitle0"/>
        <w:jc w:val="center"/>
      </w:pPr>
      <w:r>
        <w:t>ПРИ МИНИСТЕРСТВЕ СВЯЗИ И МАССОВЫХ КОММУНИКАЦИЙ</w:t>
      </w:r>
    </w:p>
    <w:p w:rsidR="00114470" w:rsidRDefault="00881C84">
      <w:pPr>
        <w:pStyle w:val="ConsPlusTitle0"/>
        <w:jc w:val="center"/>
      </w:pPr>
      <w:r>
        <w:t>РОССИЙСКОЙ ФЕДЕРАЦИИ</w:t>
      </w:r>
    </w:p>
    <w:p w:rsidR="00114470" w:rsidRDefault="00114470">
      <w:pPr>
        <w:pStyle w:val="ConsPlusTitle0"/>
        <w:jc w:val="center"/>
      </w:pPr>
    </w:p>
    <w:p w:rsidR="00114470" w:rsidRDefault="00881C84">
      <w:pPr>
        <w:pStyle w:val="ConsPlusTitle0"/>
        <w:jc w:val="center"/>
      </w:pPr>
      <w:r>
        <w:t>РЕШЕНИЕ</w:t>
      </w:r>
    </w:p>
    <w:p w:rsidR="00114470" w:rsidRDefault="00881C84">
      <w:pPr>
        <w:pStyle w:val="ConsPlusTitle0"/>
        <w:jc w:val="center"/>
      </w:pPr>
      <w:r>
        <w:t>от 7 ноября 2016 г. N 16-39-01</w:t>
      </w:r>
    </w:p>
    <w:p w:rsidR="00114470" w:rsidRDefault="00114470">
      <w:pPr>
        <w:pStyle w:val="ConsPlusTitle0"/>
        <w:jc w:val="center"/>
      </w:pPr>
    </w:p>
    <w:p w:rsidR="00114470" w:rsidRDefault="00881C84">
      <w:pPr>
        <w:pStyle w:val="ConsPlusTitle0"/>
        <w:jc w:val="center"/>
      </w:pPr>
      <w:r>
        <w:t>ОБ УТВЕРЖДЕНИИ ПОРЯДКА</w:t>
      </w:r>
    </w:p>
    <w:p w:rsidR="00114470" w:rsidRDefault="00881C84">
      <w:pPr>
        <w:pStyle w:val="ConsPlusTitle0"/>
        <w:jc w:val="center"/>
      </w:pPr>
      <w:r>
        <w:t>ПРОВЕДЕНИЯ ЭКСПЕРТИЗЫ ВОЗМОЖНОСТИ</w:t>
      </w:r>
    </w:p>
    <w:p w:rsidR="00114470" w:rsidRDefault="00881C84">
      <w:pPr>
        <w:pStyle w:val="ConsPlusTitle0"/>
        <w:jc w:val="center"/>
      </w:pPr>
      <w:r>
        <w:t>ИСПОЛЬЗОВАНИЯ ЗАЯВЛЕННЫХ РАДИОЭЛЕКТРОННЫХ СРЕДСТВ</w:t>
      </w:r>
    </w:p>
    <w:p w:rsidR="00114470" w:rsidRDefault="00881C84">
      <w:pPr>
        <w:pStyle w:val="ConsPlusTitle0"/>
        <w:jc w:val="center"/>
      </w:pPr>
      <w:r>
        <w:t>И ИХ ЭЛЕКТРОМАГНИТНОЙ СОВМЕСТИМОСТИ С ДЕЙСТВУЮЩИМИ</w:t>
      </w:r>
    </w:p>
    <w:p w:rsidR="00114470" w:rsidRDefault="00881C84">
      <w:pPr>
        <w:pStyle w:val="ConsPlusTitle0"/>
        <w:jc w:val="center"/>
      </w:pPr>
      <w:r>
        <w:t>И ПЛАНИРУЕМЫМИ ДЛЯ ИСПОЛЬЗОВАНИЯ РАДИОЭЛЕКТРОННЫМИ</w:t>
      </w:r>
    </w:p>
    <w:p w:rsidR="00114470" w:rsidRDefault="00881C84">
      <w:pPr>
        <w:pStyle w:val="ConsPlusTitle0"/>
        <w:jc w:val="center"/>
      </w:pPr>
      <w:r>
        <w:t>СРЕДСТВАМИ, РАС</w:t>
      </w:r>
      <w:r>
        <w:t>СМОТРЕНИЯ МАТЕРИАЛОВ И ПРИНЯТИЯ РЕШЕНИЙ</w:t>
      </w:r>
    </w:p>
    <w:p w:rsidR="00114470" w:rsidRDefault="00881C84">
      <w:pPr>
        <w:pStyle w:val="ConsPlusTitle0"/>
        <w:jc w:val="center"/>
      </w:pPr>
      <w:r>
        <w:t>О ПРИСВОЕНИИ (НАЗНАЧЕНИИ) РАДИОЧАСТОТ ИЛИ РАДИОЧАСТОТНЫХ</w:t>
      </w:r>
    </w:p>
    <w:p w:rsidR="00114470" w:rsidRDefault="00881C84">
      <w:pPr>
        <w:pStyle w:val="ConsPlusTitle0"/>
        <w:jc w:val="center"/>
      </w:pPr>
      <w:r>
        <w:t>КАНАЛОВ В ПРЕДЕЛАХ ВЫДЕЛЕННЫХ ПОЛОС РАДИОЧАСТОТ</w:t>
      </w:r>
    </w:p>
    <w:p w:rsidR="00114470" w:rsidRDefault="0011447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144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470" w:rsidRDefault="0011447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470" w:rsidRDefault="0011447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4470" w:rsidRDefault="00881C8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4470" w:rsidRDefault="00881C8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решений ГКРЧ при Минкомсвязи России от 28.12.2017 </w:t>
            </w:r>
            <w:hyperlink r:id="rId10" w:tooltip="Решение ГКРЧ при Минкомсвязи России от 28.12.2017 N 17-44-04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      <w:r>
                <w:rPr>
                  <w:color w:val="0000FF"/>
                </w:rPr>
                <w:t>N 17-44-04</w:t>
              </w:r>
            </w:hyperlink>
            <w:r>
              <w:rPr>
                <w:color w:val="392C69"/>
              </w:rPr>
              <w:t>,</w:t>
            </w:r>
          </w:p>
          <w:p w:rsidR="00114470" w:rsidRDefault="00881C8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11" w:tooltip="Решение ГКРЧ при Минкомсвязи России от 13.07.2020 N 20-55-02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      <w:r>
                <w:rPr>
                  <w:color w:val="0000FF"/>
                </w:rPr>
                <w:t>N 20-55-02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center"/>
      </w:pPr>
    </w:p>
    <w:p w:rsidR="00114470" w:rsidRDefault="00881C84">
      <w:pPr>
        <w:pStyle w:val="ConsPlusNormal0"/>
        <w:ind w:firstLine="540"/>
        <w:jc w:val="both"/>
      </w:pPr>
      <w:r>
        <w:t>Заслушав сообщение Роскомнадзора по вопросу 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</w:t>
      </w:r>
      <w:r>
        <w:t>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радиочастот, ГКРЧ решила: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1. Утвердить прилагаемый Порядок проведения экспертизы возможности использования заяв</w:t>
      </w:r>
      <w:r>
        <w:t xml:space="preserve">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</w:t>
      </w:r>
      <w:r>
        <w:t>пределах выделенных полос радиочастот (далее - Порядок) (</w:t>
      </w:r>
      <w:hyperlink w:anchor="P33" w:tooltip="ПОРЯДОК">
        <w:r>
          <w:rPr>
            <w:color w:val="0000FF"/>
          </w:rPr>
          <w:t>приложение N 1</w:t>
        </w:r>
      </w:hyperlink>
      <w:r>
        <w:t>).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2. Признать утратившими силу с 1 января 2017 г. решения ГКРЧ согласно прилагаемому к настоящему решению перечню (</w:t>
      </w:r>
      <w:hyperlink w:anchor="P7134" w:tooltip="ПЕРЕЧЕНЬ">
        <w:r>
          <w:rPr>
            <w:color w:val="0000FF"/>
          </w:rPr>
          <w:t>приложение N 2</w:t>
        </w:r>
      </w:hyperlink>
      <w:r>
        <w:t>).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3. Настоящее решение вступает в силу с 1 января 2017 г.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0"/>
      </w:pPr>
      <w:r>
        <w:t>Приложение N 1</w:t>
      </w:r>
    </w:p>
    <w:p w:rsidR="00114470" w:rsidRDefault="00881C84">
      <w:pPr>
        <w:pStyle w:val="ConsPlusNormal0"/>
        <w:jc w:val="right"/>
      </w:pPr>
      <w:r>
        <w:t>к решению ГКРЧ</w:t>
      </w:r>
    </w:p>
    <w:p w:rsidR="00114470" w:rsidRDefault="00881C84">
      <w:pPr>
        <w:pStyle w:val="ConsPlusNormal0"/>
        <w:jc w:val="right"/>
      </w:pPr>
      <w:r>
        <w:t>от 7 ноября 2016 г. N 16-39-01</w:t>
      </w:r>
    </w:p>
    <w:p w:rsidR="00114470" w:rsidRDefault="00114470">
      <w:pPr>
        <w:pStyle w:val="ConsPlusNormal0"/>
        <w:jc w:val="center"/>
      </w:pPr>
    </w:p>
    <w:p w:rsidR="00114470" w:rsidRDefault="00881C84">
      <w:pPr>
        <w:pStyle w:val="ConsPlusTitle0"/>
        <w:jc w:val="center"/>
      </w:pPr>
      <w:bookmarkStart w:id="1" w:name="P33"/>
      <w:bookmarkEnd w:id="1"/>
      <w:r>
        <w:t>ПОРЯДОК</w:t>
      </w:r>
    </w:p>
    <w:p w:rsidR="00114470" w:rsidRDefault="00881C84">
      <w:pPr>
        <w:pStyle w:val="ConsPlusTitle0"/>
        <w:jc w:val="center"/>
      </w:pPr>
      <w:r>
        <w:t>ПРОВЕДЕНИЯ ЭКСПЕРТИЗЫ ВОЗМОЖНОСТИ</w:t>
      </w:r>
    </w:p>
    <w:p w:rsidR="00114470" w:rsidRDefault="00881C84">
      <w:pPr>
        <w:pStyle w:val="ConsPlusTitle0"/>
        <w:jc w:val="center"/>
      </w:pPr>
      <w:r>
        <w:t>ИСПОЛЬЗОВАНИЯ ЗАЯВЛЕННЫХ РАДИОЭЛЕКТРОННЫХ СРЕДСТВ</w:t>
      </w:r>
    </w:p>
    <w:p w:rsidR="00114470" w:rsidRDefault="00881C84">
      <w:pPr>
        <w:pStyle w:val="ConsPlusTitle0"/>
        <w:jc w:val="center"/>
      </w:pPr>
      <w:r>
        <w:t>И ИХ ЭЛЕКТРОМАГНИТНОЙ СОВМЕСТИМОСТИ С ДЕЙСТВУЮЩИМИ</w:t>
      </w:r>
    </w:p>
    <w:p w:rsidR="00114470" w:rsidRDefault="00881C84">
      <w:pPr>
        <w:pStyle w:val="ConsPlusTitle0"/>
        <w:jc w:val="center"/>
      </w:pPr>
      <w:r>
        <w:t>И ПЛАНИРУЕМЫМИ ДЛЯ ИСПОЛЬЗОВАНИЯ РАДИОЭЛЕКТРОННЫМИ</w:t>
      </w:r>
    </w:p>
    <w:p w:rsidR="00114470" w:rsidRDefault="00881C84">
      <w:pPr>
        <w:pStyle w:val="ConsPlusTitle0"/>
        <w:jc w:val="center"/>
      </w:pPr>
      <w:r>
        <w:t>СРЕДСТВАМИ, РАССМОТРЕНИЯ МАТЕРИАЛОВ И ПРИНЯТИЯ РЕШЕНИЙ</w:t>
      </w:r>
    </w:p>
    <w:p w:rsidR="00114470" w:rsidRDefault="00881C84">
      <w:pPr>
        <w:pStyle w:val="ConsPlusTitle0"/>
        <w:jc w:val="center"/>
      </w:pPr>
      <w:r>
        <w:t>О ПРИСВОЕНИИ (НАЗНАЧЕНИИ) РАДИОЧАСТОТ ИЛИ РАДИОЧАСТОТНЫХ</w:t>
      </w:r>
    </w:p>
    <w:p w:rsidR="00114470" w:rsidRDefault="00881C84">
      <w:pPr>
        <w:pStyle w:val="ConsPlusTitle0"/>
        <w:jc w:val="center"/>
      </w:pPr>
      <w:r>
        <w:t>КАНАЛОВ В ПРЕДЕЛАХ ВЫДЕЛЕННЫХ ПОЛОС РАДИОЧ</w:t>
      </w:r>
      <w:r>
        <w:t>АСТОТ</w:t>
      </w:r>
    </w:p>
    <w:p w:rsidR="00114470" w:rsidRDefault="0011447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144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470" w:rsidRDefault="0011447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470" w:rsidRDefault="0011447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4470" w:rsidRDefault="00881C8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4470" w:rsidRDefault="00881C8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решений ГКРЧ при Минкомсвязи России от 28.12.2017 </w:t>
            </w:r>
            <w:hyperlink r:id="rId12" w:tooltip="Решение ГКРЧ при Минкомсвязи России от 28.12.2017 N 17-44-04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      <w:r>
                <w:rPr>
                  <w:color w:val="0000FF"/>
                </w:rPr>
                <w:t>N 17-44-04</w:t>
              </w:r>
            </w:hyperlink>
            <w:r>
              <w:rPr>
                <w:color w:val="392C69"/>
              </w:rPr>
              <w:t>,</w:t>
            </w:r>
          </w:p>
          <w:p w:rsidR="00114470" w:rsidRDefault="00881C8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13" w:tooltip="Решение ГКРЧ при Минкомсвязи России от 13.07.2020 N 20-55-02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      <w:r>
                <w:rPr>
                  <w:color w:val="0000FF"/>
                </w:rPr>
                <w:t>N 20-55-02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center"/>
      </w:pPr>
    </w:p>
    <w:p w:rsidR="00114470" w:rsidRDefault="00881C84">
      <w:pPr>
        <w:pStyle w:val="ConsPlusTitle0"/>
        <w:jc w:val="center"/>
        <w:outlineLvl w:val="1"/>
      </w:pPr>
      <w:r>
        <w:t>I. Общие положения</w:t>
      </w:r>
    </w:p>
    <w:p w:rsidR="00114470" w:rsidRDefault="00114470">
      <w:pPr>
        <w:pStyle w:val="ConsPlusNormal0"/>
        <w:jc w:val="center"/>
      </w:pPr>
    </w:p>
    <w:p w:rsidR="00114470" w:rsidRDefault="00881C84">
      <w:pPr>
        <w:pStyle w:val="ConsPlusNormal0"/>
        <w:ind w:firstLine="540"/>
        <w:jc w:val="both"/>
      </w:pPr>
      <w:r>
        <w:t>1. Настоящий Порядок разработан в соответствии с Федеральным законом от 7 июля 2003 г. N 126-ФЗ "</w:t>
      </w:r>
      <w:r>
        <w:t>О связи", иными законодательными актами Российской Федерации, а также правовыми актами Президента Российской Федерации и Правительства Российской Федерации, регулирующими отношения в области использования радиочастотного спектра.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2. Настоящий Порядок устан</w:t>
      </w:r>
      <w:r>
        <w:t>авливает в Российской Федерации порядок проведения экспертизы возможности использования заявленных радиоэлектронных средств (далее - РЭС) и их электромагнитной совместимости (далее - ЭМС) с действующими и планируемыми для использования РЭС (далее - эксперт</w:t>
      </w:r>
      <w:r>
        <w:t>иза электромагнитной совместимости), а также порядок рассмотрения материалов и принятия решений о присвоении (назначении) радиочастот или радиочастотных каналов для РЭС в пределах выделенных полос радиочастот (далее также - частотные присвоения), порядок п</w:t>
      </w:r>
      <w:r>
        <w:t>ереоформления разрешений на использование радиочастот или радиочастотных каналов (далее - разрешение) и внесения в них изменений.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Настоящий Порядок не применяется в отношении РЭС и высокочастотных устройств (далее - ВЧ-устройств), используемых федеральными</w:t>
      </w:r>
      <w:r>
        <w:t xml:space="preserve"> органами исполнительной власти в соответствии с нормативными правовыми актами Российской Федерации при проведении специальных и оперативно-розыскных мероприятий.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3. Порядок присвоения (назначения) радиочастот или радиочастотных каналов для РЭС, используем</w:t>
      </w:r>
      <w:r>
        <w:t>ых для нужд органов государственной власти, нужд обороны страны, безопасности государства и обеспечения правопорядка, устанавливается Минобороны России и ФСО России.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4. Определение возможности использования радиочастот или радиочастотных каналов для РЭС, у</w:t>
      </w:r>
      <w:r>
        <w:t>станавливаемых на территории дипломатических представительств, консульских учреждений иностранных государств или предназначенных для обеспечения временного пребывания в Российской Федерации официальных иностранных делегаций, осуществляется в соответствии с</w:t>
      </w:r>
      <w:r>
        <w:t xml:space="preserve"> межведомственным соглашением о порядке взаимодействия при согласовании установки (размещения) и использования радиоэлектронных средств на территории посольств, консульских учреждений и представительств иностранных государств на территории Российской Федер</w:t>
      </w:r>
      <w:r>
        <w:t>ации и для обеспечения временного пребывания в Российской Федерации иностранных делегаций по обращению МИД России в Роскомнадзор.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5. Определение возможности использования радиочастот или радиочастотных каналов для РЭС государственных контрольных органов ин</w:t>
      </w:r>
      <w:r>
        <w:t>остранных государств, устанавливаемых на территории пунктов пропуска через государственную границу Российской Федерации, осуществляется в соответствии с межведомственным соглашением о порядке взаимодействия при согласовании установки (размещения) и использ</w:t>
      </w:r>
      <w:r>
        <w:t>ования радиоэлектронных средств в пределах пунктов пропуска через государственную границу Российской Федерации по обращению Минтранса России в Роскомнадзор.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6. Для целей настоящего Порядка используются следующие сокращения: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Федеральное государственное унит</w:t>
      </w:r>
      <w:r>
        <w:t>арное предприятие "Главный радиочастотный центр" - ФГУП "ГРЧЦ;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Федеральное государственное унитарное предприятие "Радиочастотный центр Центрального федерального округа" - ФГУП "РЧЦ ЦФО";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согласование возможности использования запрашиваемых радиочастот или </w:t>
      </w:r>
      <w:r>
        <w:t>радиочастотных каналов для радиоэлектронных средств гражданского назначения и их электромагнитной совместимости с действующими и планируемыми для использования радиоэлектронными средствами, обеспечивающими связь для нужд органов государственной власти, нуж</w:t>
      </w:r>
      <w:r>
        <w:t xml:space="preserve">д обороны страны, безопасности государства и </w:t>
      </w:r>
      <w:r>
        <w:lastRenderedPageBreak/>
        <w:t>обеспечения правопорядка, - согласование радиочастот;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согласование мест размещения заявленных стационарных радиоэлектронных средств гражданского назначения - согласование мест размещения РЭС;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работы по заявлению</w:t>
      </w:r>
      <w:r>
        <w:t>, координации и регистрации в Международном союзе электросвязи присвоений (назначений) радиочастот или радиочастотных каналов для заявленных радиоэлектронных средств, включая координацию частотных присвоений заявленных радиоэлектронных средств с администра</w:t>
      </w:r>
      <w:r>
        <w:t>циями связи иностранных государств - работы по МПЗ;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радиоэлектронные средства, используемые для нужд органов государственной власти, нужд обороны страны, безопасности государства и обеспечения правопорядка - РЭС военного и специального назначения;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заключен</w:t>
      </w:r>
      <w:r>
        <w:t>ие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- заключение экспертизы электромагнитной совместимости;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заключение </w:t>
      </w:r>
      <w:r>
        <w:t>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- заключение о соответствии судовых радиостанций;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федеральная информационная адресная система -</w:t>
      </w:r>
      <w:r>
        <w:t xml:space="preserve"> ФИАС.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Title0"/>
        <w:jc w:val="center"/>
        <w:outlineLvl w:val="1"/>
      </w:pPr>
      <w:r>
        <w:t>II. Порядок проведения экспертизы</w:t>
      </w:r>
    </w:p>
    <w:p w:rsidR="00114470" w:rsidRDefault="00881C84">
      <w:pPr>
        <w:pStyle w:val="ConsPlusTitle0"/>
        <w:jc w:val="center"/>
      </w:pPr>
      <w:r>
        <w:t>электромагнитной совместимости</w:t>
      </w:r>
    </w:p>
    <w:p w:rsidR="00114470" w:rsidRDefault="00114470">
      <w:pPr>
        <w:pStyle w:val="ConsPlusNormal0"/>
        <w:jc w:val="center"/>
      </w:pPr>
    </w:p>
    <w:p w:rsidR="00114470" w:rsidRDefault="00881C84">
      <w:pPr>
        <w:pStyle w:val="ConsPlusNormal0"/>
        <w:ind w:firstLine="540"/>
        <w:jc w:val="both"/>
      </w:pPr>
      <w:bookmarkStart w:id="2" w:name="P67"/>
      <w:bookmarkEnd w:id="2"/>
      <w:r>
        <w:t>7. Экспертиза электромагнитной совместимости, а также взаимодействие с Минобороны России, ФСО России и ФСБ России в рамках ее проведения осуществляется ФГУП "ГРЧЦ".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Для получения зак</w:t>
      </w:r>
      <w:r>
        <w:t xml:space="preserve">лючения экспертизы электромагнитной совместимости заявитель на основании договора с ФГУП "ГРЧЦ" подает документы в соответствии с </w:t>
      </w:r>
      <w:hyperlink w:anchor="P426" w:tooltip="ДОКУМЕНТЫ,">
        <w:r>
          <w:rPr>
            <w:color w:val="0000FF"/>
          </w:rPr>
          <w:t>приложением N 1</w:t>
        </w:r>
      </w:hyperlink>
      <w:r>
        <w:t xml:space="preserve"> к настоящему Порядку (далее - радиочастотная заявка) в электронной </w:t>
      </w:r>
      <w:r>
        <w:t>форме через раздел "Кабинет заявителя" сайта ФГУП "ГРЧЦ" (www.grfc.ru) в информационно-телекоммуникационной сети "Интернет" (далее - "Кабинет заявителя") в ФГУП "ГРЧЦ".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Допускается подача радиочастотной заявки на бумажном носителе.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Адресные сведения о мест</w:t>
      </w:r>
      <w:r>
        <w:t>ах размещения РЭС указываются в радиочастотной заявке в соответствии с адресным реестром ФИАС с использованием административно-территориального деления Российской Федерации.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Для получения заключения экспертизы электромагнитной совместимости в рамках совмес</w:t>
      </w:r>
      <w:r>
        <w:t>тного использования радиочастотного спектра необходимо решение ГКРЧ о выделении полос радиочастот для совместного использования конкретных полос радиочастот и конкретных радиотехнологий, при этом использование радиочастотного спектра возможно в пределах по</w:t>
      </w:r>
      <w:r>
        <w:t>лос радиочастот, выделенных сторонам договора о многосубъектном использовании радиочастотного спектра на одной и той же территории.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3" w:name="P72"/>
      <w:bookmarkEnd w:id="3"/>
      <w:r>
        <w:t>8. Для получения заключения экспертизы электромагнитной совместимости для РЭС, планируемых для единовременного использования сроком до 45 календарных дней в период организации (подготовки) и проведения выставок, ярмарок, спортивных соревнований, иных культ</w:t>
      </w:r>
      <w:r>
        <w:t xml:space="preserve">урно-массовых, общественных государственных мероприятий, ликвидации последствий чрезвычайных ситуаций, документы подаются в соответствии с </w:t>
      </w:r>
      <w:hyperlink w:anchor="P67" w:tooltip="7. Экспертиза электромагнитной совместимости, а также взаимодействие с Минобороны России, ФСО России и ФСБ России в рамках ее проведения осуществляется ФГУП &quot;ГРЧЦ&quot;.">
        <w:r>
          <w:rPr>
            <w:color w:val="0000FF"/>
          </w:rPr>
          <w:t>пунктом 7</w:t>
        </w:r>
      </w:hyperlink>
      <w:r>
        <w:t xml:space="preserve"> или </w:t>
      </w:r>
      <w:hyperlink w:anchor="P316" w:tooltip="Заявление на присвоение (назначение) радиочастот или радиочастотных каналов и проведение экспертизы электромагнитной совместимости для РЭС, единовременно используемых при проведении выставок, ярмарок, спортивных соревнований, иных культурно-массовых, обществен">
        <w:r>
          <w:rPr>
            <w:color w:val="0000FF"/>
          </w:rPr>
          <w:t>абзацем вторым пункта 52</w:t>
        </w:r>
      </w:hyperlink>
      <w:r>
        <w:t xml:space="preserve"> настоящего Порядка. При этом принятие решения ГКРЧ о выделении полос радиочастот не требуется.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4" w:name="P73"/>
      <w:bookmarkEnd w:id="4"/>
      <w:r>
        <w:t>9. Определение соответствия судовых радиостанций, установленных на морских судах, судах смешанного (р</w:t>
      </w:r>
      <w:r>
        <w:t xml:space="preserve">ека - море) плавания, а также судах внутреннего плавания, требованиям международных договоров Российской Федерации и требованиям законодательства Российской Федерации в области связи </w:t>
      </w:r>
      <w:r>
        <w:lastRenderedPageBreak/>
        <w:t xml:space="preserve">и оформление заключений об их соответствии этим требованиям организуется </w:t>
      </w:r>
      <w:r>
        <w:t>Роскомнадзором и осуществляется ФГУП "ГРЧЦ".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Для получения заключения о соответствии судовых радиостанций заявитель подает документы в соответствии с </w:t>
      </w:r>
      <w:hyperlink w:anchor="P3895" w:tooltip="ДОКУМЕНТЫ,">
        <w:r>
          <w:rPr>
            <w:color w:val="0000FF"/>
          </w:rPr>
          <w:t>приложением N 2</w:t>
        </w:r>
      </w:hyperlink>
      <w:r>
        <w:t xml:space="preserve"> к настоящему Порядку (далее - радиочастотная з</w:t>
      </w:r>
      <w:r>
        <w:t>аявка) в электронном виде через "Кабинет заявителя" в ФГУП "ГРЧЦ". В случае отсутствия у заявителя технической возможности подачи радиочастотной заявки в электронной форме допускается ее подача в форме документа на бумажном носителе, либо по сетям электрос</w:t>
      </w:r>
      <w:r>
        <w:t>вязи в форме факсимильного сообщения, либо электронной почтой. Оформление заключения о соответствии судовых радиостанций осуществляется ФГУП "ГРЧЦ" в течение 5 рабочих дней со дня регистрации радиочастотной заявки.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Оформление заключения о соответствии судо</w:t>
      </w:r>
      <w:r>
        <w:t>вых радиостанций, установленных на судах внутреннего плавания, оснащенных РЭС, использующих исключительно полосы радиочастот 300,0125 - 300,5125 МГц и 336,0125 - 336,5125 МГц, не требуется.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10. Для получения права осуществлять наземное эфирное аналоговое р</w:t>
      </w:r>
      <w:r>
        <w:t>адиовещание в административных центрах (столицах) субъектов Российской Федерации и/или городах с численностью населения 100 тыс. и более человек, либо наземное эфирное аналоговое телевизионное вещание, либо наземное эфирное цифровое вещание, либо спутников</w:t>
      </w:r>
      <w:r>
        <w:t xml:space="preserve">ое вещание с использованием орбитально-частотного ресурса (далее - телерадиовещание) и соответствующих полос радиочастот, выделенных для целей телерадиовещания, заявители направляют документы, указанные в </w:t>
      </w:r>
      <w:hyperlink w:anchor="P4177" w:tooltip="ДОКУМЕНТЫ,">
        <w:r>
          <w:rPr>
            <w:color w:val="0000FF"/>
          </w:rPr>
          <w:t>приложе</w:t>
        </w:r>
        <w:r>
          <w:rPr>
            <w:color w:val="0000FF"/>
          </w:rPr>
          <w:t>нии N 3</w:t>
        </w:r>
      </w:hyperlink>
      <w:r>
        <w:t xml:space="preserve"> к настоящему Порядку, в Роскомнадзор.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Роскомнадзор организует определение возможности использования конкретных радиочастот или радиочастотных каналов для целей телерадиовещания, а также организует проведение Федеральной конкурсной комиссией по теле</w:t>
      </w:r>
      <w:r>
        <w:t>радиовещанию конкурса на получение права осуществлять телерадиовещание (далее - конкурс).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5" w:name="P78"/>
      <w:bookmarkEnd w:id="5"/>
      <w:r>
        <w:t>Роскомнадзор для организации определения возможности использования конкретных радиочастот или радиочастотных каналов РЭС для целей наземного эфирного аналогового ради</w:t>
      </w:r>
      <w:r>
        <w:t>овещания, либо наземного эфирного аналогового телевизионного вещания, либо наземного эфирного цифрового вещания направляет в адрес ФГУП "ГРЧЦ" список населенных пунктов, по которым планируется организация конкурса. ФГУП "ГРЧЦ" проводит работы по определени</w:t>
      </w:r>
      <w:r>
        <w:t>ю возможности использования конкретных радиочастот или радиочастотных каналов РЭС для целей телерадиовещания, а также осуществляет согласование возможности использования данных радиочастот или радиочастотных каналов и мест размещения заявленных стационарны</w:t>
      </w:r>
      <w:r>
        <w:t>х РЭС гражданского назначения (плана частотно-территориального размещения РЭС) с Минобороны России и/или ФСО России.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Победитель конкурса (вещатель) или оператор связи (в случае, если вещатель не планирует осуществлять трансляцию телеканалов и/или радиокана</w:t>
      </w:r>
      <w:r>
        <w:t xml:space="preserve">лов самостоятельно) подает радиочастотную заявку в ФГУП "ГРЧЦ" в соответствии с </w:t>
      </w:r>
      <w:hyperlink w:anchor="P67" w:tooltip="7. Экспертиза электромагнитной совместимости, а также взаимодействие с Минобороны России, ФСО России и ФСБ России в рамках ее проведения осуществляется ФГУП &quot;ГРЧЦ&quot;.">
        <w:r>
          <w:rPr>
            <w:color w:val="0000FF"/>
          </w:rPr>
          <w:t>пунктом 7</w:t>
        </w:r>
      </w:hyperlink>
      <w:r>
        <w:t xml:space="preserve"> настоящего Порядка для оформления заключения экспертизы электромагнитной совместимости.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6" w:name="P80"/>
      <w:bookmarkEnd w:id="6"/>
      <w:r>
        <w:t>11. Регистрация радиочастотной заявки осуществляется в течение 1 рабочего дня со дня ее поступления в ФГУП "ГРЧЦ".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ФГУП "ГРЧЦ" в течение</w:t>
      </w:r>
      <w:r>
        <w:t xml:space="preserve"> 10 рабочих дней со дня регистрации радиочастотной заявки проводит ее анализ на полноту и достоверность. При этом при проведении экспертизы электромагнитной совместимости ФГУП "ГРЧЦ" в этот срок направляет заявителю документы на оплату работ в соответствии</w:t>
      </w:r>
      <w:r>
        <w:t xml:space="preserve"> с договором.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Радиочастотная заявка в течение 10 рабочих дней со дня ее регистрации в ФГУП "ГРЧЦ" возвращается заявителю с указанием причин возврата в случае если: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радиочастотная заявка не соответствует </w:t>
      </w:r>
      <w:hyperlink w:anchor="P426" w:tooltip="ДОКУМЕНТЫ,">
        <w:r>
          <w:rPr>
            <w:color w:val="0000FF"/>
          </w:rPr>
          <w:t>приложению</w:t>
        </w:r>
        <w:r>
          <w:rPr>
            <w:color w:val="0000FF"/>
          </w:rPr>
          <w:t xml:space="preserve"> N 1</w:t>
        </w:r>
      </w:hyperlink>
      <w:r>
        <w:t xml:space="preserve"> или </w:t>
      </w:r>
      <w:hyperlink w:anchor="P3895" w:tooltip="ДОКУМЕНТЫ,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радиочастотная заявка содержит недостоверные данные, либо обязательные к указанию данные отсутствуют;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lastRenderedPageBreak/>
        <w:t>радиочастотная заявка не соответствует решениям ГКРЧ;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радиочасто</w:t>
      </w:r>
      <w:r>
        <w:t>тная заявка подана до вступления в силу или после прекращения действия решения ГКРЧ о выделении предполагаемой к использованию полосы радиочастот;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в отношении заявляемых РЭС имеются решения ГКРЧ о проведении исследований для определения возможности и услов</w:t>
      </w:r>
      <w:r>
        <w:t>ий их использования с другими РЭС в заявляемой полосе радиочастот;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выявлено невыполнение заявителем условий использования полос радиочастот, определенных в решениях ГКРЧ, являющихся основанием для запроса радиочастот или радиочастотных каналов, в части нес</w:t>
      </w:r>
      <w:r>
        <w:t>облюдения срока обращения в ФГУП "ГРЧЦ" с целью получения заключения экспертизы электромагнитной совместимости.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7" w:name="P89"/>
      <w:bookmarkEnd w:id="7"/>
      <w:r>
        <w:t>12. В целях получения результатов экспертизы электромагнитной совместимости ФГУП "ГРЧЦ" проводит следующие виды работ, предшествующие согласован</w:t>
      </w:r>
      <w:r>
        <w:t>ию радиочастот и/или согласованию мест размещения РЭС: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расчет электромагнитной совместимости заявленных РЭС с действующими и планируемыми для использования РЭС гражданского назначения и РЭС иностранных государств (далее - расчет ЭМС) и/или подбор радиочаст</w:t>
      </w:r>
      <w:r>
        <w:t>от и оценка выполнения условий обеспечения электромагнитной совместимости заявленных РЭС;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определение необходимости проведения работ по МПЗ;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подготовку материалов и направление на согласование радиочастот и/или согласование мест размещения РЭС в Минобороны</w:t>
      </w:r>
      <w:r>
        <w:t xml:space="preserve"> России, ФСО России и/или ФСБ России в случаях, предусмотренных настоящим Порядком.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После проведения согласования радиочастот и/или согласования мест размещения РЭС в соответствии с настоящим Порядком ФГУП "ГРЧЦ" в рамках проведения экспертизы электромагни</w:t>
      </w:r>
      <w:r>
        <w:t>тной совместимости: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разрабатывает условия возможного использования радиочастот или радиочастотных каналов, вносимые в заключение экспертизы электромагнитной совместимости, в том числе с учетом расчетов ЭМС (в случае их проведения), результатов работ по МПЗ</w:t>
      </w:r>
      <w:r>
        <w:t xml:space="preserve"> (в случае определения их необходимости) и поступивших заключений Минобороны России, ФСО России и/или ФСБ России;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разрабатывает (формирует) планы частотно-территориального размещения РЭС, в том числе с учетом расчетов ЭМС (в случае их проведения), результа</w:t>
      </w:r>
      <w:r>
        <w:t>тов работ по МПЗ (в случае определения их необходимости) и заключений Минобороны России, ФСО России и/или ФСБ России;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в случае определения необходимости проведения работ по МПЗ осуществляет подготовку и/или экспертизу документов (материалов) для обеспечени</w:t>
      </w:r>
      <w:r>
        <w:t>я ее проведения.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Необходимость проведения определенных работ, предусмотренных настоящим пунктом (состав работ), и включенных в их состав технологических операций определяется ФГУП "ГРЧЦ" в соответствии с настоящим Порядком на основе радиочастотной заявки, </w:t>
      </w:r>
      <w:r>
        <w:t>в том числе исходных данных, представленных заявителем, в зависимости от радиослужбы, радиотехнологии, диапазона используемых и запрашиваемых радиочастот или радиочастотных каналов.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Расчет ЭМС осуществляется в соответствии с методиками расчета ЭМС заявленн</w:t>
      </w:r>
      <w:r>
        <w:t>ых РЭС гражданского назначения с действующими и планируемыми для использования РЭС гражданского назначения и/или нормами частотно-территориального разноса, утверждаемыми ГКРЧ.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При проведении экспертизы электромагнитной совместимости по радиочастотным заявк</w:t>
      </w:r>
      <w:r>
        <w:t>ам, содержащим конкретные номиналы радиочастот или радиочастотные каналы, и при наличии в радиочастотной заявке соответствующего указания заявителя ФГУП "ГРЧЦ" в течение 5 рабочих дней после начала проведения расчета ЭМС в случаях, предусмотренных настоящи</w:t>
      </w:r>
      <w:r>
        <w:t xml:space="preserve">м Порядком, направляет </w:t>
      </w:r>
      <w:r>
        <w:lastRenderedPageBreak/>
        <w:t>радиочастотные заявки для согласования радиочастот в Минобороны России и/или ФСО России, а также для согласования мест размещения РЭС в ФСО России и/или ФСБ России.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13. Указанные в </w:t>
      </w:r>
      <w:hyperlink w:anchor="P89" w:tooltip="12. В целях получения результатов экспертизы электромагнитной совместимости ФГУП &quot;ГРЧЦ&quot; проводит следующие виды работ, предшествующие согласованию радиочастот и/или согласованию мест размещения РЭС:">
        <w:r>
          <w:rPr>
            <w:color w:val="0000FF"/>
          </w:rPr>
          <w:t>пункте 12</w:t>
        </w:r>
      </w:hyperlink>
      <w:r>
        <w:t xml:space="preserve"> настоящего Поряд</w:t>
      </w:r>
      <w:r>
        <w:t>ка работы, предшествующие согласованию радиочастот и/или согласованию мест размещения РЭС, при условии исполнения заявителем договорных обязательств, проводятся ФГУП "ГРЧЦ" в течение 20 рабочих дней.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После получения заключений Минобороны России, ФСО России и/или ФСБ России ФГУП "ГРЧЦ" в течение 15 рабочих дней выполняет работы, предусмотренные </w:t>
      </w:r>
      <w:hyperlink w:anchor="P89" w:tooltip="12. В целях получения результатов экспертизы электромагнитной совместимости ФГУП &quot;ГРЧЦ&quot; проводит следующие виды работ, предшествующие согласованию радиочастот и/или согласованию мест размещения РЭС:">
        <w:r>
          <w:rPr>
            <w:color w:val="0000FF"/>
          </w:rPr>
          <w:t>пунктом 12</w:t>
        </w:r>
      </w:hyperlink>
      <w:r>
        <w:t xml:space="preserve"> настоящего Порядка, после проведения согласования радиочастот и/или согласования мест размещения РЭС, и направляет заявител</w:t>
      </w:r>
      <w:r>
        <w:t>ю документы, являющиеся основанием для оплаты работ. При этом заключение экспертизы электромагнитной совместимости, при условии исполнения заявителем договорных обязательств, оформляется ФГУП "ГРЧЦ" в течение 10 рабочих дней.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Повторное согласование радиоча</w:t>
      </w:r>
      <w:r>
        <w:t>стот и/или согласование мест размещения РЭС в рамках одной радиочастотной заявки не проводится.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В случае отсутствия необходимости проведения работ, предусмотренных </w:t>
      </w:r>
      <w:hyperlink w:anchor="P89" w:tooltip="12. В целях получения результатов экспертизы электромагнитной совместимости ФГУП &quot;ГРЧЦ&quot; проводит следующие виды работ, предшествующие согласованию радиочастот и/или согласованию мест размещения РЭС:">
        <w:r>
          <w:rPr>
            <w:color w:val="0000FF"/>
          </w:rPr>
          <w:t>пунктом 12</w:t>
        </w:r>
      </w:hyperlink>
      <w:r>
        <w:t xml:space="preserve"> настоящего Порядка и предшествующих согласованию радиочастот и/или согласованию мест размещения РЭС, ФГУП</w:t>
      </w:r>
      <w:r>
        <w:t xml:space="preserve"> "ГРЧЦ" в течение 15 рабочих дней после проведения работ, предусмотренных </w:t>
      </w:r>
      <w:hyperlink w:anchor="P80" w:tooltip="11. Регистрация радиочастотной заявки осуществляется в течение 1 рабочего дня со дня ее поступления в ФГУП &quot;ГРЧЦ&quot;.">
        <w:r>
          <w:rPr>
            <w:color w:val="0000FF"/>
          </w:rPr>
          <w:t>пунктом 11</w:t>
        </w:r>
      </w:hyperlink>
      <w:r>
        <w:t xml:space="preserve"> настоящего Порядка, и п</w:t>
      </w:r>
      <w:r>
        <w:t xml:space="preserve">роведения согласования радиочастот и/или согласования мест размещения РЭС (в случае необходимости) выполняет работы, предусмотренные </w:t>
      </w:r>
      <w:hyperlink w:anchor="P89" w:tooltip="12. В целях получения результатов экспертизы электромагнитной совместимости ФГУП &quot;ГРЧЦ&quot; проводит следующие виды работ, предшествующие согласованию радиочастот и/или согласованию мест размещения РЭС:">
        <w:r>
          <w:rPr>
            <w:color w:val="0000FF"/>
          </w:rPr>
          <w:t>пунктом 12</w:t>
        </w:r>
      </w:hyperlink>
      <w:r>
        <w:t xml:space="preserve"> настоящего Порядка, после проведения согласования радиочастот и/или согласования мест размещения РЭС, и направляет заявителю документы, </w:t>
      </w:r>
      <w:r>
        <w:t>являющиеся основанием для оплаты работ. При этом заключение экспертизы электромагнитной совместимости, при условии исполнения заявителем договорных обязательств, оформляется ФГУП "ГРЧЦ" в течение 10 рабочих дней.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14. ФГУП "ГРЧЦ", в случае запроса дополните</w:t>
      </w:r>
      <w:r>
        <w:t>льных сведений и материалов, необходимых для проведения экспертизы электромагнитной совместимости, приостанавливает работы, предусмотренные настоящим Порядком, на срок предоставления заявителем таких сведений и материалов, но не более чем на 30 календарных</w:t>
      </w:r>
      <w:r>
        <w:t xml:space="preserve"> дней.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После предоставления заявителем запрашиваемых сведений и материалов приостановленные работы возобновляются и выполняются в течение не более 10 рабочих дней или в рамках срока, предусмотренного настоящим Порядком, с учетом его приостановления и в зав</w:t>
      </w:r>
      <w:r>
        <w:t>исимости от того, какой из этих сроков истекает позднее.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В случае непредоставления заявителем запрашиваемых сведений и материалов работы по радиочастотной заявке прекращаются (радиочастотная заявка снимается с рассмотрения).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15. Заявитель вправе вносить из</w:t>
      </w:r>
      <w:r>
        <w:t xml:space="preserve">менения в радиочастотную заявку в соответствии с условиями договора, заключенного с ФГУП "ГРЧЦ". Изменения подаются в ФГУП "ГРЧЦ" в соответствии с </w:t>
      </w:r>
      <w:hyperlink w:anchor="P67" w:tooltip="7. Экспертиза электромагнитной совместимости, а также взаимодействие с Минобороны России, ФСО России и ФСБ России в рамках ее проведения осуществляется ФГУП &quot;ГРЧЦ&quot;.">
        <w:r>
          <w:rPr>
            <w:color w:val="0000FF"/>
          </w:rPr>
          <w:t>пунктом 7</w:t>
        </w:r>
      </w:hyperlink>
      <w:r>
        <w:t xml:space="preserve"> настоящего Порядка. В случае если изменения в радиочастотную заявку повлекли необходимость проведения дополнительных расчетов ЭМС и/или согласований радиочас</w:t>
      </w:r>
      <w:r>
        <w:t>тот и/или согласований мест размещения РЭС, данные изменения подлежат рассмотрению в рамках новой радиочастотной заявки в соответствии с настоящим Порядком.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8" w:name="P108"/>
      <w:bookmarkEnd w:id="8"/>
      <w:r>
        <w:t>16. ФГУП "ГРЧЦ" при необходимости согласования радиочастот и/или мест размещения РЭС направляет в с</w:t>
      </w:r>
      <w:r>
        <w:t xml:space="preserve">рок не более 5 рабочих дней со дня завершения работ, предусмотренных </w:t>
      </w:r>
      <w:hyperlink w:anchor="P89" w:tooltip="12. В целях получения результатов экспертизы электромагнитной совместимости ФГУП &quot;ГРЧЦ&quot; проводит следующие виды работ, предшествующие согласованию радиочастот и/или согласованию мест размещения РЭС:">
        <w:r>
          <w:rPr>
            <w:color w:val="0000FF"/>
          </w:rPr>
          <w:t>пунктом 12</w:t>
        </w:r>
      </w:hyperlink>
      <w:r>
        <w:t xml:space="preserve"> настоящего Порядка и предшествующих согласованию радиочастот и/или согласованию мест размещения РЭС в Минобороны России и/или ФСО России и/или ФСБ России, в согласованном порядке в электронной форме и</w:t>
      </w:r>
      <w:r>
        <w:t xml:space="preserve">ли в форме документа на бумажном носителе материалы радиочастотной заявки и/или сведения о планируемых присвоениях заявленных РЭС гражданского назначения или план частотно-территориального размещения РЭС, предусмотренный </w:t>
      </w:r>
      <w:hyperlink w:anchor="P78" w:tooltip="Роскомнадзор для организации определения возможности использования конкретных радиочастот или радиочастотных каналов РЭС для целей наземного эфирного аналогового радиовещания, либо наземного эфирного аналогового телевизионного вещания, либо наземного эфирного ">
        <w:r>
          <w:rPr>
            <w:color w:val="0000FF"/>
          </w:rPr>
          <w:t>абзацем третьим пункта 10</w:t>
        </w:r>
      </w:hyperlink>
      <w:r>
        <w:t xml:space="preserve"> настоящего Порядка.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Для согласования радиочастот с Минобороны России указанные в </w:t>
      </w:r>
      <w:hyperlink w:anchor="P108" w:tooltip="16. ФГУП &quot;ГРЧЦ&quot; при необходимости согласования радиочастот и/или мест размещения РЭС направляет в срок не более 5 рабочих дней со дня завершения работ, предусмотренных пунктом 12 настоящего Порядка и предшествующих согласованию радиочастот и/или согласованию м">
        <w:r>
          <w:rPr>
            <w:color w:val="0000FF"/>
          </w:rPr>
          <w:t>абзаце первом</w:t>
        </w:r>
      </w:hyperlink>
      <w:r>
        <w:t xml:space="preserve"> настоящего пункта документы направляются ФГУП "ГРЧЦ" в войсковую часть 21882.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lastRenderedPageBreak/>
        <w:t>17. ФСО России пр</w:t>
      </w:r>
      <w:r>
        <w:t xml:space="preserve">оводит согласование радиочастот в случаях, предусмотренных соответствующими решениями ГКРЧ. В остальных случаях в соответствии с </w:t>
      </w:r>
      <w:hyperlink w:anchor="P119" w:tooltip="19. Согласование мест размещения РЭС проводится:">
        <w:r>
          <w:rPr>
            <w:color w:val="0000FF"/>
          </w:rPr>
          <w:t>пунктом 19</w:t>
        </w:r>
      </w:hyperlink>
      <w:r>
        <w:t xml:space="preserve"> настоящего Порядка с ФСО России про</w:t>
      </w:r>
      <w:r>
        <w:t>водится согласование мест размещения РЭС.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Под местом размещения стационарного РЭС подразумевается положение РЭС с указанием координат, адреса (при его наличии) и высоты подвеса антенны.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18. Не требуется проводить согласование радиочастот при планировании и</w:t>
      </w:r>
      <w:r>
        <w:t>спользования: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РЭС речного флота - в 100 км зоне на внутренних водных путях по территории Российской Федерации в полосах радиочастот 300,0125 - 300,5125 МГц и 336,0125 - 336,5125 МГц;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РЭС телевидения и радиовещания - в полосах радиочастот: 58 - 66 МГц (2 ТВ</w:t>
      </w:r>
      <w:r>
        <w:t>К), 66 - 74 МГц (за исключением территории в границах г. Москва, Белгородской, Брянской, Владимирской, Воронежской, Ивановской, Калужской, Костромской, Курской, Липецкой, Московской, Нижегородской, Орловской, Рязанской, Смоленской, Тамбовской, Тверской, Ту</w:t>
      </w:r>
      <w:r>
        <w:t>льской, Ярославской областей), 76 - 84 МГц (3 ТВК);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РЭС связи в случаях бедствия и обеспечения безопасности - на радиочастотах в соответствии с </w:t>
      </w:r>
      <w:hyperlink r:id="rId14" w:tooltip="Постановление Правительства РФ от 18.09.2019 N 1203-47 (ред. от 26.02.2022) &quot;Об утверждении Таблицы распределения полос радиочастот между радиослужбами Российской Федерации и признании утратившими силу некоторых постановлений Правительства Российской Федерации">
        <w:r>
          <w:rPr>
            <w:color w:val="0000FF"/>
          </w:rPr>
          <w:t>Таблицей</w:t>
        </w:r>
      </w:hyperlink>
      <w:r>
        <w:t xml:space="preserve"> распределения полос радиочастот между радиослужбами Российской Федерации и </w:t>
      </w:r>
      <w:hyperlink r:id="rId15" w:tooltip="Ссылка на КонсультантПлюс">
        <w:r>
          <w:rPr>
            <w:color w:val="0000FF"/>
          </w:rPr>
          <w:t>Регламентом</w:t>
        </w:r>
      </w:hyperlink>
      <w:r>
        <w:t xml:space="preserve"> радиосвязи;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РЭС в полосах радиочастот преимущественного использования РЭС гражданского назначения (далее - категории "ГР"), если иное не предусмотрено решениями ГКРЧ;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РЭС в случа</w:t>
      </w:r>
      <w:r>
        <w:t>ях, определяемых соответствующими решениями ГКРЧ;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РЭС в случаях, определенных </w:t>
      </w:r>
      <w:hyperlink w:anchor="P212" w:tooltip="32. Заключение экспертизы электромагнитной совместимости или заключение о соответствии судовых радиостанций в период срока их действия могут быть переоформлены на правопреемника при реорганизации юридического лица и на другое лицо на условиях, установленных в ">
        <w:r>
          <w:rPr>
            <w:color w:val="0000FF"/>
          </w:rPr>
          <w:t>пунктом 32</w:t>
        </w:r>
      </w:hyperlink>
      <w:r>
        <w:t xml:space="preserve"> и </w:t>
      </w:r>
      <w:hyperlink w:anchor="P221" w:tooltip="Заключение экспертизы электромагнитной совместимости РЭС с идентичными режимами работы, идентичными техническими характеристиками излучения и приема и без изменения места установки РЭС, указанных в ранее оформленном заключении экспертизы электромагнитной совме">
        <w:r>
          <w:rPr>
            <w:color w:val="0000FF"/>
          </w:rPr>
          <w:t>абзацем вторым пункта 33</w:t>
        </w:r>
      </w:hyperlink>
      <w:r>
        <w:t xml:space="preserve"> настоящего Порядка.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9" w:name="P119"/>
      <w:bookmarkEnd w:id="9"/>
      <w:r>
        <w:t>19. Согласование мест размещения РЭС проводится: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с ФСО России и ФСБ России - для РЭС в соответствии с направляемыми в Роскомнадзор и ФГУП "ГРЧЦ" перечнями территорий Российской</w:t>
      </w:r>
      <w:r>
        <w:t xml:space="preserve"> Федерации. Указанные перечни уточняются по мере необходимости.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Кроме того, обязательными к согласованию с ФСО России являются места размещения: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телевизионных передатчиков в полосе радиочастот 174 - 182 МГц (6 ТВ-канал);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ОВЧ-ЧМ радиовещательных передатчико</w:t>
      </w:r>
      <w:r>
        <w:t>в в полосе радиочастот 99,5 - 103 МГц с мощностью более 5 кВт;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КВ-передатчиков с мощностью более 1 кВт;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земных станций фиксированной спутниковой службы на условиях, определяемых решениями ГКРЧ.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10" w:name="P126"/>
      <w:bookmarkEnd w:id="10"/>
      <w:r>
        <w:t>20. Минобороны России и/или ФСО России после получения материа</w:t>
      </w:r>
      <w:r>
        <w:t>лов радиочастотной заявки и/или сведений о планируемых присвоениях заявленных РЭС гражданского назначения в срок не более 50 рабочих дней со дня их регистрации подготавливают и направляют в ФГУП "ГРЧЦ" в согласованном порядке в электронной форме или в форм</w:t>
      </w:r>
      <w:r>
        <w:t>е документа на бумажном носителе заключение о возможности использования запрашиваемых радиочастот или радиочастотных каналов для РЭС гражданского назначения и их ЭМС с действующими и планируемыми для использования РЭС военного и специального назначения. Ре</w:t>
      </w:r>
      <w:r>
        <w:t>гистрация материалов радиочастотной заявки осуществляется в течение 1 рабочего дня со дня их получения.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План частотно-территориального размещения РЭС, предусмотренный </w:t>
      </w:r>
      <w:hyperlink w:anchor="P78" w:tooltip="Роскомнадзор для организации определения возможности использования конкретных радиочастот или радиочастотных каналов РЭС для целей наземного эфирного аналогового радиовещания, либо наземного эфирного аналогового телевизионного вещания, либо наземного эфирного ">
        <w:r>
          <w:rPr>
            <w:color w:val="0000FF"/>
          </w:rPr>
          <w:t>абзацем третьим пункта 10</w:t>
        </w:r>
      </w:hyperlink>
      <w:r>
        <w:t xml:space="preserve"> настоящего Порядка, рассмат</w:t>
      </w:r>
      <w:r>
        <w:t>ривается Минобороны России и/или ФСО России в срок не более 35 рабочих дней со дня его регистрации.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Заключение Минобороны России и/или ФСО России должно содержать вывод: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lastRenderedPageBreak/>
        <w:t>либо о возможности использования радиочастот или радиочастотных каналов для заявленных РЭС;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либо о возможности использования радиочастот или радиочастотных каналов с техническими ограничениями для заявленных РЭС;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либо о невозможности использования радиочас</w:t>
      </w:r>
      <w:r>
        <w:t>тот или радиочастотных каналов для заявленных РЭС.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Заключение Минобороны России и/или ФСО России может содержать условия о возможности снятия технических ограничений по результатам натурных испытаний на ЭМС заявляемых РЭС гражданского назначения с действую</w:t>
      </w:r>
      <w:r>
        <w:t>щими РЭС военного и специального назначения.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Отсутствие заключения Минобороны России и/или ФСО России по истечении срока, установленного настоящим пунктом, учитывается как согласование возможности использования запрашиваемых радиочастот или радиочастотных </w:t>
      </w:r>
      <w:r>
        <w:t>каналов для РЭС гражданского назначения. При этом ФГУП "ГРЧЦ" уведомляет Минобороны России и/или ФСО России об оформлении заключения экспертизы электромагнитной совместимости в течение 3 рабочих дней со дня его направления заявителю.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11" w:name="P134"/>
      <w:bookmarkEnd w:id="11"/>
      <w:r>
        <w:t>21. ФСО России и/или Ф</w:t>
      </w:r>
      <w:r>
        <w:t>СБ России после получения материалов радиочастотной заявки в срок не более 50 рабочих дней со дня их регистрации подготавливают и направляют в согласованном порядке в электронной форме или в форме документа на бумажном носителе в ФГУП "ГРЧЦ" заключение о с</w:t>
      </w:r>
      <w:r>
        <w:t>огласовании мест размещения РЭС.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План частотно-территориального размещения РЭС, предусмотренный </w:t>
      </w:r>
      <w:hyperlink w:anchor="P78" w:tooltip="Роскомнадзор для организации определения возможности использования конкретных радиочастот или радиочастотных каналов РЭС для целей наземного эфирного аналогового радиовещания, либо наземного эфирного аналогового телевизионного вещания, либо наземного эфирного ">
        <w:r>
          <w:rPr>
            <w:color w:val="0000FF"/>
          </w:rPr>
          <w:t>абзацем третьим пункта 10</w:t>
        </w:r>
      </w:hyperlink>
      <w:r>
        <w:t xml:space="preserve"> настоящего Порядка, рассматривается ФСО России в срок не более 25 рабочих дней со дня его регистра</w:t>
      </w:r>
      <w:r>
        <w:t>ции.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Заключение ФСО России должно содержать вывод: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либо о возможности размещения заявленных стационарных РЭС гражданского назначения;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либо о возможности размещения заявленных стационарных РЭС гражданского назначения с техническими ограничениями, в том числ</w:t>
      </w:r>
      <w:r>
        <w:t>е с ограничениями по использованию радиочастот или радиочастотных каналов;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либо о невозможности размещения заявленных стационарных РЭС гражданского назначения.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Заключение ФСО России может содержать условие о возможности снятия технических ограничений по ме</w:t>
      </w:r>
      <w:r>
        <w:t>стам размещения РЭС по результатам натурных испытаний (в случаях их проведения) на ЭМС заявляемых РЭС гражданского назначения с действующими РЭС военного и специального назначения, при этом в заключении могут указываться допустимые изменения мест размещени</w:t>
      </w:r>
      <w:r>
        <w:t>я РЭС.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Заключение ФСБ России должно содержать вывод: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либо о возможности размещения заявленных стационарных РЭС гражданского назначения;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либо о невозможности размещения заявленных стационарных РЭС гражданского назначения.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Отсутствие заключения ФСО России и/</w:t>
      </w:r>
      <w:r>
        <w:t>или ФСБ России по истечении срока, установленного настоящим пунктом, учитывается как согласование места размещения РЭС. При этом ФГУП "ГРЧЦ" уведомляет ФСО России и/или ФСБ России об оформлении заключения экспертизы электромагнитной совместимости в течение</w:t>
      </w:r>
      <w:r>
        <w:t xml:space="preserve"> 3 рабочих дней со дня его направления заявителю.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22. В заключениях Минобороны России, ФСО России и ФСБ России срок использования планируемых присвоений для РЭС гражданского назначения не ограничивается.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12" w:name="P146"/>
      <w:bookmarkEnd w:id="12"/>
      <w:r>
        <w:t>23. Для РЭС, планируемых для единовременного использ</w:t>
      </w:r>
      <w:r>
        <w:t xml:space="preserve">ования сроком до 45 календарных дней в период организации (подготовки) и проведения выставок, ярмарок, спортивных соревнований, иных культурно-массовых, общественных государственных мероприятий, ликвидации последствий чрезвычайных </w:t>
      </w:r>
      <w:r>
        <w:lastRenderedPageBreak/>
        <w:t>ситуаций, ФГУП "ГРЧЦ", Ми</w:t>
      </w:r>
      <w:r>
        <w:t>нобороны России и ФСО России и/или ФСБ России осуществляют оперативное согласование радиочастот и/или мест размещения РЭС в рабочем порядке посредством телефонной и факсимильной связи, а также информационно-телекоммуникационных сетей с последующим документ</w:t>
      </w:r>
      <w:r>
        <w:t>альным подтверждением такого согласования в течение 10 рабочих дней со дня регистрации материалов радиочастотной заявки и/или сведений о планируемых присвоениях заявленных РЭС гражданского назначения.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Осуществление согласования также возможно посредством с</w:t>
      </w:r>
      <w:r>
        <w:t>огласования плана использования радиочастот на территории проведения мероприятий на период их организации (подготовки) и проведения (далее - План). План мероприятий на период их организации и проведения должен учитывать обеспечение электромагнитной совмест</w:t>
      </w:r>
      <w:r>
        <w:t>имости радиоэлектронных средств организаторов или участников мероприятий с действующими в период организации и проведения мероприятий РЭС военного и специального назначения, а также потребности организаторов или участников мероприятий в радиочастотном спек</w:t>
      </w:r>
      <w:r>
        <w:t>тре.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Для РЭС, используемых для обеспечения пребывания в Российской Федерации официальных иностранных делегаций, ФГУП "ГРЧЦ", Минобороны России и ФСО России и/или ФСБ России осуществляют оперативное согласование радиочастот и/или мест размещения РЭС в рабоч</w:t>
      </w:r>
      <w:r>
        <w:t>ем порядке посредством телефонной и факсимильной связи, а также информационно-телекоммуникационных сетей.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При этом заключение экспертизы электромагнитной совместимости оформляется без принятия соответствующего решения ГКРЧ.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Для РЭС, планируемых для единовр</w:t>
      </w:r>
      <w:r>
        <w:t>еменного использования сроком до 45 календарных дней в период организации (подготовки) и проведения исследовательских работ по решениям ГКРЧ о создании опытных зон, ФГУП "ГРЧЦ", Минобороны России и ФСО России и/или ФСБ России осуществляют оперативное согла</w:t>
      </w:r>
      <w:r>
        <w:t>сование радиочастот и/или мест размещения РЭС в рабочем порядке посредством телефонной и факсимильной связи, а также информационно-телекоммуникационных сетей с последующим документальным подтверждением такого согласования в течение 25 рабочих дней со дня р</w:t>
      </w:r>
      <w:r>
        <w:t>егистрации материалов радиочастотной заявки и/или сведений о планируемых присвоениях заявленных РЭС гражданского назначения.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13" w:name="P151"/>
      <w:bookmarkEnd w:id="13"/>
      <w:r>
        <w:t>24. Результаты экспертизы электромагнитной совместимости должны содержать вывод: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либо о возможности использования радиочастот или р</w:t>
      </w:r>
      <w:r>
        <w:t>адиочастотных каналов для заявленных РЭС;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либо о возможности использования радиочастот или радиочастотных каналов с техническими ограничениями для заявленных РЭС;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либо о невозможности использования радиочастот или радиочастотных каналов для заявленных РЭС.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Заключение экспертизы электромагнитной совместимости выдается: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для РЭС наземного эфирного телерадиовещания - со сроком действия не более 1 года;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для целей проведения мероприятий в соответствии с </w:t>
      </w:r>
      <w:hyperlink w:anchor="P146" w:tooltip="23. Для РЭС, планируемых для единовременного использования сроком до 45 календарных дней в период организации (подготовки) и проведения выставок, ярмарок, спортивных соревнований, иных культурно-массовых, общественных государственных мероприятий, ликвидации по">
        <w:r>
          <w:rPr>
            <w:color w:val="0000FF"/>
          </w:rPr>
          <w:t>пунктом 23</w:t>
        </w:r>
      </w:hyperlink>
      <w:r>
        <w:t xml:space="preserve"> настоящего Порядка - со сроком действия не более 3 месяцев;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для РЭС технологических и выделенных сетей связи, используемых и планируемых к использованию на объектах топливно-энергетического комплекса для обеспе</w:t>
      </w:r>
      <w:r>
        <w:t>чения производственной деятельности и управления технологическими процессами в производстве организаций, являющихся владельцами объектов, включенных в реестр объектов топливно-энергетического комплекса (далее - организация ТЭК), информацию о которых по зап</w:t>
      </w:r>
      <w:r>
        <w:t>росу Роскомнадзора представляет Минэнерго России - со сроком действия не более 4 лет, а при использовании таких РЭС в районах Крайнего Севера и в местностях, приравненных к районам Крайнего Севера - со сроком действия не более 5 лет;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в иных случаях - со ср</w:t>
      </w:r>
      <w:r>
        <w:t>оком действия не более 6 месяцев.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lastRenderedPageBreak/>
        <w:t>Заключение о соответствии судовых радиостанций выдается со сроком действия не более 1 месяца.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Заключение экспертизы электромагнитной совместимости и заключение о соответствии судовых радиостанций прекращает свое действие в</w:t>
      </w:r>
      <w:r>
        <w:t>о внесудебном порядке по обращению заявителя, в случае окончания срока действия или при получении разрешения.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Заключение экспертизы электромагнитной совместимости и заключение о соответствии судовых радиостанций размещается в "Кабинете заявителя" и может б</w:t>
      </w:r>
      <w:r>
        <w:t>ыть направлено заявителю в соответствии с указанным в радиочастотной заявке способом.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В заключении экспертизы электромагнитной совместимости в рамках совместного использования полос радиочастот указываются все пользователи, являющиеся сторонами договора о </w:t>
      </w:r>
      <w:r>
        <w:t>многосубъектном использовании радиочастотного спектра (далее - Пользователи).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25. При определении необходимости проведения работ по МПЗ ФГУП "ГРЧЦ" оформляет заявителю заключение экспертизы электромагнитной совместимости для получения в соответствии с наст</w:t>
      </w:r>
      <w:r>
        <w:t>оящим Порядком разрешения на использование радиочастот или радиочастотных каналов на период проведения работ по МПЗ, а также подготавливает и направляет документы (материалы) для обеспечения проведения работ по МПЗ в порядке, предусмотренном законодательст</w:t>
      </w:r>
      <w:r>
        <w:t>вом Российской Федерации в области международно-правовой защиты частотных присвоений.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В случае запроса заявителем информации, касающейся работ по МПЗ для заявленных им РЭС, ФГУП "ГРЧЦ" в течение 10 рабочих дней направляет заявителю соответствующую информац</w:t>
      </w:r>
      <w:r>
        <w:t>ию.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После завершения работ по МПЗ ФГУП "ГРЧЦ" в течение 10 рабочих дней уведомляет об этом заявителя.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Для получения заключения экспертизы электромагнитной совместимости по результатам проведения работ по МПЗ заявитель подает радиочастотную заявку в соответ</w:t>
      </w:r>
      <w:r>
        <w:t xml:space="preserve">ствии с </w:t>
      </w:r>
      <w:hyperlink w:anchor="P67" w:tooltip="7. Экспертиза электромагнитной совместимости, а также взаимодействие с Минобороны России, ФСО России и ФСБ России в рамках ее проведения осуществляется ФГУП &quot;ГРЧЦ&quot;.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26. Заключение экспе</w:t>
      </w:r>
      <w:r>
        <w:t>ртизы электромагнитной совместимости в соответствии с проведенными расчетами ЭМС и/или заключениями Минобороны России и ФСО России может содержать условие о возможности снятия технических ограничений использования радиочастот или радиочастотных каналов и/и</w:t>
      </w:r>
      <w:r>
        <w:t>ли технических ограничений по местам размещения заявленных стационарных РЭС гражданского назначения по результатам натурных испытаний на ЭМС: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заявляемых РЭС гражданского назначения с действующими и планируемыми РЭС гражданского назначения;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заявляемых РЭС г</w:t>
      </w:r>
      <w:r>
        <w:t>ражданского назначения с действующими и планируемыми РЭС военного и специального назначения.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В заключении экспертизы электромагнитной совместимости могут указываться допустимые диапазоны изменения технических характеристик и/или мест размещения заявляемых </w:t>
      </w:r>
      <w:r>
        <w:t>РЭС.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27. По инициативе заявителя для снятия технических ограничений использования радиочастот или радиочастотных каналов для РЭС гражданского назначения могут быть проведены натурные испытания на ЭМС заявленных РЭС гражданского назначения с действующими РЭ</w:t>
      </w:r>
      <w:r>
        <w:t>С гражданского назначения.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Натурные испытания на ЭМС проводятся ФГУП "ГРЧЦ" в течение срока действия разрешения на договорной основе на основании заявления о проведении испытаний (</w:t>
      </w:r>
      <w:hyperlink w:anchor="P4211" w:tooltip="                                 ЗАЯВЛЕНИЕ">
        <w:r>
          <w:rPr>
            <w:color w:val="0000FF"/>
          </w:rPr>
          <w:t>приложение N 4</w:t>
        </w:r>
      </w:hyperlink>
      <w:r>
        <w:t xml:space="preserve"> к настоящему Порядку). Заявление о проведении натурных испытаний заявитель направляет в ФГУП "ГРЧЦ" не менее чем за 90 рабочих дней до окончания срока действия разрешения. В случае если РЭС, с которыми необходимо провести натурные испытания,</w:t>
      </w:r>
      <w:r>
        <w:t xml:space="preserve"> не зарегистрированы, но установленный срок их регистрации не наступил, время проведения натурных испытаний переносится с учетом этого срока, заявителю направляется соответствующее уведомление.</w:t>
      </w:r>
    </w:p>
    <w:p w:rsidR="00114470" w:rsidRDefault="00881C84">
      <w:pPr>
        <w:pStyle w:val="ConsPlusNormal0"/>
        <w:jc w:val="both"/>
      </w:pPr>
      <w:r>
        <w:t xml:space="preserve">(в ред. </w:t>
      </w:r>
      <w:hyperlink r:id="rId16" w:tooltip="Решение ГКРЧ при Минкомсвязи России от 28.12.2017 N 17-44-04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<w:r>
          <w:rPr>
            <w:color w:val="0000FF"/>
          </w:rPr>
          <w:t>решения</w:t>
        </w:r>
      </w:hyperlink>
      <w:r>
        <w:t xml:space="preserve"> ГКРЧ при Минкомсвязи России от 28.12.2017 N 17-44-04)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lastRenderedPageBreak/>
        <w:t>Программа натурных испытаний разрабатывается ФГУП "ГРЧЦ" и направляется</w:t>
      </w:r>
      <w:r>
        <w:t xml:space="preserve"> на согласование заявителю и участникам испытаний заказным письмом в срок не более 15 рабочих дней со дня регистрации заявления о проведении натурных испытаний. При разработке программы натурных испытаний ФГУП "ГРЧЦ" уточняет состав участников натурных исп</w:t>
      </w:r>
      <w:r>
        <w:t>ытаний.</w:t>
      </w:r>
    </w:p>
    <w:p w:rsidR="00114470" w:rsidRDefault="00881C84">
      <w:pPr>
        <w:pStyle w:val="ConsPlusNormal0"/>
        <w:jc w:val="both"/>
      </w:pPr>
      <w:r>
        <w:t xml:space="preserve">(в ред. </w:t>
      </w:r>
      <w:hyperlink r:id="rId17" w:tooltip="Решение ГКРЧ при Минкомсвязи России от 28.12.2017 N 17-44-04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<w:r>
          <w:rPr>
            <w:color w:val="0000FF"/>
          </w:rPr>
          <w:t>решения</w:t>
        </w:r>
      </w:hyperlink>
      <w:r>
        <w:t xml:space="preserve"> ГКРЧ при Минкомсвязи России от 28.12.2017 N 17-44-04)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</w:t>
      </w:r>
      <w:r>
        <w:t>рограмма натурных испытаний должна быть согласована заявителем и участниками испытаний в срок не более 5 рабочих дней. Отсутствие согласования, либо замечаний по истечении указанного срока учитывается как согласование программы натурных испытаний. При пост</w:t>
      </w:r>
      <w:r>
        <w:t>уплении замечаний программа натурных испытаний дорабатывается ФГУП "ГРЧЦ" и направляется на повторное согласование в срок не более 5 рабочих дней.</w:t>
      </w:r>
    </w:p>
    <w:p w:rsidR="00114470" w:rsidRDefault="00881C84">
      <w:pPr>
        <w:pStyle w:val="ConsPlusNormal0"/>
        <w:jc w:val="both"/>
      </w:pPr>
      <w:r>
        <w:t xml:space="preserve">(в ред. </w:t>
      </w:r>
      <w:hyperlink r:id="rId18" w:tooltip="Решение ГКРЧ при Минкомсвязи России от 28.12.2017 N 17-44-04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<w:r>
          <w:rPr>
            <w:color w:val="0000FF"/>
          </w:rPr>
          <w:t>решения</w:t>
        </w:r>
      </w:hyperlink>
      <w:r>
        <w:t xml:space="preserve"> ГКРЧ при Минкомсвязи России от 28.12.2017 N 17-44-04)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Натурные испытания проводятся ФГУП "ГРЧЦ" в срок не более 60 рабочих дней со дня согласования программы натурных испыт</w:t>
      </w:r>
      <w:r>
        <w:t>аний при условии исполнения заявителем договорных обязательств.</w:t>
      </w:r>
    </w:p>
    <w:p w:rsidR="00114470" w:rsidRDefault="00881C84">
      <w:pPr>
        <w:pStyle w:val="ConsPlusNormal0"/>
        <w:jc w:val="both"/>
      </w:pPr>
      <w:r>
        <w:t xml:space="preserve">(в ред. </w:t>
      </w:r>
      <w:hyperlink r:id="rId19" w:tooltip="Решение ГКРЧ при Минкомсвязи России от 28.12.2017 N 17-44-04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<w:r>
          <w:rPr>
            <w:color w:val="0000FF"/>
          </w:rPr>
          <w:t>решения</w:t>
        </w:r>
      </w:hyperlink>
      <w:r>
        <w:t xml:space="preserve"> ГКРЧ при Минкомсвязи России от 28.12.2017 N 17-44-04)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Участники натурных испытаний обеспечивают работу своих РЭС в соответствии с программой натурных испытаний. В случае нарушения заявителем или другими участниками испытаний программы натурных испытаний и</w:t>
      </w:r>
      <w:r>
        <w:t>ли условий использования РЭС натурные испытания приостанавливаются на время устранения нарушений, при этом срок проведения испытаний соответственно увеличивается, но не более чем на 15 рабочих дней.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При отсутствии согласования участником натурных испытаний</w:t>
      </w:r>
      <w:r>
        <w:t xml:space="preserve"> программы натурных испытаний в установленные настоящим Порядком сроки или отказа от участия в натурных испытаниях, ФГУП "ГРЧЦ" проводит натурные испытания без его участия и организует его оповещение о сроках проведения и контроль помеховой обстановки в ра</w:t>
      </w:r>
      <w:r>
        <w:t>йоне проведения натурных испытаний.</w:t>
      </w:r>
    </w:p>
    <w:p w:rsidR="00114470" w:rsidRDefault="00881C84">
      <w:pPr>
        <w:pStyle w:val="ConsPlusNormal0"/>
        <w:jc w:val="both"/>
      </w:pPr>
      <w:r>
        <w:t xml:space="preserve">(в ред. </w:t>
      </w:r>
      <w:hyperlink r:id="rId20" w:tooltip="Решение ГКРЧ при Минкомсвязи России от 28.12.2017 N 17-44-04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<w:r>
          <w:rPr>
            <w:color w:val="0000FF"/>
          </w:rPr>
          <w:t>решения</w:t>
        </w:r>
      </w:hyperlink>
      <w:r>
        <w:t xml:space="preserve"> ГКРЧ при Минкомсвязи России от 28.12.2017 N 17-44-04)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В случае отсутствия претензий на помехи от РЭС заявителя РЭС участника натурных испытаний во время проведения натурных испытаний, участник натурных испытаний, отказавшийся от участия в натурных испытаниях (не согласовавший программу натурных испытаний), не</w:t>
      </w:r>
      <w:r>
        <w:t xml:space="preserve"> вправе оказывать помехи РЭС заявителя и предъявлять претензии на помехи от РЭС заявителя.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Натурные испытания считаются завершенными после выполнения всех мероприятий, предусмотренных программой натурных испытаний.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По результатам натурных испытаний ФГУП "Г</w:t>
      </w:r>
      <w:r>
        <w:t>РЧЦ" в течение 5 рабочих дней со дня окончания натурных испытаний оформляет отчетные материалы о результатах натурных испытаний, которые направляются заявителю в электронной форме путем их размещения в "Кабинете заявителя" и направляются в соответствии с у</w:t>
      </w:r>
      <w:r>
        <w:t>казанным в заявлении способом.</w:t>
      </w:r>
    </w:p>
    <w:p w:rsidR="00114470" w:rsidRDefault="00881C84">
      <w:pPr>
        <w:pStyle w:val="ConsPlusNormal0"/>
        <w:jc w:val="both"/>
      </w:pPr>
      <w:r>
        <w:t xml:space="preserve">(в ред. </w:t>
      </w:r>
      <w:hyperlink r:id="rId21" w:tooltip="Решение ГКРЧ при Минкомсвязи России от 28.12.2017 N 17-44-04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<w:r>
          <w:rPr>
            <w:color w:val="0000FF"/>
          </w:rPr>
          <w:t>решения</w:t>
        </w:r>
      </w:hyperlink>
      <w:r>
        <w:t xml:space="preserve"> ГКРЧ при Минкомсвязи России от 2</w:t>
      </w:r>
      <w:r>
        <w:t>8.12.2017 N 17-44-04)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28. По инициативе заявителя для снятия технических ограничений использования радиочастот или радиочастотных каналов, в случае если возможность снятия таких ограничений была определена в заключении Минобороны России, могут быть проведе</w:t>
      </w:r>
      <w:r>
        <w:t>ны натурные испытания заявляемых РЭС гражданского назначения с действующими и планируемыми РЭС, используемыми для нужд обороны страны и обеспечения правопорядка.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Натурные испытания с РЭС, используемыми для нужд обороны страны и обеспечения правопорядка, пр</w:t>
      </w:r>
      <w:r>
        <w:t>оводятся Минобороны России и заявителем в соответствии с программой натурных испытаний. Заявление о проведении натурных испытаний заявитель направляет в Минобороны России.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Программа натурных испытаний разрабатывается Минобороны России совместно с заявителе</w:t>
      </w:r>
      <w:r>
        <w:t>м и утверждается Минобороны России в срок не более 30 рабочих дней со дня регистрации заявления о проведении натурных испытаний. Натурные испытания проводятся в срок не более 60 рабочих дней со дня утверждения программы натурных испытаний.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lastRenderedPageBreak/>
        <w:t>Заявитель обязан</w:t>
      </w:r>
      <w:r>
        <w:t xml:space="preserve"> за 5 рабочих дней до даты проведения натурных испытаний уведомить ФГУП "ГРЧЦ" о дате и сроках проведения натурных испытаний для целей контроля за излучениями РЭС гражданского назначения.</w:t>
      </w:r>
    </w:p>
    <w:p w:rsidR="00114470" w:rsidRDefault="00881C84">
      <w:pPr>
        <w:pStyle w:val="ConsPlusNormal0"/>
        <w:jc w:val="both"/>
      </w:pPr>
      <w:r>
        <w:t xml:space="preserve">(в ред. </w:t>
      </w:r>
      <w:hyperlink r:id="rId22" w:tooltip="Решение ГКРЧ при Минкомсвязи России от 28.12.2017 N 17-44-04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<w:r>
          <w:rPr>
            <w:color w:val="0000FF"/>
          </w:rPr>
          <w:t>решения</w:t>
        </w:r>
      </w:hyperlink>
      <w:r>
        <w:t xml:space="preserve"> ГКРЧ при Минкомсвязи России от 28.12.2017 N 17-44-04)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По результатам натурных испытаний Минобороны России в срок не более 5 рабочих</w:t>
      </w:r>
      <w:r>
        <w:t xml:space="preserve"> дней оформляет заключение, которое направляет заявителю и ФГУП "ГРЧЦ".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29. По инициативе заявителя для определения возможности снятия технических ограничений использования радиочастот или радиочастотных каналов, установленных в заключении ФСО России в соо</w:t>
      </w:r>
      <w:r>
        <w:t xml:space="preserve">тветствии с </w:t>
      </w:r>
      <w:hyperlink w:anchor="P126" w:tooltip="20. Минобороны России и/или ФСО России после получения материалов радиочастотной заявки и/или сведений о планируемых присвоениях заявленных РЭС гражданского назначения в срок не более 50 рабочих дней со дня их регистрации подготавливают и направляют в ФГУП &quot;ГР">
        <w:r>
          <w:rPr>
            <w:color w:val="0000FF"/>
          </w:rPr>
          <w:t>пунктом 20</w:t>
        </w:r>
      </w:hyperlink>
      <w:r>
        <w:t xml:space="preserve"> настоящего Порядка, а также технических ограничений по местам размещения стационарных РЭС, установленных в заключении ФСО России в соответствии с </w:t>
      </w:r>
      <w:hyperlink w:anchor="P134" w:tooltip="21. ФСО России и/или ФСБ России после получения материалов радиочастотной заявки в срок не более 50 рабочих дней со дня их регистрации подготавливают и направляют в согласованном порядке в электронной форме или в форме документа на бумажном носителе в ФГУП &quot;ГР">
        <w:r>
          <w:rPr>
            <w:color w:val="0000FF"/>
          </w:rPr>
          <w:t>пунктом 21</w:t>
        </w:r>
      </w:hyperlink>
      <w:r>
        <w:t xml:space="preserve"> </w:t>
      </w:r>
      <w:r>
        <w:t>настоящего Порядка, в случае если возможность снятия таких ограничений была определена в заключении ФСО России, могут быть проведены натурные испытания заявляемых РЭС гражданского назначения с действующими и планируемыми РЭС, используемыми для нужд органов</w:t>
      </w:r>
      <w:r>
        <w:t xml:space="preserve"> государственной власти и безопасности государства.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Натурные испытания с РЭС, используемыми для нужд органов государственной власти и безопасности государства, проводятся ФСО России с участием ФГУП "ГРЧЦ" и другими заинтересованными участниками испытаний в</w:t>
      </w:r>
      <w:r>
        <w:t xml:space="preserve"> соответствии с программой натурных испытаний. Заявление о проведении натурных испытаний заявитель направляет в ФСО России.</w:t>
      </w:r>
    </w:p>
    <w:p w:rsidR="00114470" w:rsidRDefault="00881C84">
      <w:pPr>
        <w:pStyle w:val="ConsPlusNormal0"/>
        <w:jc w:val="both"/>
      </w:pPr>
      <w:r>
        <w:t xml:space="preserve">(в ред. </w:t>
      </w:r>
      <w:hyperlink r:id="rId23" w:tooltip="Решение ГКРЧ при Минкомсвязи России от 28.12.2017 N 17-44-04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<w:r>
          <w:rPr>
            <w:color w:val="0000FF"/>
          </w:rPr>
          <w:t>решения</w:t>
        </w:r>
      </w:hyperlink>
      <w:r>
        <w:t xml:space="preserve"> ГКРЧ при Минкомсвязи России от 28.12.2017 N 17-44-04)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Программа натурных испытаний разрабатывается и утверждается ФСО России совместно с ФГУП "ГРЧЦ" и участниками испытаний в срок не более 30 раб</w:t>
      </w:r>
      <w:r>
        <w:t>очих дней со дня регистрации заявления о проведении натурных испытаний. Натурные испытания проводятся в срок не более 60 рабочих дней со дня утверждения программы натурных испытаний.</w:t>
      </w:r>
    </w:p>
    <w:p w:rsidR="00114470" w:rsidRDefault="00881C84">
      <w:pPr>
        <w:pStyle w:val="ConsPlusNormal0"/>
        <w:jc w:val="both"/>
      </w:pPr>
      <w:r>
        <w:t xml:space="preserve">(в ред. </w:t>
      </w:r>
      <w:hyperlink r:id="rId24" w:tooltip="Решение ГКРЧ при Минкомсвязи России от 28.12.2017 N 17-44-04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<w:r>
          <w:rPr>
            <w:color w:val="0000FF"/>
          </w:rPr>
          <w:t>решения</w:t>
        </w:r>
      </w:hyperlink>
      <w:r>
        <w:t xml:space="preserve"> ГКРЧ при Минкомсвязи России от 28.12.2017 N 17-44-04)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По результатам натурных испытаний ФСО России в срок не более 5 рабочих дней оформл</w:t>
      </w:r>
      <w:r>
        <w:t>яет заключение, которое направляет заявителю и ФГУП "ГРЧЦ".</w:t>
      </w:r>
    </w:p>
    <w:p w:rsidR="00114470" w:rsidRDefault="00881C84">
      <w:pPr>
        <w:pStyle w:val="ConsPlusNormal0"/>
        <w:jc w:val="both"/>
      </w:pPr>
      <w:r>
        <w:t xml:space="preserve">(в ред. </w:t>
      </w:r>
      <w:hyperlink r:id="rId25" w:tooltip="Решение ГКРЧ при Минкомсвязи России от 28.12.2017 N 17-44-04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<w:r>
          <w:rPr>
            <w:color w:val="0000FF"/>
          </w:rPr>
          <w:t>решения</w:t>
        </w:r>
      </w:hyperlink>
      <w:r>
        <w:t xml:space="preserve"> ГКР</w:t>
      </w:r>
      <w:r>
        <w:t>Ч при Минкомсвязи России от 28.12.2017 N 17-44-04)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30. Заключение о результатах натурных испытаний РЭС гражданского назначения с действующими и планируемыми РЭС гражданского назначения (</w:t>
      </w:r>
      <w:hyperlink w:anchor="P4290" w:tooltip="                                ЗАКЛЮЧЕНИЕ">
        <w:r>
          <w:rPr>
            <w:color w:val="0000FF"/>
          </w:rPr>
          <w:t>приложение N 5</w:t>
        </w:r>
      </w:hyperlink>
      <w:r>
        <w:t xml:space="preserve"> к настоящему Порядку) должно содержать вывод: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либо об обеспечении ЭМС;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либо о необеспечении ЭМС.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Заключение о результатах натурных испытаний оформляется со сроком действия не более 3 месяцев.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Заключения Минобороны России или ФСО России</w:t>
      </w:r>
      <w:r>
        <w:t xml:space="preserve"> должны содержать вывод: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либо о возможности снятия технических ограничений использования радиочастот или радиочастотных каналов для РЭС гражданского назначения, с указанием технических характеристик излучения и приема РЭС, и/или об уточнении места размещен</w:t>
      </w:r>
      <w:r>
        <w:t>ия РЭС;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либо о невозможности снятия технических ограничений использования радиочастот или радиочастотных каналов для РЭС гражданского назначения и/или невозможности изменения места размещения РЭС.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В случае проведения натурных испытаний без лица, не согласо</w:t>
      </w:r>
      <w:r>
        <w:t>вавшего программу натурных испытаний или не принявшего участия в натурных испытаниях, в заключении указываются сведения о поступлении (отсутствии) в ФГУП "ГРЧЦ" претензий на помехи его РЭС от заявленного РЭС во время проведения натурных испытаний.</w:t>
      </w:r>
    </w:p>
    <w:p w:rsidR="00114470" w:rsidRDefault="00881C84">
      <w:pPr>
        <w:pStyle w:val="ConsPlusNormal0"/>
        <w:jc w:val="both"/>
      </w:pPr>
      <w:r>
        <w:lastRenderedPageBreak/>
        <w:t xml:space="preserve">(в ред. </w:t>
      </w:r>
      <w:hyperlink r:id="rId26" w:tooltip="Решение ГКРЧ при Минкомсвязи России от 28.12.2017 N 17-44-04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<w:r>
          <w:rPr>
            <w:color w:val="0000FF"/>
          </w:rPr>
          <w:t>решения</w:t>
        </w:r>
      </w:hyperlink>
      <w:r>
        <w:t xml:space="preserve"> ГКРЧ при Минкомсвязи России от 28.12.2017 N 17-44-04)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31. Заключения Минобороны России или ФСО России являются основанием для обращения заявителя в ФГУП "ГРЧЦ" в соответствии с </w:t>
      </w:r>
      <w:hyperlink w:anchor="P67" w:tooltip="7. Экспертиза электромагнитной совместимости, а также взаимодействие с Минобороны России, ФСО России и ФСБ России в рамках ее проведения осуществляется ФГУП &quot;ГРЧЦ&quot;.">
        <w:r>
          <w:rPr>
            <w:color w:val="0000FF"/>
          </w:rPr>
          <w:t>пунктом 7</w:t>
        </w:r>
      </w:hyperlink>
      <w:r>
        <w:t xml:space="preserve"> настоящего Порядка для получения заключения экспертизы электромагнитной совместимости на условиях, указанных в соответствующем заключении о результатах натурных испытаний. ФГУП "ГРЧ</w:t>
      </w:r>
      <w:r>
        <w:t>Ц" в течение 15 рабочих дней проводит экспертизу электромагнитной совместимости и направляет заявителю документы, являющиеся основанием для оплаты работ. При этом заключение экспертизы электромагнитной совместимости, при условии исполнения заявителем догов</w:t>
      </w:r>
      <w:r>
        <w:t>орных обязательств, оформляется ФГУП "ГРЧЦ" в течение 10 рабочих дней.</w:t>
      </w:r>
    </w:p>
    <w:p w:rsidR="00114470" w:rsidRDefault="00881C84">
      <w:pPr>
        <w:pStyle w:val="ConsPlusNormal0"/>
        <w:jc w:val="both"/>
      </w:pPr>
      <w:r>
        <w:t xml:space="preserve">(п. 31 в ред. </w:t>
      </w:r>
      <w:hyperlink r:id="rId27" w:tooltip="Решение ГКРЧ при Минкомсвязи России от 28.12.2017 N 17-44-04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<w:r>
          <w:rPr>
            <w:color w:val="0000FF"/>
          </w:rPr>
          <w:t>решения</w:t>
        </w:r>
      </w:hyperlink>
      <w:r>
        <w:t xml:space="preserve"> ГКРЧ при Минкомсвязи России от 28.12.2017 N 17-44-04)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14" w:name="P212"/>
      <w:bookmarkEnd w:id="14"/>
      <w:r>
        <w:t>32. Заключение экспертизы электромагнитной совместимости или заключение о соответствии судовых радиостанций в период срока их действия могут быть переоформлены на правопреемника при реорга</w:t>
      </w:r>
      <w:r>
        <w:t>низации юридического лица и на другое лицо на условиях, установленных в переоформляемом заключении экспертизы электромагнитной совместимости или заключении о соответствии судовых радиостанций, по заявлению потенциального пользователя радиочастотным спектро</w:t>
      </w:r>
      <w:r>
        <w:t>м (далее - пользователь) при представлении документов (договора), подтверждающих переход права на использование результатов экспертизы электромагнитной совместимости, на результаты работ по определению соответствия судовых радиостанций требованиям междунар</w:t>
      </w:r>
      <w:r>
        <w:t>одных договоров Российской Федерации и требованиям законодательства Российской Федерации в области связи или документов, подтверждающих правопреемство, в случае реорганизации юридических лиц.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Заявление о переоформлении заключения экспертизы электромагнитно</w:t>
      </w:r>
      <w:r>
        <w:t>й совместимости или заключение о соответствии судовых радиостанций представляется правопреемником в случае реорганизации юридического лица, а также владельцем заключения в случае изменения реквизитов юридического или физического лица (организационно-правов</w:t>
      </w:r>
      <w:r>
        <w:t>ая форма, полное наименование юридического лица, адрес места нахождения в соответствии с учредительными документами, фамилия, имя, отчество, место жительства и другое). При этом не допускается изменение места размещения и характеристик излучения (приема) Р</w:t>
      </w:r>
      <w:r>
        <w:t>ЭС.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При реорганизации юридического лица в форме слияния, присоединения или преобразования правопреемник представляет письмо на бланке заявителя с просьбой о переоформлении заключения экспертизы электромагнитной совместимости или заключения о соответствии с</w:t>
      </w:r>
      <w:r>
        <w:t>удовых радиостанций на другое юридическое лицо с кратким обоснованием причины такого переоформления с приложением копии учредительных документов юридического лица и соответствующего заключения экспертизы электромагнитной совместимости или заключения о соот</w:t>
      </w:r>
      <w:r>
        <w:t>ветствии судовых радиостанций, подлежащего переоформлению.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При реорганизации юридического лица в форме разделения или выделения заинтересованные правопреемник или правопреемники представляют письмо на бланке заявителя с просьбой о переоформлении заключения</w:t>
      </w:r>
      <w:r>
        <w:t xml:space="preserve"> экспертизы электромагнитной совместимости или заключения о соответствии судовых радиостанций на другое юридическое лицо с кратким обоснованием причины такого переоформления с приложением: копии учредительных документов юридического лица; письма от владель</w:t>
      </w:r>
      <w:r>
        <w:t xml:space="preserve">ца переоформляемого заключения экспертизы электромагнитной совместимости или заключения о соответствии судовых радиостанций (реорганизованного юридического лица) с просьбой переоформить заключение экспертизы электромагнитной совместимости или заключения о </w:t>
      </w:r>
      <w:r>
        <w:t>соответствии судовых радиостанций на правопреемника; заключения экспертизы электромагнитной совместимости или заключения о соответствии судовых радиостанций, подлежащие переоформлению.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Предусмотренные настоящим пунктом заявления и письма, а также приложени</w:t>
      </w:r>
      <w:r>
        <w:t xml:space="preserve">я к ним подаются совместно с радиочастотной заявкой в соответствии с </w:t>
      </w:r>
      <w:hyperlink w:anchor="P67" w:tooltip="7. Экспертиза электромагнитной совместимости, а также взаимодействие с Минобороны России, ФСО России и ФСБ России в рамках ее проведения осуществляется ФГУП &quot;ГРЧЦ&quot;.">
        <w:r>
          <w:rPr>
            <w:color w:val="0000FF"/>
          </w:rPr>
          <w:t>пунктом 7</w:t>
        </w:r>
      </w:hyperlink>
      <w:r>
        <w:t xml:space="preserve"> или </w:t>
      </w:r>
      <w:hyperlink w:anchor="P73" w:tooltip="9. Определение соответствия судовых радиостанций, установленных на морских судах, судах смешанного (река - море) плавания, а также судах внутреннего плавания, требованиям международных договоров Российской Федерации и требованиям законодательства Российской Фе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При переоформлении заключения экспертизы электромагнитной совместимости или заключения о соответствии судовых радиостанций условия использования радиочастот или ради</w:t>
      </w:r>
      <w:r>
        <w:t xml:space="preserve">очастотных каналов в переоформляемом заключении не изменяются, а срок действия переоформляемого заключения устанавливается в соответствии с </w:t>
      </w:r>
      <w:hyperlink w:anchor="P151" w:tooltip="24. Результаты экспертизы электромагнитной совместимости должны содержать вывод:">
        <w:r>
          <w:rPr>
            <w:color w:val="0000FF"/>
          </w:rPr>
          <w:t>пун</w:t>
        </w:r>
        <w:r>
          <w:rPr>
            <w:color w:val="0000FF"/>
          </w:rPr>
          <w:t>ктом 24</w:t>
        </w:r>
      </w:hyperlink>
      <w:r>
        <w:t xml:space="preserve"> настоящего Порядка.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При переоформлении заключения экспертизы электромагнитной совместимости или заключения о </w:t>
      </w:r>
      <w:r>
        <w:lastRenderedPageBreak/>
        <w:t>соответствии судовых радиостанций согласование с Минобороны России, ФСО России и/или ФСБ России радиочастот и мест размещения РЭС не провод</w:t>
      </w:r>
      <w:r>
        <w:t>ится. При этом заключение экспертизы электромагнитной совместимости, при условии исполнения заявителем договорных обязательств, оформляется ФГУП "ГРЧЦ" в течение 10 рабочих дней. Заключение о соответствии судовых радиостанций оформляется ФГУП "ГРЧЦ" в тече</w:t>
      </w:r>
      <w:r>
        <w:t>ние 5 рабочих дней.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При оспаривании другими правопреемниками прав заинтересованных правопреемника или правопреемников на переоформление заключения экспертизы электромагнитной совместимости или заключения о соответствии судовых радиостанций спор между сторо</w:t>
      </w:r>
      <w:r>
        <w:t>нами разрешается в судебном порядке. Право на переоформление заключения экспертизы электромагнитной совместимости или заключения о соответствии судовых радиостанций возникает у правопреемника на основании вступившего в законную силу решения суда.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33. При и</w:t>
      </w:r>
      <w:r>
        <w:t>зменении места размещения и/или характеристик излучения (приема) РЭС, указанных в ранее оформленном заключении экспертизы электромагнитной совместимости, требуется проведение экспертизы электромагнитной совместимости в соответствии с настоящим Порядком.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15" w:name="P221"/>
      <w:bookmarkEnd w:id="15"/>
      <w:r>
        <w:t>За</w:t>
      </w:r>
      <w:r>
        <w:t>ключение экспертизы электромагнитной совместимости РЭС с идентичными режимами работы, идентичными техническими характеристиками излучения и приема и без изменения места установки РЭС, указанных в ранее оформленном заключении экспертизы электромагнитной сов</w:t>
      </w:r>
      <w:r>
        <w:t>местимости, оформляется ФГУП "ГРЧЦ" по обращению заявителя на новый срок в течение 15 рабочих дней при условии исполнения заявителем договорных обязательств. При этом заключение экспертизы электромагнитной совместимости оформляется без проведения работ, пр</w:t>
      </w:r>
      <w:r>
        <w:t xml:space="preserve">едусмотренных </w:t>
      </w:r>
      <w:hyperlink w:anchor="P89" w:tooltip="12. В целях получения результатов экспертизы электромагнитной совместимости ФГУП &quot;ГРЧЦ&quot; проводит следующие виды работ, предшествующие согласованию радиочастот и/или согласованию мест размещения РЭС:">
        <w:r>
          <w:rPr>
            <w:color w:val="0000FF"/>
          </w:rPr>
          <w:t>пунктом 12</w:t>
        </w:r>
      </w:hyperlink>
      <w:r>
        <w:t xml:space="preserve"> настоящего Порядка, и проведения согласований радиочастот и согласования мест размещения РЭС при условии, что на основании ранее оформленного заключения экспертизы электромагнитной совместимости заявитель обратился в Роскомнадзор и получил право на исполь</w:t>
      </w:r>
      <w:r>
        <w:t>зование радиочастот или радиочастотных каналов, либо обратился в Роскомнадзор и получил право на осуществление телевизионного или радиовещания.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Title0"/>
        <w:jc w:val="center"/>
        <w:outlineLvl w:val="1"/>
      </w:pPr>
      <w:r>
        <w:t>III. Согласование возможности использования радиочастот</w:t>
      </w:r>
    </w:p>
    <w:p w:rsidR="00114470" w:rsidRDefault="00881C84">
      <w:pPr>
        <w:pStyle w:val="ConsPlusTitle0"/>
        <w:jc w:val="center"/>
      </w:pPr>
      <w:r>
        <w:t>или радиочастотных каналов для РЭС военного и специальн</w:t>
      </w:r>
      <w:r>
        <w:t>ого</w:t>
      </w:r>
    </w:p>
    <w:p w:rsidR="00114470" w:rsidRDefault="00881C84">
      <w:pPr>
        <w:pStyle w:val="ConsPlusTitle0"/>
        <w:jc w:val="center"/>
      </w:pPr>
      <w:r>
        <w:t>назначения с РЭС гражданского назначения</w:t>
      </w:r>
    </w:p>
    <w:p w:rsidR="00114470" w:rsidRDefault="00114470">
      <w:pPr>
        <w:pStyle w:val="ConsPlusNormal0"/>
        <w:jc w:val="center"/>
      </w:pPr>
    </w:p>
    <w:p w:rsidR="00114470" w:rsidRDefault="00881C84">
      <w:pPr>
        <w:pStyle w:val="ConsPlusNormal0"/>
        <w:ind w:firstLine="540"/>
        <w:jc w:val="both"/>
      </w:pPr>
      <w:r>
        <w:t>34. Проведение согласования возможности использования радиочастот или радиочастотных каналов для РЭС военного и специального назначения с РЭС гражданского назначения осуществляется Минобороны России и/или ФСО Р</w:t>
      </w:r>
      <w:r>
        <w:t>оссии.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Данные о планируемых присвоениях (назначениях) радиочастот или радиочастотных каналов заявляемых РЭС военного и специального назначения, в том числе план частотно-территориального размещения РЭС, оформленные в соответствии с </w:t>
      </w:r>
      <w:hyperlink w:anchor="P426" w:tooltip="ДОКУМЕНТЫ,">
        <w:r>
          <w:rPr>
            <w:color w:val="0000FF"/>
          </w:rPr>
          <w:t>приложением N 1</w:t>
        </w:r>
      </w:hyperlink>
      <w:r>
        <w:t xml:space="preserve"> к настоящему Порядку, Минобороны России и/или ФСО России направляют в полосах категории "СИ" (при необходимости) и в полосах категории "ГР" в согласованном порядке в электронной форме или в форме документа на бумажном нос</w:t>
      </w:r>
      <w:r>
        <w:t>ителе для согласования в ФГУП "ГРЧЦ".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35. Не требуется проведения согласования возможности использования запрашиваемых радиочастот или радиочастотных каналов для РЭС военного и специального назначения с РЭС гражданского назначения: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в полосах радиочастот пр</w:t>
      </w:r>
      <w:r>
        <w:t>еимущественного пользования РЭС военного и специального назначения (категория "ПР"), если иное не предусмотрено решением ГКРЧ;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КВ-радиосвязи в полосах радиочастот категории "ГР" при условии исключения помех РЭС гражданского назначения или РЭС других госуда</w:t>
      </w:r>
      <w:r>
        <w:t>рств;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в полосе радиочастот категории "ГР" в случае, когда присвоения (назначения) радиочастот или радиочастотных каналов осуществляются на период проведения кратковременных мероприятий продолжительностью не более одного месяца.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36. ФГУП "ГРЧЦ" в срок не бо</w:t>
      </w:r>
      <w:r>
        <w:t xml:space="preserve">лее 30 рабочих дней со дня получения материалов готовит и направляет </w:t>
      </w:r>
      <w:r>
        <w:lastRenderedPageBreak/>
        <w:t>в согласованном порядке в электронной форме или в форме документа на бумажном носителе в Минобороны России и/или ФСО России соответствующее согласование возможности использования запрашив</w:t>
      </w:r>
      <w:r>
        <w:t>аемых радиочастот или радиочастотных каналов. Данное согласование учитывается при осуществлении присвоения (назначения) радиочастот или радиочастотных каналов для РЭС военного и специального назначения.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37. Согласование возможности использования запрашиваемых радиочастот или радиочастотных каналов для РЭС военного и специального назначения с РЭС гражданского назначения должно содержать вывод: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либо о возможности использования запрашиваемых радиочастот или </w:t>
      </w:r>
      <w:r>
        <w:t>радиочастотных каналов;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либо о возможности использования запрашиваемых радиочастот или радиочастотных каналов с техническими ограничениями;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либо о невозможности использования запрашиваемых радиочастот или радиочастотных каналов.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38. Отсутствие согласования</w:t>
      </w:r>
      <w:r>
        <w:t xml:space="preserve"> возможности использования запрашиваемых радиочастот или радиочастотных каналов для РЭС военного и специального назначения с РЭС гражданского назначения в течение 30 рабочих дней со дня получения ФГУП "ГРЧЦ" радиочастотной заявки и сведений о планируемых п</w:t>
      </w:r>
      <w:r>
        <w:t>рисвоениях заявленных РЭС военного и специального назначения учитывается, как согласование возможности использования запрашиваемых радиочастот или радиочастотных каналов для РЭС военного и специального назначения с РЭС гражданского назначения. При этом Мин</w:t>
      </w:r>
      <w:r>
        <w:t>обороны России и/или ФСО России уведомляют ФГУП "ГРЧЦ" о присвоении (назначении) радиочастот или радиочастотных каналов в течение 3 рабочих дней с момента такого присвоения.</w:t>
      </w:r>
    </w:p>
    <w:p w:rsidR="00114470" w:rsidRDefault="00114470">
      <w:pPr>
        <w:pStyle w:val="ConsPlusNormal0"/>
        <w:jc w:val="center"/>
      </w:pPr>
    </w:p>
    <w:p w:rsidR="00114470" w:rsidRDefault="00881C84">
      <w:pPr>
        <w:pStyle w:val="ConsPlusTitle0"/>
        <w:jc w:val="center"/>
        <w:outlineLvl w:val="1"/>
      </w:pPr>
      <w:r>
        <w:t>IV. Порядок рассмотрения материалов</w:t>
      </w:r>
    </w:p>
    <w:p w:rsidR="00114470" w:rsidRDefault="00881C84">
      <w:pPr>
        <w:pStyle w:val="ConsPlusTitle0"/>
        <w:jc w:val="center"/>
      </w:pPr>
      <w:r>
        <w:t>и принятия решения о присвоении (назначении) радиочастот</w:t>
      </w:r>
    </w:p>
    <w:p w:rsidR="00114470" w:rsidRDefault="00881C84">
      <w:pPr>
        <w:pStyle w:val="ConsPlusTitle0"/>
        <w:jc w:val="center"/>
      </w:pPr>
      <w:r>
        <w:t>или радиочастотных каналов для радиоэлектронных средств</w:t>
      </w:r>
    </w:p>
    <w:p w:rsidR="00114470" w:rsidRDefault="00881C84">
      <w:pPr>
        <w:pStyle w:val="ConsPlusTitle0"/>
        <w:jc w:val="center"/>
      </w:pPr>
      <w:r>
        <w:t>гражданского назначения</w:t>
      </w:r>
    </w:p>
    <w:p w:rsidR="00114470" w:rsidRDefault="00114470">
      <w:pPr>
        <w:pStyle w:val="ConsPlusNormal0"/>
        <w:jc w:val="center"/>
      </w:pPr>
    </w:p>
    <w:p w:rsidR="00114470" w:rsidRDefault="00881C84">
      <w:pPr>
        <w:pStyle w:val="ConsPlusNormal0"/>
        <w:ind w:firstLine="540"/>
        <w:jc w:val="both"/>
      </w:pPr>
      <w:r>
        <w:t>39. Решение о присвоении (назначении) радиочастот или радиочастотных каналов для РЭС гражданского назначения принимает</w:t>
      </w:r>
      <w:r>
        <w:t xml:space="preserve">ся Роскомнадзором на основании решений ГКРЧ о выделении полос радиочастот, заявлений граждан Российской Федерации или российских юридических лиц (далее - заявители). Срок присвоения (назначения) радиочастот или радиочастотных каналов не может превышать 10 </w:t>
      </w:r>
      <w:r>
        <w:t>лет или срок выделения полосы радиочастот соответствующим решением ГКРЧ (в зависимости от того, что наступит раньше), но может быть увеличен с учетом гарантированного срока службы космических объектов, используемых для создания и функционирования сетей свя</w:t>
      </w:r>
      <w:r>
        <w:t>зи.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40. Заявление в электронной форме: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на присвоение (назначение) радиочастот или радиочастотных каналов;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на продление срока действия разрешения;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на переоформление разрешения;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на внесение изменений в разрешение в связи с отказом от использования отдельных </w:t>
      </w:r>
      <w:r>
        <w:t>радиочастот или радиочастотных каналов;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на прекращение разрешения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подается в Роскомнадзор через "Личный кабинет заявителя" Единого портала государственных и муниципальных услуг (www.gosuslugi.ru) в соответствии с размещенными на нем формами заявок или "Лич</w:t>
      </w:r>
      <w:r>
        <w:t>ный кабинет" сайта Роскомнадзора.</w:t>
      </w:r>
    </w:p>
    <w:p w:rsidR="00114470" w:rsidRDefault="00881C84">
      <w:pPr>
        <w:pStyle w:val="ConsPlusNormal0"/>
        <w:jc w:val="both"/>
      </w:pPr>
      <w:r>
        <w:t xml:space="preserve">(в ред. </w:t>
      </w:r>
      <w:hyperlink r:id="rId28" w:tooltip="Решение ГКРЧ при Минкомсвязи России от 28.12.2017 N 17-44-04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<w:r>
          <w:rPr>
            <w:color w:val="0000FF"/>
          </w:rPr>
          <w:t>решения</w:t>
        </w:r>
      </w:hyperlink>
      <w:r>
        <w:t xml:space="preserve"> ГКРЧ при Минкомсвязи России о</w:t>
      </w:r>
      <w:r>
        <w:t>т 28.12.2017 N 17-44-04)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Допускается направление в Роскомнадзор заявления и документов в форме документа на бумажном </w:t>
      </w:r>
      <w:r>
        <w:lastRenderedPageBreak/>
        <w:t xml:space="preserve">носителе в соответствии с </w:t>
      </w:r>
      <w:hyperlink w:anchor="P4425" w:tooltip="                                 ЗАЯВЛЕНИЕ">
        <w:r>
          <w:rPr>
            <w:color w:val="0000FF"/>
          </w:rPr>
          <w:t>приложениями N N 6</w:t>
        </w:r>
      </w:hyperlink>
      <w:r>
        <w:t xml:space="preserve"> - </w:t>
      </w:r>
      <w:hyperlink w:anchor="P5713" w:tooltip="                                 ЗАЯВЛЕНИЕ">
        <w:r>
          <w:rPr>
            <w:color w:val="0000FF"/>
          </w:rPr>
          <w:t>16</w:t>
        </w:r>
      </w:hyperlink>
      <w:r>
        <w:t xml:space="preserve"> к настоящему Порядку.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16" w:name="P255"/>
      <w:bookmarkEnd w:id="16"/>
      <w:r>
        <w:t>41. Заявление на продление срока действия разрешения подается пользователем не ранее чем за 90 дней и не позднее чем за 30 дней до истечения срока действия продлеваемого р</w:t>
      </w:r>
      <w:r>
        <w:t>азрешения.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17" w:name="P256"/>
      <w:bookmarkEnd w:id="17"/>
      <w:r>
        <w:t>42. Заявление на переоформление разрешения подается: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правопреемником в случае реорганизации юридического лица;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новым обладателем права на использование радиочастот или радиочастотных каналов;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владельцем разрешения в случае: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- изменения реквизитов юридического или физического лица: организационно-правовая форма, полное наименование юридического лица, фамилия, имя, отчество, место жительства;</w:t>
      </w:r>
    </w:p>
    <w:p w:rsidR="00114470" w:rsidRDefault="00881C84">
      <w:pPr>
        <w:pStyle w:val="ConsPlusNormal0"/>
        <w:jc w:val="both"/>
      </w:pPr>
      <w:r>
        <w:t xml:space="preserve">(в ред. </w:t>
      </w:r>
      <w:hyperlink r:id="rId29" w:tooltip="Решение ГКРЧ при Минкомсвязи России от 28.12.2017 N 17-44-04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<w:r>
          <w:rPr>
            <w:color w:val="0000FF"/>
          </w:rPr>
          <w:t>решения</w:t>
        </w:r>
      </w:hyperlink>
      <w:r>
        <w:t xml:space="preserve"> ГКРЧ при Минкомсвязи России от 28.12.2017 N 17-44-04)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- изменения категории сети связи;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- изменения наименования адреса фактического места размещения</w:t>
      </w:r>
      <w:r>
        <w:t xml:space="preserve"> действующего РЭС;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- внесения сведений об используемой технологии связи (для стандартов LTE FDD/TDD, DVB-T (T2, H), WiMAX FDD/TDD, а также для технологии беспроводного доступа Wi-Fi, стандарта серии IEEE 802.11).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Переоформление разрешения осуществляется на</w:t>
      </w:r>
      <w:r>
        <w:t xml:space="preserve"> условиях, которые были установлены при присвоении (назначении) радиочастот или радиочастотных каналов. При этом не допускается изменение места размещения и характеристик излучения (приема) РЭС. Заявляемый срок действия разрешения не должен превышать срок </w:t>
      </w:r>
      <w:r>
        <w:t>действия переоформляемого разрешения.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Заявление о переоформлении разрешения подается в течение 45 дней со дня внесения соответствующих изменений в единый государственный реестр юридических лиц.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При реорганизации юридического лица в форме слияния, присоедин</w:t>
      </w:r>
      <w:r>
        <w:t>ения, преобразования разрешение переоформляется по заявлению правопреемника реорганизованного юридического лица.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При реорганизации юридического лица в форме разделения или выделения разрешение переоформляется по заявлению правопреемника или правопреемников</w:t>
      </w:r>
      <w:r>
        <w:t xml:space="preserve"> реорганизованного юридического лица с учетом разделительного баланса.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Заявление о переоформлении разрешения в связи с изменением наименования адреса фактического места размещения действующего РЭС подается в Роскомнадзор. К заявлению прилагаются документы,</w:t>
      </w:r>
      <w:r>
        <w:t xml:space="preserve"> подтверждающие факт изменения наименования адреса фактического места размещения действующего РЭС. Роскомнадзор в течение 10 рабочих дней принимает решение о переоформлении разрешения или об отказе в переоформлении разрешения.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Заявление о переоформлении ра</w:t>
      </w:r>
      <w:r>
        <w:t>зрешения в связи с внесением сведений об используемой технологии сети связи (для стандартов LTE FDD/TDD, DVB-T (T2, H), WiMAX FDD/TDD, а также для технологии беспроводного доступа Wi-Fi, стандарта серии IEEE 802.11) подается в Роскомнадзор. Роскомнадзор ор</w:t>
      </w:r>
      <w:r>
        <w:t>ганизует мероприятия радиоконтроля, по результатам которых в течение 10 рабочих дней принимает решение о переоформлении разрешения или об отказе в переоформлении разрешения.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По заявлениям на переоформление разрешения российских юридических лиц в разрешение</w:t>
      </w:r>
      <w:r>
        <w:t xml:space="preserve"> может быть внесено изменение категории сети связи, при условии соответствия решению ГКРЧ, предусматривающему возможность использования выделенных полос радиочастот и указанной категории сети связи, наличия лицензии на осуществление деятельности в области </w:t>
      </w:r>
      <w:r>
        <w:t xml:space="preserve">оказания услуг связи (в случае изменения категории сети связи на выделенную сеть связи) и действующего документа о подтверждении соответствия в области связи на РЭС сети связи (в случае изменения категории сети связи на сеть связи общего пользования, либо </w:t>
      </w:r>
      <w:r>
        <w:t>на выделенную сеть связи).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lastRenderedPageBreak/>
        <w:t>При переоформлении разрешения согласование с Минобороны России, ФСО России и/или ФСБ России радиочастот и мест размещения РЭС не проводится.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Переоформление полученного физическим лицом разрешения на другое физическое лицо осущест</w:t>
      </w:r>
      <w:r>
        <w:t xml:space="preserve">вляется по личному заявлению либо по заявлению его наследника или по заявлениям его наследников. Заявления о переоформлении указанных документов подаются наследником или наследниками в течение 30 дней со дня принятия наследства. К заявлению наследника или </w:t>
      </w:r>
      <w:r>
        <w:t>заявлениям наследников прилагаются копии документов, подтверждающих факт принятия наследства.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При оспаривании другими правопреемниками прав заинтересованного правопреемника на присвоение (назначение) радиочастот или радиочастотных каналов спор между сторон</w:t>
      </w:r>
      <w:r>
        <w:t>ами разрешается в судебном порядке. Право на переоформление разрешения возникает у правопреемника на основании вступившего в законную силу решения суда.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43. Заявление на внесение изменений в разрешение в связи с отказом от использования отдельных радиочаст</w:t>
      </w:r>
      <w:r>
        <w:t>от или радиочастотных каналов подается в случае прекращения использования одной или более радиочастоты или радиочастотного канала, содержащихся в разрешении.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44. Заявление на прекращение разрешения подается в случае прекращения использования всех радиочаст</w:t>
      </w:r>
      <w:r>
        <w:t>от или радиочастотных каналов, содержащихся в разрешении.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Обращение об отзыве поданного заявления на прекращение действия разрешения на использование радиочастот или радиочастотных каналов (далее - обращение об отзыве) в пользу победителей торгов на получе</w:t>
      </w:r>
      <w:r>
        <w:t>ние лицензии на оказание услуг связи (далее - торги) не рассматривается до публикации извещения о завершении соответствующих торгов или до принятия Организатором торгов решения об отмене проведения торгов. В случае признания торгов состоявшимися прекращени</w:t>
      </w:r>
      <w:r>
        <w:t>е действия разрешений в пользу победителей торгов по заявлению пользователя осуществляется в срок не более 10 рабочих дней с момента поступления Организатору торгов уведомления о выполнении победителем торгов обязательств, в том числе по выплате компенсаци</w:t>
      </w:r>
      <w:r>
        <w:t>и, в отношении пользователя.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45. При рассмотрении Роскомнадзором заявлений проводится их проверка на полноту и правильность оформления. Заявления, не соответствующие </w:t>
      </w:r>
      <w:hyperlink w:anchor="P4425" w:tooltip="                                 ЗАЯВЛЕНИЕ">
        <w:r>
          <w:rPr>
            <w:color w:val="0000FF"/>
          </w:rPr>
          <w:t>приложениям N N 6</w:t>
        </w:r>
      </w:hyperlink>
      <w:r>
        <w:t xml:space="preserve"> - </w:t>
      </w:r>
      <w:hyperlink w:anchor="P5713" w:tooltip="                                 ЗАЯВЛЕНИЕ">
        <w:r>
          <w:rPr>
            <w:color w:val="0000FF"/>
          </w:rPr>
          <w:t>16</w:t>
        </w:r>
      </w:hyperlink>
      <w:r>
        <w:t xml:space="preserve"> к настоящему Порядку, возвращаются заявителю с указанием причин возврата в срок не более 10 рабочих дней со дня их регистрации. Заявления, содержащие недосто</w:t>
      </w:r>
      <w:r>
        <w:t>верные данные, возвращаются заявителю с указанием причин возврата в срок не более 20 рабочих дней со дня их регистрации.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В случае подачи заявления в электронной форме проверка на полноту заполнения осуществляется средствами Единого портала государственных </w:t>
      </w:r>
      <w:r>
        <w:t xml:space="preserve">и муниципальных услуг либо сайтом Роскомнадзора, в зависимости от того, куда было направлено заявление. Если заявление в электронной форме содержит неполные данные, либо обязательные к указанию данные отсутствуют, заявление не регистрируется. Информация о </w:t>
      </w:r>
      <w:r>
        <w:t>причинах непринятия заявления в течение 1 рабочего дня размещается Роскомнадзором в "Личном кабинете заявителя" на Едином портале государственных и муниципальных услуг либо в "Личном кабинете" на сайте Роскомнадзора, в зависимости от того, куда было направ</w:t>
      </w:r>
      <w:r>
        <w:t>лено заявление.</w:t>
      </w:r>
    </w:p>
    <w:p w:rsidR="00114470" w:rsidRDefault="00881C84">
      <w:pPr>
        <w:pStyle w:val="ConsPlusNormal0"/>
        <w:jc w:val="both"/>
      </w:pPr>
      <w:r>
        <w:t xml:space="preserve">(в ред. </w:t>
      </w:r>
      <w:hyperlink r:id="rId30" w:tooltip="Решение ГКРЧ при Минкомсвязи России от 28.12.2017 N 17-44-04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<w:r>
          <w:rPr>
            <w:color w:val="0000FF"/>
          </w:rPr>
          <w:t>решения</w:t>
        </w:r>
      </w:hyperlink>
      <w:r>
        <w:t xml:space="preserve"> ГКРЧ при Минкомсвязи России от 28.12.2017 N 17-</w:t>
      </w:r>
      <w:r>
        <w:t>44-04)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46. Роскомнадзор обеспечивает предоставление через "Личный кабинет заявителя" на Едином портале государственных и муниципальных услуг, а также через "Личный кабинет" сайта Роскомнадзора полной, актуальной и достоверной информации о порядке предостав</w:t>
      </w:r>
      <w:r>
        <w:t>ления государственной услуги по присвоению (назначению) радиочастот или радиочастотных каналов в электронной форме.</w:t>
      </w:r>
    </w:p>
    <w:p w:rsidR="00114470" w:rsidRDefault="00881C84">
      <w:pPr>
        <w:pStyle w:val="ConsPlusNormal0"/>
        <w:jc w:val="both"/>
      </w:pPr>
      <w:r>
        <w:t xml:space="preserve">(в ред. </w:t>
      </w:r>
      <w:hyperlink r:id="rId31" w:tooltip="Решение ГКРЧ при Минкомсвязи России от 28.12.2017 N 17-44-04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<w:r>
          <w:rPr>
            <w:color w:val="0000FF"/>
          </w:rPr>
          <w:t>решения</w:t>
        </w:r>
      </w:hyperlink>
      <w:r>
        <w:t xml:space="preserve"> ГКРЧ при Минкомсвязи России от 28.12.2017 N 17-44-04)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В случае подачи заявления в форме документа на бумажном носителе информирование заявителя о порядке предоставления государственной услуги по присвоен</w:t>
      </w:r>
      <w:r>
        <w:t>ию (назначению) радиочастот или радиочастотных каналов производится через официальный сайт Роскомнадзора в информационно-телекоммуникационной сети "Интернет".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47. Для принятия решения о присвоении (назначении) радиочастот или радиочастотных каналов, продле</w:t>
      </w:r>
      <w:r>
        <w:t xml:space="preserve">нии срока действия разрешения, переоформления разрешения Роскомнадзор проводит следующие </w:t>
      </w:r>
      <w:r>
        <w:lastRenderedPageBreak/>
        <w:t>работы: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- проверяет соответствие заявленной деятельности в области связи установленным для данного вида деятельности требованиям, нормам и правилам;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- проверяет наличие лицензии на деятельность в области оказания услуг связи;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- проверяет достоверность представленных заявителем сведений (в том числе наличие действующего решения ГКРЧ о выделении полос радиочастот, предполагаемых к использованию);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- прове</w:t>
      </w:r>
      <w:r>
        <w:t>ряет номер заключения экспертизы электромагнитной совместимости или разрешения, указанный заявителем, и срок его действия;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- разрабатывает условия присвоения радиочастот или радиочастотных каналов.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48. По результатам рассмотрения заявления не позднее чем ч</w:t>
      </w:r>
      <w:r>
        <w:t>ерез 40 рабочих дней со дня его регистрации в Роскомнадзоре, по основаниям, предусмотренным законодательством Российской Федерации, Роскомнадзор принимает положительное или отрицательное (отказ) решение, размещает на официальном сайте Роскомнадзора (www.rk</w:t>
      </w:r>
      <w:r>
        <w:t>n.gov.ru) в информационно-телекоммуникационной сети "Интернет" информацию о принятии соответствующего решения и направляет заявителю оформленное решение.</w:t>
      </w:r>
    </w:p>
    <w:p w:rsidR="00114470" w:rsidRDefault="00881C84">
      <w:pPr>
        <w:pStyle w:val="ConsPlusNormal0"/>
        <w:jc w:val="both"/>
      </w:pPr>
      <w:r>
        <w:t xml:space="preserve">(в ред. </w:t>
      </w:r>
      <w:hyperlink r:id="rId32" w:tooltip="Решение ГКРЧ при Минкомсвязи России от 13.07.2020 N 20-55-02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<w:r>
          <w:rPr>
            <w:color w:val="0000FF"/>
          </w:rPr>
          <w:t>решения</w:t>
        </w:r>
      </w:hyperlink>
      <w:r>
        <w:t xml:space="preserve"> ГКРЧ при Минкомсвязи России от 13.07.2020 N 20-55-02)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Информация о принятии соответствующего решения размещается на официальном сайте Роскомнадзора (www.rkn.gov.ru) </w:t>
      </w:r>
      <w:r>
        <w:t>в информационно-телекоммуникационной сети "Интернет" в течение 5 рабочих дней со дня принятия соответствующего решения.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В случае подачи заявления в электронной форме решения, принятые Роскомнадзором, оформляются в виде электронного документа, подписанного </w:t>
      </w:r>
      <w:r>
        <w:t>усиленной квалифицированной электронной подписью, и направляются в "Личный кабинет заявителя" на Едином портале государственных и муниципальных услуг либо в "Личный кабинет" на сайте Роскомнадзора в зависимости от того, куда было направлено заявление.</w:t>
      </w:r>
    </w:p>
    <w:p w:rsidR="00114470" w:rsidRDefault="00881C84">
      <w:pPr>
        <w:pStyle w:val="ConsPlusNormal0"/>
        <w:jc w:val="both"/>
      </w:pPr>
      <w:r>
        <w:t>(в р</w:t>
      </w:r>
      <w:r>
        <w:t xml:space="preserve">ед. </w:t>
      </w:r>
      <w:hyperlink r:id="rId33" w:tooltip="Решение ГКРЧ при Минкомсвязи России от 28.12.2017 N 17-44-04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<w:r>
          <w:rPr>
            <w:color w:val="0000FF"/>
          </w:rPr>
          <w:t>решения</w:t>
        </w:r>
      </w:hyperlink>
      <w:r>
        <w:t xml:space="preserve"> ГКРЧ при Минкомсвязи России от 28.12.2017 N 17-44-04)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49. При полож</w:t>
      </w:r>
      <w:r>
        <w:t>ительном решении о присвоении (назначении) радиочастот или радиочастотных каналов, положительном решении о продлении срока действия разрешения, положительном решении о переоформлении разрешения Роскомнадзор выдает заявителю разрешение.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При положительном ре</w:t>
      </w:r>
      <w:r>
        <w:t>шении о переоформлении разрешения в связи с изменением наименования адреса фактического места размещения действующего РЭС Роскомнадзор выдает заявителю разрешение на использование радиочастот или радиочастотных каналов в части РЭС, наименование адреса факт</w:t>
      </w:r>
      <w:r>
        <w:t>ического места размещения которого было изменено, и одновременно прекращает действие ранее выданного разрешения на использование радиочастот или радиочастотных каналов в части данного РЭС.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Разрешение должно содержать условия использования радиочастот или р</w:t>
      </w:r>
      <w:r>
        <w:t>адиочастотных каналов, в том числе содержащиеся в заключении экспертизы электромагнитной совместимости, номер и срок действия решения ГКРЧ о выделении полос радиочастот.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В случае если в заключении экспертизы электромагнитной совместимости определена необхо</w:t>
      </w:r>
      <w:r>
        <w:t>димость прекращения использования радиочастот или радиочастотных каналов, содержащихся в ранее выданных разрешениях, заявления на присвоение (назначение) радиочастот или радиочастотных каналов и на внесение изменений в разрешение в связи с отказом от испол</w:t>
      </w:r>
      <w:r>
        <w:t>ьзования отдельных радиочастот или радиочастотных каналов и/или на прекращение разрешения подаются одновременно. Решения по данным заявлениям принимаются Роскомнадзором одновременно.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Решение о внесении изменений в разрешение прежним обладателем права либо </w:t>
      </w:r>
      <w:r>
        <w:t>при реорганизации юридического лица в форме разделения или выделения с учетом положений передаточного акта принимается Роскомнадзором одновременно с решением о переоформлении разрешения.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lastRenderedPageBreak/>
        <w:t>Решение о прекращении использования радиочастот или радиочастотных ка</w:t>
      </w:r>
      <w:r>
        <w:t>налов прежним обладателем права на использование радиочастот или радиочастотных каналов принимается Роскомнадзором на основании заявления на переоформление разрешения одновременно с решением о переоформлении разрешения.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Присвоение (назначение) радиочастот </w:t>
      </w:r>
      <w:r>
        <w:t>или радиочастотных каналов для РЭС гражданского назначения, входящих в состав спутниковых или космических систем, осуществляется Роскомнадзором на условиях, определяемых соответствующими решениями ГКРЧ.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Разрешение оформляется Роскомнадзором и направляется </w:t>
      </w:r>
      <w:r>
        <w:t>заявителю в течение 20 рабочих дней со дня принятия положительного решения о переоформлении и продлении срока действия разрешения.</w:t>
      </w:r>
    </w:p>
    <w:p w:rsidR="00114470" w:rsidRDefault="00881C84">
      <w:pPr>
        <w:pStyle w:val="ConsPlusNormal0"/>
        <w:jc w:val="both"/>
      </w:pPr>
      <w:r>
        <w:t xml:space="preserve">(в ред. </w:t>
      </w:r>
      <w:hyperlink r:id="rId34" w:tooltip="Решение ГКРЧ при Минкомсвязи России от 13.07.2020 N 20-55-02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<w:r>
          <w:rPr>
            <w:color w:val="0000FF"/>
          </w:rPr>
          <w:t>решения</w:t>
        </w:r>
      </w:hyperlink>
      <w:r>
        <w:t xml:space="preserve"> ГКРЧ при Минкомсвязи России от 13.07.2020 N 20-55-02)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Копии разрешений Роскомнадзор направляет в войсковую часть 74211 (г. Москва), а также в Минобороны России и ФСО России.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50. На период </w:t>
      </w:r>
      <w:r>
        <w:t>проведения работ по МПЗ, необходимость проведения которых определена в результате экспертизы электромагнитной совместимости, на основании обращения заявителя Роскомнадзор с учетом результатов экспертизы электромагнитной совместимости осуществляет присвоени</w:t>
      </w:r>
      <w:r>
        <w:t>е (назначение) радиочастот или радиочастотных каналов со сроком действия до 2 лет. При этом РЭС пользователя не должны создавать помех РЭС иностранных государств и не должны требовать защиты от РЭС иностранных государств. В случае создания помех РЭС иностр</w:t>
      </w:r>
      <w:r>
        <w:t>анных государств пользователь обязан прекратить использование радиочастот или радиочастотных каналов до устранения помех.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В случае если работы по МПЗ в течение 2 лет со дня присвоения (назначения) радиочастот или радиочастотных каналов не завершены, то раз</w:t>
      </w:r>
      <w:r>
        <w:t>решение может быть по обращению заявителя продлено на срок до 2 лет на тех же условиях использования РЭС.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В случае, если результаты работ по МПЗ не получены в течение 4 лет со дня присвоения (назначения) радиочастот или радиочастотных каналов, и в адрес ад</w:t>
      </w:r>
      <w:r>
        <w:t>министрации связи Российской Федерации не поступали донесения о помехах, создаваемых РЭС иностранных государств, разрешение может быть по обращению заявителя продлено на срок до 6 лет на тех же условиях использования РЭС.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Если заявитель за 30 дней до окончания срока действия разрешения не обратился в Роскомнадзор с целью продления срока действия разрешения, новое разрешение оформляется только на основании заключения экспертизы электромагнитной совместимости.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После получения</w:t>
      </w:r>
      <w:r>
        <w:t xml:space="preserve"> результатов работ по МПЗ разрешение выдается Роскомнадзором на основании заключения экспертизы электромагнитной совместимости.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Общий срок действия присвоения радиочастот или радиочастотных каналов не должен превышать 10 лет или срок выделения полосы радио</w:t>
      </w:r>
      <w:r>
        <w:t>частот соответствующим решением ГКРЧ (в зависимости от того, что наступит раньше).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51. Переоформление разрешения осуществляется Роскомнадзором в течение 10 рабочих дней со дня регистрации заявления в Роскомнадзоре без дополнительных согласований с Миноборо</w:t>
      </w:r>
      <w:r>
        <w:t>ны России и/или ФСО России и/или ФСБ России с последующим их уведомлением.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При условии, что соответствующее заявление подано в установленный </w:t>
      </w:r>
      <w:hyperlink w:anchor="P256" w:tooltip="42. Заявление на переоформление разрешения подается:">
        <w:r>
          <w:rPr>
            <w:color w:val="0000FF"/>
          </w:rPr>
          <w:t>пунктом 42</w:t>
        </w:r>
      </w:hyperlink>
      <w:r>
        <w:t xml:space="preserve"> настоящего Порядка срок, лицо, которому переоформляется разрешение, вправе использовать радиочастотный спектр в соответствии с ранее выданным реорганизованному юридическому лицу документами до окончания его переоформления.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В случае представления правопрее</w:t>
      </w:r>
      <w:r>
        <w:t>мником неполных или недостоверных сведений в переоформлении разрешения может быть отказано в течение 10 рабочих дней со дня регистрации заявления в Роскомнадзоре.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lastRenderedPageBreak/>
        <w:t>Извещение об отказе в переоформлении разрешения направляется или вручается в письменной форме</w:t>
      </w:r>
      <w:r>
        <w:t xml:space="preserve"> заявителю с указанием оснований отказа в течение 10 рабочих дней со дня принятия решения.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52. Для РЭС, планируемых для единовременного использования при проведении выставок, ярмарок, спортивных соревнований, иных культурно-массовых, общественных государст</w:t>
      </w:r>
      <w:r>
        <w:t>венных мероприятий, ликвидации последствий чрезвычайных ситуаций, обеспечения пребывания в Российской Федерации иностранных делегаций, Роскомнадзор в течение 20 рабочих дней осуществляет присвоение (назначение) радиочастот или радиочастотных каналов для РЭ</w:t>
      </w:r>
      <w:r>
        <w:t xml:space="preserve">С гражданского назначения сроком до 45 дней без соответствующего решения ГКРЧ на основании заключения экспертизы электромагнитной совместимости, проводимой ФГУП "ГРЧЦ" за счет средств заявителя в соответствии с </w:t>
      </w:r>
      <w:hyperlink w:anchor="P72" w:tooltip="8. Для получения заключения экспертизы электромагнитной совместимости для РЭС, планируемых для единовременного использования сроком до 45 календарных дней в период организации (подготовки) и проведения выставок, ярмарок, спортивных соревнований, иных культурно">
        <w:r>
          <w:rPr>
            <w:color w:val="0000FF"/>
          </w:rPr>
          <w:t xml:space="preserve">пунктами </w:t>
        </w:r>
        <w:r>
          <w:rPr>
            <w:color w:val="0000FF"/>
          </w:rPr>
          <w:t>8</w:t>
        </w:r>
      </w:hyperlink>
      <w:r>
        <w:t xml:space="preserve"> и </w:t>
      </w:r>
      <w:hyperlink w:anchor="P146" w:tooltip="23. Для РЭС, планируемых для единовременного использования сроком до 45 календарных дней в период организации (подготовки) и проведения выставок, ярмарок, спортивных соревнований, иных культурно-массовых, общественных государственных мероприятий, ликвидации по">
        <w:r>
          <w:rPr>
            <w:color w:val="0000FF"/>
          </w:rPr>
          <w:t>23</w:t>
        </w:r>
      </w:hyperlink>
      <w:r>
        <w:t xml:space="preserve"> настоящего Порядка. Продление данного срока не допускается.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18" w:name="P316"/>
      <w:bookmarkEnd w:id="18"/>
      <w:r>
        <w:t>Заявление на присвоение (назначение) радиочастот или радиочастотных каналов и проведение экспертизы электромагнитной совместимости для РЭС, единовременн</w:t>
      </w:r>
      <w:r>
        <w:t>о используемых при проведении выставок, ярмарок, спортивных соревнований, иных культурно-массовых, общественных государственных мероприятий, ликвидации последствий чрезвычайных ситуаций, подается на основании договора с ФГУП "ГРЧЦ" от имени организатора ме</w:t>
      </w:r>
      <w:r>
        <w:t xml:space="preserve">роприятия - российского юридического или физического лица в электронной форме через сайт радиочастотной службы (www.rfs-rf.ru) в информационно-телекоммуникационной сети "Интернет" в соответствии с </w:t>
      </w:r>
      <w:hyperlink w:anchor="P5775" w:tooltip="ЗАЯВЛЕНИЕ">
        <w:r>
          <w:rPr>
            <w:color w:val="0000FF"/>
          </w:rPr>
          <w:t>приложением N 17</w:t>
        </w:r>
      </w:hyperlink>
      <w:r>
        <w:t xml:space="preserve"> к настоящему Порядку.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Решения о присвоении (назначении) радиочастот или радиочастотных каналов, принятые Роскомнадзором, оформляются в виде электронного документа, подписанного усиленной квалифицированной электронной подписью, и направляются организатору </w:t>
      </w:r>
      <w:r>
        <w:t>мероприятия.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53. Дополнительными условиями присвоения (назначения) радиочастот или радиочастотных каналов являются установление срока начала использования РЭС, а также возможность снятия технических ограничений на использование радиочастот или радиочастотн</w:t>
      </w:r>
      <w:r>
        <w:t>ых каналов по результатам натурных испытаний, если такая возможность указана в заключении экспертизы электромагнитной совместимости.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Началом использования РЭС является дата оформления пользователем свидетельства о регистрации РЭС в территориальном органе Р</w:t>
      </w:r>
      <w:r>
        <w:t>оскомнадзора.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Для РЭС сетей связи общего пользования, за исключением РЭС радио и телевизионного вещания, срок начала использования РЭС устанавливается не позднее 2 лет с момента присвоения (назначения) радиочастот или радиочастотных каналов.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Для РЭС технол</w:t>
      </w:r>
      <w:r>
        <w:t>огических и выделенных сетей связи, РЭС радио и телевизионного вещания срок начала использования РЭС устанавливается не позднее 3 лет с момента присвоения (назначения) радиочастот или радиочастотных каналов.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Для РЭС, используемых в районах Крайнего Севера </w:t>
      </w:r>
      <w:r>
        <w:t>и в местностях, приравненных к районам Крайнего Севера, срок начала использования увеличивается на 1 год.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Данный срок указывается в разрешении.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Допускается увеличение срока начала использования РЭС на 1 год по обращению пользователя. Решение оформляется в </w:t>
      </w:r>
      <w:r>
        <w:t>форме разрешения, при этом размер платы за использование радиочастотного спектра изменяется в соответствии с методикой расчета платы.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Последующее продление срока регистрации РЭС не допускается, за исключением РЭС сетей связи, создаваемых в соответствии с ф</w:t>
      </w:r>
      <w:r>
        <w:t>едеральными целевыми программами, а также РЭС, использование которых непосредственно связано с обеспечением безопасности на опасных объектах с учетом риска возникновения чрезвычайных ситуаций природного и техногенного характера, работой экстренных служб.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5</w:t>
      </w:r>
      <w:r>
        <w:t xml:space="preserve">4. Роскомнадзор при выдаче разрешения доводит до сведения пользователя информацию о возможности введения временных ограничений (запретов) на работу РЭС гражданского назначения в условиях чрезвычайного положения, чрезвычайных ситуаций, при выполнении особо </w:t>
      </w:r>
      <w:r>
        <w:t>важных работ, проведении специальных мероприятий и социально значимых мероприятий.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19" w:name="P327"/>
      <w:bookmarkEnd w:id="19"/>
      <w:r>
        <w:lastRenderedPageBreak/>
        <w:t>55. В случае выявления нарушений условий использования радиочастот или радиочастотных каналов, установленных в разрешении, со стороны пользователей Роскомнадзор принимает ре</w:t>
      </w:r>
      <w:r>
        <w:t>шение о приостановлении или прекращении действия разрешения и контролирует его выполнение. Информация о принятом решении в письменной форме направляется пользователю, а также в войсковую часть 74211 (г. Москва).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Действие разрешения может быть приостановлен</w:t>
      </w:r>
      <w:r>
        <w:t>о на срок, необходимый для устранения нарушения, но не более чем на 90 дней.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56. В случае устранения пользователем нарушений, послуживших основанием к приостановлению действия разрешения, до истечения срока, установленного </w:t>
      </w:r>
      <w:hyperlink w:anchor="P327" w:tooltip="55. В случае выявления нарушений условий использования радиочастот или радиочастотных каналов, установленных в разрешении, со стороны пользователей Роскомнадзор принимает решение о приостановлении или прекращении действия разрешения и контролирует его выполнен">
        <w:r>
          <w:rPr>
            <w:color w:val="0000FF"/>
          </w:rPr>
          <w:t>пунктом 55</w:t>
        </w:r>
      </w:hyperlink>
      <w:r>
        <w:t xml:space="preserve"> настоящего Порядка, Роскомнадзор принимает решение о возобновлении действия разрешения.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Информация о принятом решении направляется в письменной форме пользователю, а также в войсковую часть 74211 (г. Москва).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57. В случае неустранения пользо</w:t>
      </w:r>
      <w:r>
        <w:t>вателем нарушений, послуживших основанием к приостановлению действия разрешения, а также невыполнения пользователем условий, установленных в разрешении, Роскомнадзор принимает решение о прекращении действия разрешения.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Информация о принятом решении направл</w:t>
      </w:r>
      <w:r>
        <w:t>яется в письменной форме пользователю, в Минобороны России и/или ФСО России, а также в войсковую часть 74211 (г. Москва).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58. Решение о приостановлении или прекращении действия разрешения принимается Роскомнадзором также по иным основаниям, установленным з</w:t>
      </w:r>
      <w:r>
        <w:t>аконодательством Российской Федерации.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59. Продление срока действия разрешения может осуществляться, если условия, установленные в разрешении, не изменились.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60. При рассмотрении заявления о продлении срока действия разрешения дополнительных согласований н</w:t>
      </w:r>
      <w:r>
        <w:t>е требуется, за исключением случаев, установленных решениями ГКРЧ.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61. При принятии решения о продлении срока действия разрешения, переоформлении разрешения учитываются требования действующих на момент принятия решения правовых актов по вопросам использова</w:t>
      </w:r>
      <w:r>
        <w:t>ния радиочастотного спектра и решений ГКРЧ, а также проводится уточнение значений географических координат места размещения действующего РЭС (при условии, что фактическое место размещения РЭС не изменялось) до угловых секунд и приведения адреса фактическог</w:t>
      </w:r>
      <w:r>
        <w:t>о места размещения действующего РЭС в соответствие с адресным реестром ФИАС. При этом уточнение географических координат производится без оформления заключения экспертизы электромагнитной совместимости в следующих случаях: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для РЭС радиовещательной службы, </w:t>
      </w:r>
      <w:r>
        <w:t>у которых значения измеренных географических координат не отличаются от указанных в разрешении более чем на 1 угловую минуту в сторону увеличения или в сторону уменьшения;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для РЭС, у которых значения географических координат в разрешении указаны с точность</w:t>
      </w:r>
      <w:r>
        <w:t>ю до единицы угловой минуты и значения измеренных географических координат не отличаются от указанных в разрешении более чем на 1 угловую минуту в сторону увеличения или в сторону уменьшения;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для РЭС, у которых значения географических координат в разрешени</w:t>
      </w:r>
      <w:r>
        <w:t>и указаны с точностью до 30 секунд и значения измеренных географических координат не отличаются от указанных в разрешении более чем на 30 угловых секунд в сторону увеличения или в сторону уменьшения;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для остальных РЭС, у которых значения измеренных географических координат не отличаются от указанных в разрешении на использование радиочастот или радиочастотных каналов более чем на 10 угловых секунд в сторону увеличения или в сторону уменьшения.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Перечисл</w:t>
      </w:r>
      <w:r>
        <w:t xml:space="preserve">енные случаи уточнения географических координат места размещения действующего РЭС </w:t>
      </w:r>
      <w:r>
        <w:lastRenderedPageBreak/>
        <w:t>не являются изменением условий использования радиочастот или радиочастотных каналов.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Для разрешений, содержащих условия о допустимости изменения местоположения РЭС, уточнение</w:t>
      </w:r>
      <w:r>
        <w:t xml:space="preserve"> географических координат и приведение адреса фактического места размещения действующего РЭС в соответствие с адресным реестром ФИАС не производится.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В остальных случаях, при изменении географических координат места размещения действующего РЭС, требуется оформление заключения экспертизы электромагнитной совместимости в порядке, установленном настоящим Порядком.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62. При отрицательном решении о присвоении</w:t>
      </w:r>
      <w:r>
        <w:t xml:space="preserve"> (назначения) радиочастот или радиочастотных каналов, переоформлении и продлении срока действия разрешения Роскомнадзор уведомляет в письменной форме пользователя о принятом решении с обоснованием причин. Уведомление об отрицательном решении о переоформлен</w:t>
      </w:r>
      <w:r>
        <w:t>ии и продлении срока действия разрешения направляется в течение 20 рабочих дней со дня принятия решения.</w:t>
      </w:r>
    </w:p>
    <w:p w:rsidR="00114470" w:rsidRDefault="00881C84">
      <w:pPr>
        <w:pStyle w:val="ConsPlusNormal0"/>
        <w:jc w:val="both"/>
      </w:pPr>
      <w:r>
        <w:t xml:space="preserve">(п. 62 в ред. </w:t>
      </w:r>
      <w:hyperlink r:id="rId35" w:tooltip="Решение ГКРЧ при Минкомсвязи России от 13.07.2020 N 20-55-02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<w:r>
          <w:rPr>
            <w:color w:val="0000FF"/>
          </w:rPr>
          <w:t>решения</w:t>
        </w:r>
      </w:hyperlink>
      <w:r>
        <w:t xml:space="preserve"> ГКРЧ при Минкомсвязи России от 13.07.2020 N 20-55-02)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63. Решение о продлении срока действия разрешения или об отказе в таком продлении принимается Роскомнадзором не позднее окончания срока действия разрешени</w:t>
      </w:r>
      <w:r>
        <w:t>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64. Решение о внесении изменений в разрешение или прекращении действия разрешения принимается Роскомнадзором в течение не более 20 рабочих дней с момента получения обращения заявителя. Роскомнадзор направляет уведомление о принятом решении заявителю.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65</w:t>
      </w:r>
      <w:r>
        <w:t>. При изменении условий использования радиочастот или радиочастотных каналов для РЭС гражданского назначения, установленных в разрешении, Роскомнадзор осуществляет присвоение (назначение) радиочастот или радиочастотных каналов по заключению экспертизы элек</w:t>
      </w:r>
      <w:r>
        <w:t>тромагнитной совместимости.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66. При принятии решения о продлении (переоформлении) срока действия разрешения Роскомнадзор в течение 5 рабочих дней со дня принятия решения уведомляет ФГУП "ГРЧЦ" о принятом решении с использованием автоматизированных информац</w:t>
      </w:r>
      <w:r>
        <w:t>ионных систем.</w:t>
      </w:r>
    </w:p>
    <w:p w:rsidR="00114470" w:rsidRDefault="00881C84">
      <w:pPr>
        <w:pStyle w:val="ConsPlusNormal0"/>
        <w:jc w:val="both"/>
      </w:pPr>
      <w:r>
        <w:t xml:space="preserve">(в ред. </w:t>
      </w:r>
      <w:hyperlink r:id="rId36" w:tooltip="Решение ГКРЧ при Минкомсвязи России от 28.12.2017 N 17-44-04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<w:r>
          <w:rPr>
            <w:color w:val="0000FF"/>
          </w:rPr>
          <w:t>решения</w:t>
        </w:r>
      </w:hyperlink>
      <w:r>
        <w:t xml:space="preserve"> ГКРЧ при Минкомсвязи России от 28.12.2017 N 17-4</w:t>
      </w:r>
      <w:r>
        <w:t>4-04)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67. Присвоение (назначение) радиочастот или радиочастотных каналов для РЭС, планируемых к использованию при ликвидации чрезвычайных ситуаций, осуществляется Роскомнадзором в любое время суток в порядке, устанавливаемом соответствующими решениями ГКРЧ</w:t>
      </w:r>
      <w:r>
        <w:t xml:space="preserve"> о выделении полос радиочастот, при оперативном согласовании с Минобороны России и ФСО России в рабочем порядке с последующим документальным подтверждением такого согласования.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Title0"/>
        <w:jc w:val="center"/>
        <w:outlineLvl w:val="1"/>
      </w:pPr>
      <w:r>
        <w:t>V. Особенности присвоения (назначения) радиочастот</w:t>
      </w:r>
    </w:p>
    <w:p w:rsidR="00114470" w:rsidRDefault="00881C84">
      <w:pPr>
        <w:pStyle w:val="ConsPlusTitle0"/>
        <w:jc w:val="center"/>
      </w:pPr>
      <w:r>
        <w:t xml:space="preserve">или радиочастотных каналов </w:t>
      </w:r>
      <w:r>
        <w:t>для радиоэлектронных средств</w:t>
      </w:r>
    </w:p>
    <w:p w:rsidR="00114470" w:rsidRDefault="00881C84">
      <w:pPr>
        <w:pStyle w:val="ConsPlusTitle0"/>
        <w:jc w:val="center"/>
      </w:pPr>
      <w:r>
        <w:t>в рамках совместного использования полос радиочастот</w:t>
      </w:r>
    </w:p>
    <w:p w:rsidR="00114470" w:rsidRDefault="00114470">
      <w:pPr>
        <w:pStyle w:val="ConsPlusNormal0"/>
        <w:jc w:val="center"/>
      </w:pPr>
    </w:p>
    <w:p w:rsidR="00114470" w:rsidRDefault="00881C84">
      <w:pPr>
        <w:pStyle w:val="ConsPlusNormal0"/>
        <w:ind w:firstLine="540"/>
        <w:jc w:val="both"/>
      </w:pPr>
      <w:r>
        <w:t>68. Особенности присвоения (назначения) радиочастот или радиочастотных каналов для РЭС, изложенные в настоящем разделе, применяются в случае использования радиочастотного сп</w:t>
      </w:r>
      <w:r>
        <w:t>ектра в соответствии с решением ГКРЧ о выделении полос радиочастот для их совместного использования.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Обязательным условием присвоения радиочастот в рамках совместного использования радиочастотного спектра является наличие решения ГКРЧ о выделении полос рад</w:t>
      </w:r>
      <w:r>
        <w:t>иочастот для совместного использования конкретных полос радиочастот и конкретных радиотехнологий, при этом использование радиочастотного спектра возможно в пределах полос радиочастот, выделенных сторонам договора о многосубъектном использовании радиочастот</w:t>
      </w:r>
      <w:r>
        <w:t>ного спектра на одной и той же территории.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69. Заявление: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на присвоение (назначение) радиочастот или радиочастотных каналов для совместного использования;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lastRenderedPageBreak/>
        <w:t>на продление срока действия разрешения на совместное использование радиочастот или радиочастотных кан</w:t>
      </w:r>
      <w:r>
        <w:t>алов (далее - разрешение на совместное использование);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на переоформление разрешения на совместное использование;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на внесение изменений в разрешение на совместное использование в связи с отказом от использования отдельных радиочастот или радиочастотных кана</w:t>
      </w:r>
      <w:r>
        <w:t>лов;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на прекращение разрешения на совместное использование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подается одним из пользователей в Роскомнадзор в форме заявления на бумажном носителе в соответствии с </w:t>
      </w:r>
      <w:hyperlink w:anchor="P5940" w:tooltip="                                 ЗАЯВЛЕНИЕ">
        <w:r>
          <w:rPr>
            <w:color w:val="0000FF"/>
          </w:rPr>
          <w:t>приложениями N N 18</w:t>
        </w:r>
      </w:hyperlink>
      <w:r>
        <w:t xml:space="preserve"> - </w:t>
      </w:r>
      <w:hyperlink w:anchor="P6622" w:tooltip="                                 ЗАЯВЛЕНИЕ">
        <w:r>
          <w:rPr>
            <w:color w:val="0000FF"/>
          </w:rPr>
          <w:t>22</w:t>
        </w:r>
      </w:hyperlink>
      <w:r>
        <w:t xml:space="preserve"> к настоящему Порядку.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За достоверность сведений, содержащихся в договоре или дополнении к договору, несет ответственность пользователь.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Допускается подача </w:t>
      </w:r>
      <w:r>
        <w:t>заявления в электронной форме через "Личный кабинет заявителя" Единого портала государственных и муниципальных услуг и "Личного кабинета" сайта Роскомнадзора.</w:t>
      </w:r>
    </w:p>
    <w:p w:rsidR="00114470" w:rsidRDefault="00881C84">
      <w:pPr>
        <w:pStyle w:val="ConsPlusNormal0"/>
        <w:jc w:val="both"/>
      </w:pPr>
      <w:r>
        <w:t xml:space="preserve">(в ред. </w:t>
      </w:r>
      <w:hyperlink r:id="rId37" w:tooltip="Решение ГКРЧ при Минкомсвязи России от 28.12.2017 N 17-44-04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<w:r>
          <w:rPr>
            <w:color w:val="0000FF"/>
          </w:rPr>
          <w:t>решения</w:t>
        </w:r>
      </w:hyperlink>
      <w:r>
        <w:t xml:space="preserve"> ГКРЧ при Минкомсвязи России от 28.12.2017 N 17-44-04)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В случае подачи заявления в электронной форме договор или дополнение к договору прикладывается в форме эле</w:t>
      </w:r>
      <w:r>
        <w:t>ктронного документа в формате pdf.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Рассмотрение материалов и принятие решений по данным заявлениям осуществляется Роскомнадзором в соответствии с настоящим разделом. Решения направляются всем пользователям одновременно.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70. Заявление на присвоение (назначе</w:t>
      </w:r>
      <w:r>
        <w:t>ние) радиочастот или радиочастотных каналов для совместного использования подается в Роскомнадзор одним из лиц, которым выделены решениями ГКРЧ в отношении определенного лица или разрешены для использования заявляемые для совместного использования полосы р</w:t>
      </w:r>
      <w:r>
        <w:t>адиочастот.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71. Для принятия решения о присвоении (назначении) радиочастот или радиочастотных каналов для совместного использования для оказания услуг связи Роскомнадзор также проводит работы по проверке наличия у пользователей лицензии на оказание услуг с</w:t>
      </w:r>
      <w:r>
        <w:t>вязи одного наименования.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72. Присвоение (назначение) радиочастот или радиочастотных каналов для совместного использования осуществляется в пределах указанных в договоре полос радиочастот, выделенных пользователям (сторонам договора), и на одной и той же т</w:t>
      </w:r>
      <w:r>
        <w:t>ерритории.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73. Заявляемый срок действия разрешения на совместное использование не должен превышать наименьший срок действия решения ГКРЧ в отношении каждого заявителя в отношении заявляемой полосы радиочастот.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74. Заявление на продление разрешения на совме</w:t>
      </w:r>
      <w:r>
        <w:t xml:space="preserve">стное использование подается одним из пользователей, указанных в продлеваемом разрешении на совместное использование, в Роскомнадзор в сроки, установленные </w:t>
      </w:r>
      <w:hyperlink w:anchor="P255" w:tooltip="41. Заявление на продление срока действия разрешения подается пользователем не ранее чем за 90 дней и не позднее чем за 30 дней до истечения срока действия продлеваемого разрешения.">
        <w:r>
          <w:rPr>
            <w:color w:val="0000FF"/>
          </w:rPr>
          <w:t>пунктом 41</w:t>
        </w:r>
      </w:hyperlink>
      <w:r>
        <w:t xml:space="preserve"> настоящего Порядка.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75. Заявление на внесение изменений в разрешение на совместное использование радиочастот или радиочастотных кан</w:t>
      </w:r>
      <w:r>
        <w:t>алов подается одним из пользователей, указанных в разрешении на совместное использование.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76. Действие разрешения на совместное использование прекращается: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при выявлении нарушений условий использования радиочастот или радиочастотных каналов, установленных в разрешении на совместное использование. При этом Роскомнадзор принимает решение о приостановлении или прекращении действия этого разрешения в отношении вс</w:t>
      </w:r>
      <w:r>
        <w:t>ех пользователей и контролирует его выполнение;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lastRenderedPageBreak/>
        <w:t>по заявлению на прекращение разрешения на совместное использование установленной формы;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при прекращении действия договора.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77. Заявление о переоформлении разрешения на совместное использование от юридических </w:t>
      </w:r>
      <w:r>
        <w:t>лиц и индивидуальных предпринимателей представляется в течение 45 дней со дня внесения соответствующих изменений в единый государственный реестр юридических лиц. При прекращении действия договора пользователь радиочастотным спектром обязан уведомить Роском</w:t>
      </w:r>
      <w:r>
        <w:t>надзор в течение 10 рабочих дней со дня прекращения договора.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Title0"/>
        <w:jc w:val="center"/>
        <w:outlineLvl w:val="1"/>
      </w:pPr>
      <w:r>
        <w:t>VI. Особенности присвоения (назначения) радиочастот</w:t>
      </w:r>
    </w:p>
    <w:p w:rsidR="00114470" w:rsidRDefault="00881C84">
      <w:pPr>
        <w:pStyle w:val="ConsPlusTitle0"/>
        <w:jc w:val="center"/>
      </w:pPr>
      <w:r>
        <w:t>или радиочастотных каналов для радиоэлектронных средств</w:t>
      </w:r>
    </w:p>
    <w:p w:rsidR="00114470" w:rsidRDefault="00881C84">
      <w:pPr>
        <w:pStyle w:val="ConsPlusTitle0"/>
        <w:jc w:val="center"/>
      </w:pPr>
      <w:r>
        <w:t>высокочастотного радиовещания диапазона 3 - 30 МГц</w:t>
      </w:r>
    </w:p>
    <w:p w:rsidR="00114470" w:rsidRDefault="00114470">
      <w:pPr>
        <w:pStyle w:val="ConsPlusNormal0"/>
        <w:jc w:val="center"/>
      </w:pPr>
    </w:p>
    <w:p w:rsidR="00114470" w:rsidRDefault="00881C84">
      <w:pPr>
        <w:pStyle w:val="ConsPlusNormal0"/>
        <w:ind w:firstLine="540"/>
        <w:jc w:val="both"/>
      </w:pPr>
      <w:r>
        <w:t>78. При оформлении разрешений для</w:t>
      </w:r>
      <w:r>
        <w:t xml:space="preserve"> РЭС высокочастотного радиовещания диапазона 3 - 30 МГц в плане частотно-территориального размещения РЭС указываются номиналы радиочастот, распределенные радиовещательной службе. Использование отдельных номиналов радиочастот должно осуществляться с соблюде</w:t>
      </w:r>
      <w:r>
        <w:t>нием сезонного характера распространения радиоволн и соответствовать сезонному расписанию работы РЭС высокочастотного радиовещания (далее - сезонное расписание) каждого сезона года.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Сезонное расписание является неотъемлемой частью соответствующего разрешения для РЭС высокочастотного радиовещания диапазона 3 - 30 МГц.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79. Оператор связи не позднее чем за 140 дней до ввода сезонного расписания на осенне-зимний сезон и за 130 дней - на в</w:t>
      </w:r>
      <w:r>
        <w:t xml:space="preserve">есенне-летний сезон представляет в ФГУП "ГРЧЦ" перечень технических средств и их параметров по форме согласно </w:t>
      </w:r>
      <w:hyperlink w:anchor="P6780" w:tooltip="                                 Перечень">
        <w:r>
          <w:rPr>
            <w:color w:val="0000FF"/>
          </w:rPr>
          <w:t>приложению N 23</w:t>
        </w:r>
      </w:hyperlink>
      <w:r>
        <w:t xml:space="preserve"> к настоящему Порядку.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80. На основании представленных о</w:t>
      </w:r>
      <w:r>
        <w:t>ператорами связи перечней технических средств и их параметров ФГУП "ГРЧЦ" проводит планирование на определенный сезон для операторов связи, определяет оптимальные диапазоны радиочастот и предварительные номиналы радиочастот для осуществления высокочастотно</w:t>
      </w:r>
      <w:r>
        <w:t>го радиовещания для соответствующего сезона. Предварительное единое сезонное расписание направляется на публикацию в Бюро радиосвязи Международного союза электросвязи (далее - БР МСЭ) в срок не позднее чем за 120 дней до ввода сезонного расписания и регион</w:t>
      </w:r>
      <w:r>
        <w:t xml:space="preserve">альные координационные группы, созданные согласно статье 12 </w:t>
      </w:r>
      <w:hyperlink r:id="rId38" w:tooltip="Ссылка на КонсультантПлюс">
        <w:r>
          <w:rPr>
            <w:color w:val="0000FF"/>
          </w:rPr>
          <w:t>Регламента</w:t>
        </w:r>
      </w:hyperlink>
      <w:r>
        <w:t xml:space="preserve"> радиосвязи (</w:t>
      </w:r>
      <w:r>
        <w:t>далее - региональные координационные группы).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0" w:name="P391"/>
      <w:bookmarkEnd w:id="20"/>
      <w:r>
        <w:t xml:space="preserve">81. После публикации в БР МСЭ и региональных координационных группах предварительных сезонных расписаний ФГУП "ГРЧЦ" проводит расчет и анализ ЭМС РЭС высокочастотного радиовещания российских операторов связи с </w:t>
      </w:r>
      <w:r>
        <w:t>зарубежными РЭС высокочастотного радиовещания. По результатам расчетов ЭМС определяются конкретные номиналы радиочастот из перечня приведенных в разрешении для проекта единого сезонного расписания для всех операторов связи.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82. ФГУП "ГРЧЦ" направляет опера</w:t>
      </w:r>
      <w:r>
        <w:t>тору связи проект сезонного расписания для подтверждения технической возможности его реализации в срок не позднее чем за 110 дней до ввода сезонного расписания на осенне-зимний период и за 100 дней - на весенне-летний период.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83. Оператор связи в срок не м</w:t>
      </w:r>
      <w:r>
        <w:t>енее чем за 80 дней до ввода сезонного расписания на осенне-зимний сезон и за 75 дней - на весенне-летний сезон направляет в ФГУП "ГРЧЦ" свои замечания в проект сезонного расписания.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84. В срок, определяемый БР МСЭ, но не позднее чем за 65 дней до ввода се</w:t>
      </w:r>
      <w:r>
        <w:t>зонного расписания, единое сезонное расписание представляется на международное координационное собрание региональных координационных групп.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85. ФГУП "ГРЧЦ" в срок не позднее чем за 35 дней до ввода сезонного расписания направляет оператору связи по форме с</w:t>
      </w:r>
      <w:r>
        <w:t xml:space="preserve">огласно </w:t>
      </w:r>
      <w:hyperlink w:anchor="P6911" w:tooltip="                                  Проект">
        <w:r>
          <w:rPr>
            <w:color w:val="0000FF"/>
          </w:rPr>
          <w:t>приложению N 24</w:t>
        </w:r>
      </w:hyperlink>
      <w:r>
        <w:t xml:space="preserve"> к настоящему Порядку перечень скоординированных радиочастот для составления окончательного сезонного расписания для РЭС высокочастотного радиовещания.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lastRenderedPageBreak/>
        <w:t>86. В с</w:t>
      </w:r>
      <w:r>
        <w:t xml:space="preserve">рок не позднее чем за 30 дней до ввода сезонного расписания оператор связи направляет на согласование во ФГУП "ГРЧЦ" окончательное сезонное расписание по форме согласно </w:t>
      </w:r>
      <w:hyperlink w:anchor="P7050" w:tooltip="              Сезонное высокочастотное расписание работы РЭС">
        <w:r>
          <w:rPr>
            <w:color w:val="0000FF"/>
          </w:rPr>
          <w:t>приложению N 25</w:t>
        </w:r>
      </w:hyperlink>
      <w:r>
        <w:t xml:space="preserve"> к настоящему Порядку.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87. ФГУП "ГРЧЦ" в срок не позднее чем за 25 дней до ввода сезонного расписания направляет его для утверждения в Роскомнадзор по форме согласно </w:t>
      </w:r>
      <w:hyperlink w:anchor="P7050" w:tooltip="              Сезонное высокочастотное расписание работы РЭС">
        <w:r>
          <w:rPr>
            <w:color w:val="0000FF"/>
          </w:rPr>
          <w:t>приложению N 25</w:t>
        </w:r>
      </w:hyperlink>
      <w:r>
        <w:t xml:space="preserve"> к настоящему Порядку, и информирует оператора связи о согласовании представленного им сезонного расписания.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88. Роскомнадзор направляет оператору связи утвержденное сезонное расписание в срок не позднее чем за 20 д</w:t>
      </w:r>
      <w:r>
        <w:t>ней до ввода сезонного расписания.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89. Оператор связи осуществляет ввод сезонного расписания в срок, определяемый пунктами 12.17 и 12.18 статьи 12 </w:t>
      </w:r>
      <w:hyperlink r:id="rId39" w:tooltip="Ссылка на КонсультантПлюс">
        <w:r>
          <w:rPr>
            <w:color w:val="0000FF"/>
          </w:rPr>
          <w:t>Регламента</w:t>
        </w:r>
      </w:hyperlink>
      <w:r>
        <w:t xml:space="preserve"> радиосвязи: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ввод в действие сезонного расписания на весенне-летний сезон - последнее воскресенье марта в 00.00 часов по всемирному координированному времени (UTC);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ввод в действие с</w:t>
      </w:r>
      <w:r>
        <w:t>езонного расписания на осенне-зимний сезон - последнее воскресенье октября в 00.00 часов по всемирному координированному времени (UTC);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окончание действия сезонного расписания на весенне-летний сезон - последнее воскресенье октября в 00.00 часов по всемирн</w:t>
      </w:r>
      <w:r>
        <w:t>ому координированному времени (UTC);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окончание действия сезонного расписания на осенне-зимний сезон - последнее воскресенье марта в 00.00 часов по всемирному координированному времени (UTC).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90. В случае если после ввода сезонного расписания возникает необ</w:t>
      </w:r>
      <w:r>
        <w:t xml:space="preserve">ходимость в изменении радиочастоты, увеличении объема вещания, изменении РЭС, указанных в сезонном расписании, оператор связи представляет в ФГУП "ГРЧЦ" перечень технических средств и их параметры, по форме, указанной в </w:t>
      </w:r>
      <w:hyperlink w:anchor="P6780" w:tooltip="                                 Перечень">
        <w:r>
          <w:rPr>
            <w:color w:val="0000FF"/>
          </w:rPr>
          <w:t>приложении N 23</w:t>
        </w:r>
      </w:hyperlink>
      <w:r>
        <w:t xml:space="preserve"> к настоящему Порядку, для которых необходимо внесение изменений в сезонное расписание. Далее работы проводятся в соответствии с настоящим Порядком.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91. Сезонное расписание Роскомнадзор направляет в Мин</w:t>
      </w:r>
      <w:r>
        <w:t>обороны России в срок не позднее 20 рабочих дней до начала действия сезонного расписания.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92. Использование радиочастот для РЭС высокочастотного радиовещания в полосах: 3950 - 4000 кГц, 5900 - 5950 кГц; 7300 - 7450 кГц; 9400 - 9500 кГц; 9800 - 9900 кГц; 11</w:t>
      </w:r>
      <w:r>
        <w:t>600 - 11700 кГц; 12050 - 12100 кГц; 13570 - 13870 кГц; 15550 - 15800 кГц; 17480 - 17550 кГц; 18900 - 19020 кГц; 21750 - 21850 кГц не должно причинять помехи РЭС военного и специального назначения и не может требовать защиты от помех со стороны указанных РЭ</w:t>
      </w:r>
      <w:r>
        <w:t>С.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В случае возникновения помех для вышеуказанных РЭС оператор связи обязан принять все меры для их устранения, вплоть до выключения радиовещательного передатчика с последующим переводом РЭС на другую радиочастоту. Работы по подбору другой радиочастоты про</w:t>
      </w:r>
      <w:r>
        <w:t xml:space="preserve">водятся в соответствии с </w:t>
      </w:r>
      <w:hyperlink w:anchor="P391" w:tooltip="81. После публикации в БР МСЭ и региональных координационных группах предварительных сезонных расписаний ФГУП &quot;ГРЧЦ&quot; проводит расчет и анализ ЭМС РЭС высокочастотного радиовещания российских операторов связи с зарубежными РЭС высокочастотного радиовещания. По ">
        <w:r>
          <w:rPr>
            <w:color w:val="0000FF"/>
          </w:rPr>
          <w:t>пунктом 81</w:t>
        </w:r>
      </w:hyperlink>
      <w:r>
        <w:t xml:space="preserve"> настоящего Порядка.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1"/>
      </w:pPr>
      <w:r>
        <w:t>Приложение N 1</w:t>
      </w:r>
    </w:p>
    <w:p w:rsidR="00114470" w:rsidRDefault="00881C84">
      <w:pPr>
        <w:pStyle w:val="ConsPlusNormal0"/>
        <w:jc w:val="right"/>
      </w:pPr>
      <w:r>
        <w:t>к Порядку проведения экспертизы</w:t>
      </w:r>
    </w:p>
    <w:p w:rsidR="00114470" w:rsidRDefault="00881C84">
      <w:pPr>
        <w:pStyle w:val="ConsPlusNormal0"/>
        <w:jc w:val="right"/>
      </w:pPr>
      <w:r>
        <w:t>возможности использования заявленных</w:t>
      </w:r>
    </w:p>
    <w:p w:rsidR="00114470" w:rsidRDefault="00881C84">
      <w:pPr>
        <w:pStyle w:val="ConsPlusNormal0"/>
        <w:jc w:val="right"/>
      </w:pPr>
      <w:r>
        <w:t>радиоэлектронных средств</w:t>
      </w:r>
    </w:p>
    <w:p w:rsidR="00114470" w:rsidRDefault="00881C84">
      <w:pPr>
        <w:pStyle w:val="ConsPlusNormal0"/>
        <w:jc w:val="right"/>
      </w:pPr>
      <w:r>
        <w:t>и их электромагнитной совместимости</w:t>
      </w:r>
    </w:p>
    <w:p w:rsidR="00114470" w:rsidRDefault="00881C84">
      <w:pPr>
        <w:pStyle w:val="ConsPlusNormal0"/>
        <w:jc w:val="right"/>
      </w:pPr>
      <w:r>
        <w:t>с действующими и планируемыми</w:t>
      </w:r>
    </w:p>
    <w:p w:rsidR="00114470" w:rsidRDefault="00881C84">
      <w:pPr>
        <w:pStyle w:val="ConsPlusNormal0"/>
        <w:jc w:val="right"/>
      </w:pPr>
      <w:r>
        <w:t>для использования радиоэлектронными</w:t>
      </w:r>
    </w:p>
    <w:p w:rsidR="00114470" w:rsidRDefault="00881C84">
      <w:pPr>
        <w:pStyle w:val="ConsPlusNormal0"/>
        <w:jc w:val="right"/>
      </w:pPr>
      <w:r>
        <w:t>средствами, рассмотрения материалов</w:t>
      </w:r>
    </w:p>
    <w:p w:rsidR="00114470" w:rsidRDefault="00881C84">
      <w:pPr>
        <w:pStyle w:val="ConsPlusNormal0"/>
        <w:jc w:val="right"/>
      </w:pPr>
      <w:r>
        <w:lastRenderedPageBreak/>
        <w:t>и принятия решений о присвоении</w:t>
      </w:r>
    </w:p>
    <w:p w:rsidR="00114470" w:rsidRDefault="00881C84">
      <w:pPr>
        <w:pStyle w:val="ConsPlusNormal0"/>
        <w:jc w:val="right"/>
      </w:pPr>
      <w:r>
        <w:t>(назначении) радиочастот</w:t>
      </w:r>
    </w:p>
    <w:p w:rsidR="00114470" w:rsidRDefault="00881C84">
      <w:pPr>
        <w:pStyle w:val="ConsPlusNormal0"/>
        <w:jc w:val="right"/>
      </w:pPr>
      <w:r>
        <w:t>или радиочастотных каналов в пределах</w:t>
      </w:r>
    </w:p>
    <w:p w:rsidR="00114470" w:rsidRDefault="00881C84">
      <w:pPr>
        <w:pStyle w:val="ConsPlusNormal0"/>
        <w:jc w:val="right"/>
      </w:pPr>
      <w:r>
        <w:t>выделенных полос радиочастот</w:t>
      </w:r>
    </w:p>
    <w:p w:rsidR="00114470" w:rsidRDefault="00114470">
      <w:pPr>
        <w:pStyle w:val="ConsPlusNormal0"/>
        <w:jc w:val="center"/>
      </w:pPr>
    </w:p>
    <w:p w:rsidR="00114470" w:rsidRDefault="00881C84">
      <w:pPr>
        <w:pStyle w:val="ConsPlusTitle0"/>
        <w:jc w:val="center"/>
      </w:pPr>
      <w:bookmarkStart w:id="21" w:name="P426"/>
      <w:bookmarkEnd w:id="21"/>
      <w:r>
        <w:t>ДОКУМЕНТЫ,</w:t>
      </w:r>
    </w:p>
    <w:p w:rsidR="00114470" w:rsidRDefault="00881C84">
      <w:pPr>
        <w:pStyle w:val="ConsPlusTitle0"/>
        <w:jc w:val="center"/>
      </w:pPr>
      <w:r>
        <w:t>НЕОБХОДИМЫЕ ДЛЯ ПОЛУЧЕНИЯ ЗАКЛЮЧЕНИЯ ЭКСПЕРТИЗЫ</w:t>
      </w:r>
    </w:p>
    <w:p w:rsidR="00114470" w:rsidRDefault="00881C84">
      <w:pPr>
        <w:pStyle w:val="ConsPlusTitle0"/>
        <w:jc w:val="center"/>
      </w:pPr>
      <w:r>
        <w:t>ЭЛЕКТРОМАГНИТНОЙ СОВМЕСТИМОСТИ</w:t>
      </w:r>
    </w:p>
    <w:p w:rsidR="00114470" w:rsidRDefault="00114470">
      <w:pPr>
        <w:pStyle w:val="ConsPlusNormal0"/>
        <w:jc w:val="center"/>
      </w:pPr>
    </w:p>
    <w:p w:rsidR="00114470" w:rsidRDefault="00881C84">
      <w:pPr>
        <w:pStyle w:val="ConsPlusNormal0"/>
        <w:ind w:firstLine="540"/>
        <w:jc w:val="both"/>
      </w:pPr>
      <w:r>
        <w:t>1. Письмо за подписью заявителя (физического лица или уполномоченного представителя физического или юридического лица), в котором указывается: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регистрационный номер и дата отправки письма;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организационно-правовая форма юриди</w:t>
      </w:r>
      <w:r>
        <w:t>ческого лица, его полное и краткое наименования и место нахождения;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фамилия, имя, отчество, место жительства, данные документа, удостоверяющего личность (для физического лица или индивидуального предпринимателя);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основной государственный регистрационный но</w:t>
      </w:r>
      <w:r>
        <w:t xml:space="preserve">мер (для юридического лица), основной государственный регистрационный номер для индивидуального предпринимателя (для индивидуального предпринимателя), ИНН/КПП, </w:t>
      </w:r>
      <w:hyperlink r:id="rId4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ОКВЭД</w:t>
        </w:r>
      </w:hyperlink>
      <w:r>
        <w:t>, ОКПО;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банковс</w:t>
      </w:r>
      <w:r>
        <w:t>кие реквизиты (для юридического лица или индивидуального предпринимателя): расчетный счет, наименование и адрес банка, корреспондентский счет, БИК;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тип казначейства, название, область, ОФК, УФК, номер лицевого счета (указывается при оплате за счет средств </w:t>
      </w:r>
      <w:r>
        <w:t>федерального бюджета);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заявляемый срок использования присвоения (назначения) радиочастот или радиочастотных каналов;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контактная информация о заявителе;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способ получения заключения экспертизы электромагнитной совместимости (через "Кабинет заявителя"</w:t>
      </w:r>
      <w:r>
        <w:t>, в бумажном виде на руки или посредством почтовой связи, посредством электронной почты).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2. Исходные данные по прилагаемым формам (</w:t>
      </w:r>
      <w:hyperlink w:anchor="P465" w:tooltip="                              Исходные данные">
        <w:r>
          <w:rPr>
            <w:color w:val="0000FF"/>
          </w:rPr>
          <w:t>приложения N N 1-1</w:t>
        </w:r>
      </w:hyperlink>
      <w:r>
        <w:t xml:space="preserve"> - </w:t>
      </w:r>
      <w:hyperlink w:anchor="P3528" w:tooltip="                              Исходные данные">
        <w:r>
          <w:rPr>
            <w:color w:val="0000FF"/>
          </w:rPr>
          <w:t>1-13</w:t>
        </w:r>
      </w:hyperlink>
      <w:r>
        <w:t>).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При формировании исходных данных наименование, тип (шифр) РЭС рекомендуется указывать в соответствии с Единым техническим справочником (далее - ЕТС), за исключением случаев указания наименования </w:t>
      </w:r>
      <w:r>
        <w:t>РЭС в соответствии с отдельным решением ГКРЧ о выделении полос радиочастот или документом о подтверждении соответствия в области связи. Сведения об имеющихся наименованиях РЭС в ЕТС содержатся на информационном портале www.ets-res.ru в информационно-телеко</w:t>
      </w:r>
      <w:r>
        <w:t>ммуникационной сети "Интернет".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Формирование наименования РЭС, не содержащихся в ЕТС, рекомендуется осуществлять в соответствии с правилами, указанными в </w:t>
      </w:r>
      <w:hyperlink w:anchor="P3833" w:tooltip="ПРАВИЛА ФОРМИРОВАНИЯ НАИМЕНОВАНИЙ РЭС (ВЧ-УСТРОЙСТВА)">
        <w:r>
          <w:rPr>
            <w:color w:val="0000FF"/>
          </w:rPr>
          <w:t xml:space="preserve">приложении N 1 </w:t>
        </w:r>
        <w:r>
          <w:rPr>
            <w:color w:val="0000FF"/>
          </w:rPr>
          <w:t>- 14</w:t>
        </w:r>
      </w:hyperlink>
      <w:r>
        <w:t xml:space="preserve"> к настоящему приложению.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3. Пояснительная записка, в которой приводится обоснование запрашиваемого количества радиочастот или радиочастотных каналов; дается информация о назначении планируемой радиосети (радиолинии); о заявляемой деятельности (для орг</w:t>
      </w:r>
      <w:r>
        <w:t>анизаций ТЭК требуется пояснение, в том числе по заявляемому сроку действия заключения экспертизы ЭМС); особенностях применяемых РЭС, включая номер, дату начала и окончания срока действия документа о подтверждении соответствия в области связи на заявляемые</w:t>
      </w:r>
      <w:r>
        <w:t xml:space="preserve"> РЭС, приводится ссылка на сертификат соответствия системы сертификации в области связи, подтверждающий соответствие РЭС заявленному стандарту, а также другой информации, относящейся к данному вопросу.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lastRenderedPageBreak/>
        <w:t>Для организаций ТЭК предоставляется надлежащим образом</w:t>
      </w:r>
      <w:r>
        <w:t xml:space="preserve"> заверенная выписка из ЕГРЮЛ; для лиц, не являющихся организациями ТЭК, но использующих или планирующих использование РЭС (осуществляющих организацию сети связи) на объектах топливно-энергетического комплекса для обеспечения производственной деятельности и</w:t>
      </w:r>
      <w:r>
        <w:t xml:space="preserve"> управления технологическими процессами в производстве организаций ТЭК предоставляется соответствующий договор с организацией ТЭК.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4. При предоставлении права осуществлять телерадиовещание с использованием конкретных радиочастот по результатам конкурса, пр</w:t>
      </w:r>
      <w:r>
        <w:t xml:space="preserve">едоставляются сведения о номере и дате протокола заседания конкурсной комиссии об итогах конкурса, а также копия протокола о намерениях (договора), заключенного заявителем с вещателем/победителем конкурса на оказание соответствующих услуг связи (в случае, </w:t>
      </w:r>
      <w:r>
        <w:t>если заявитель является оператором связи, планирующим осуществлять телерадиовещание при условии, что вещатель/победитель конкурса не планирует осуществлять трансляцию телеканалов и (или) радиоканалов самостоятельно).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5. Копия протокола о намерениях (догово</w:t>
      </w:r>
      <w:r>
        <w:t>ра) и (или) договора об оказании услуг связи и (или) договора аренды технических средств, заключенных заявителем с оператором связи, осуществляющим эфирную аналоговую и эфирную цифровую наземную трансляцию общероссийских обязательных общедоступных телекана</w:t>
      </w:r>
      <w:r>
        <w:t>лов и радиоканалов на всей территории Российской Федерации, в случае если заявитель является оператором связи, планирующим осуществлять трансляцию общероссийских обязательных общедоступных телеканалов и радиоканалов.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6. Копия договора о присоединении сети </w:t>
      </w:r>
      <w:r>
        <w:t>связи заявителя к сети связи оператора связи, осуществляющего на территории Российской Федерации эфирную цифровую наземную трансляцию телеканалов, получивших право на осуществление эфирного цифрового наземного вещания с использованием позиций в мультиплекс</w:t>
      </w:r>
      <w:r>
        <w:t>ах, в случае если заявитель является оператором связи, планирующим осуществлять трансляцию телеканалов, получивших право на осуществление эфирного цифрового наземного вещания с использованием позиций в мультиплексах.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7. Копии документов (договора), подтвер</w:t>
      </w:r>
      <w:r>
        <w:t>ждающих переход права на использование результатов экспертизы электромагнитной совместимости, либо обращение владельца действующего заключения экспертизы электромагнитной совместимости о прекращении его действия, либо документ, подтверждающий волеизъявлени</w:t>
      </w:r>
      <w:r>
        <w:t>е обладателя права на использование радиочастот или радиочастотных каналов на прекращение действия разрешения на использование радиочастот или радиочастотных каналов.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8. Копия договора о многосубъектном использовании радиочастотного спектра, в случае если заявитель предполагает использовать выделенные полосы радиочастот в рамках совместного использования радиочастотного спектра.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9. Оформленные в установленном порядке до</w:t>
      </w:r>
      <w:r>
        <w:t>кументы (доверенность, договор и др.) на право обращения в ФГУП "ГРЧЦ" лицами, представляющими интересы заявителя.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2"/>
      </w:pPr>
      <w:r>
        <w:t>Приложение N 1-1</w:t>
      </w:r>
    </w:p>
    <w:p w:rsidR="00114470" w:rsidRDefault="00881C84">
      <w:pPr>
        <w:pStyle w:val="ConsPlusNormal0"/>
        <w:jc w:val="right"/>
      </w:pPr>
      <w:r>
        <w:t>к приложению N 1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</w:pPr>
      <w:r>
        <w:t>Форма ИД-ЗС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14470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114470" w:rsidRDefault="00881C84">
            <w:pPr>
              <w:pStyle w:val="ConsPlusNormal0"/>
              <w:jc w:val="center"/>
            </w:pPr>
            <w:r>
              <w:t>Регистрационный номер</w:t>
            </w:r>
          </w:p>
          <w:p w:rsidR="00114470" w:rsidRDefault="00881C84">
            <w:pPr>
              <w:pStyle w:val="ConsPlusNormal0"/>
              <w:jc w:val="center"/>
            </w:pPr>
            <w:r>
              <w:t>(заполняется при получении)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bookmarkStart w:id="22" w:name="P465"/>
      <w:bookmarkEnd w:id="22"/>
      <w:r>
        <w:t xml:space="preserve">                              Исходные данные</w:t>
      </w:r>
    </w:p>
    <w:p w:rsidR="00114470" w:rsidRDefault="00881C84">
      <w:pPr>
        <w:pStyle w:val="ConsPlusNonformat0"/>
        <w:jc w:val="both"/>
      </w:pPr>
      <w:r>
        <w:t xml:space="preserve">             для подготовки заключения экспертизы возможности</w:t>
      </w:r>
    </w:p>
    <w:p w:rsidR="00114470" w:rsidRDefault="00881C84">
      <w:pPr>
        <w:pStyle w:val="ConsPlusNonformat0"/>
        <w:jc w:val="both"/>
      </w:pPr>
      <w:r>
        <w:lastRenderedPageBreak/>
        <w:t xml:space="preserve">     использования заявленных РЭС и их электромагнитной совместимости</w:t>
      </w:r>
    </w:p>
    <w:p w:rsidR="00114470" w:rsidRDefault="00881C84">
      <w:pPr>
        <w:pStyle w:val="ConsPlusNonformat0"/>
        <w:jc w:val="both"/>
      </w:pPr>
      <w:r>
        <w:t xml:space="preserve">            с действующими и планируемыми для использования РЭС</w:t>
      </w:r>
    </w:p>
    <w:p w:rsidR="00114470" w:rsidRDefault="00881C84">
      <w:pPr>
        <w:pStyle w:val="ConsPlusNonformat0"/>
        <w:jc w:val="both"/>
      </w:pPr>
      <w:r>
        <w:t xml:space="preserve">              </w:t>
      </w:r>
      <w:r>
        <w:t xml:space="preserve">   (земная станция спутниковой связи (ЗССС))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(полное и краткое наименования юридического лица</w:t>
      </w:r>
    </w:p>
    <w:p w:rsidR="00114470" w:rsidRDefault="00881C84">
      <w:pPr>
        <w:pStyle w:val="ConsPlusNonformat0"/>
        <w:jc w:val="both"/>
      </w:pPr>
      <w:r>
        <w:t xml:space="preserve">                       или Ф.И.О. физического лица)</w:t>
      </w:r>
    </w:p>
    <w:p w:rsidR="00114470" w:rsidRDefault="00881C84">
      <w:pPr>
        <w:pStyle w:val="ConsPlusNonformat0"/>
        <w:jc w:val="both"/>
      </w:pPr>
      <w:r>
        <w:t>1. Дата и номер дого</w:t>
      </w:r>
      <w:r>
        <w:t>вора __________________________________________________</w:t>
      </w:r>
    </w:p>
    <w:p w:rsidR="00114470" w:rsidRDefault="00881C84">
      <w:pPr>
        <w:pStyle w:val="ConsPlusNonformat0"/>
        <w:jc w:val="both"/>
      </w:pPr>
      <w:r>
        <w:t>2. Радиослужба 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(фиксированная спутниковая, радиоастрономическая,</w:t>
      </w:r>
    </w:p>
    <w:p w:rsidR="00114470" w:rsidRDefault="00881C84">
      <w:pPr>
        <w:pStyle w:val="ConsPlusNonformat0"/>
        <w:jc w:val="both"/>
      </w:pPr>
      <w:r>
        <w:t xml:space="preserve">                  метеорологическая спутниковая, подви</w:t>
      </w:r>
      <w:r>
        <w:t>жная спутниковая,</w:t>
      </w:r>
    </w:p>
    <w:p w:rsidR="00114470" w:rsidRDefault="00881C84">
      <w:pPr>
        <w:pStyle w:val="ConsPlusNonformat0"/>
        <w:jc w:val="both"/>
      </w:pPr>
      <w:r>
        <w:t xml:space="preserve">                   служба космической эксплуатации, спутниковая служба</w:t>
      </w:r>
    </w:p>
    <w:p w:rsidR="00114470" w:rsidRDefault="00881C84">
      <w:pPr>
        <w:pStyle w:val="ConsPlusNonformat0"/>
        <w:jc w:val="both"/>
      </w:pPr>
      <w:r>
        <w:t xml:space="preserve">                  исследования земли, служба космических исследований,</w:t>
      </w:r>
    </w:p>
    <w:p w:rsidR="00114470" w:rsidRDefault="00881C84">
      <w:pPr>
        <w:pStyle w:val="ConsPlusNonformat0"/>
        <w:jc w:val="both"/>
      </w:pPr>
      <w:r>
        <w:t xml:space="preserve">                              радиовещательная спутниковая)</w:t>
      </w:r>
    </w:p>
    <w:p w:rsidR="00114470" w:rsidRDefault="00881C84">
      <w:pPr>
        <w:pStyle w:val="ConsPlusNonformat0"/>
        <w:jc w:val="both"/>
      </w:pPr>
      <w:r>
        <w:t>3. Основание для запроса радиочастот 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 (номер и дата решения ГКРЧ)</w:t>
      </w:r>
    </w:p>
    <w:p w:rsidR="00114470" w:rsidRDefault="00881C84">
      <w:pPr>
        <w:pStyle w:val="ConsPlusNonformat0"/>
        <w:jc w:val="both"/>
      </w:pPr>
      <w:r>
        <w:t>4. Категория сети 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(сеть связи </w:t>
      </w:r>
      <w:r>
        <w:t>общего пользования, выделенная сеть,</w:t>
      </w:r>
    </w:p>
    <w:p w:rsidR="00114470" w:rsidRDefault="00881C84">
      <w:pPr>
        <w:pStyle w:val="ConsPlusNonformat0"/>
        <w:jc w:val="both"/>
      </w:pPr>
      <w:r>
        <w:t xml:space="preserve">                                    технологическая сеть)</w:t>
      </w:r>
    </w:p>
    <w:p w:rsidR="00114470" w:rsidRDefault="00881C84">
      <w:pPr>
        <w:pStyle w:val="ConsPlusNonformat0"/>
        <w:jc w:val="both"/>
      </w:pPr>
      <w:r>
        <w:t>5. Район размещения ЗССС 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(субъект Российской Федерации)</w:t>
      </w:r>
    </w:p>
    <w:p w:rsidR="00114470" w:rsidRDefault="00881C84">
      <w:pPr>
        <w:pStyle w:val="ConsPlusNonformat0"/>
        <w:jc w:val="both"/>
      </w:pPr>
      <w:r>
        <w:t>6. Станция перевозим</w:t>
      </w:r>
      <w:r>
        <w:t>ая 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(да/нет)</w:t>
      </w:r>
    </w:p>
    <w:p w:rsidR="00114470" w:rsidRDefault="00881C84">
      <w:pPr>
        <w:pStyle w:val="ConsPlusNonformat0"/>
        <w:jc w:val="both"/>
      </w:pPr>
      <w:r>
        <w:t>7. Станция 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(приемо/передающая, приемная, передающая)</w:t>
      </w:r>
    </w:p>
    <w:p w:rsidR="00114470" w:rsidRDefault="00881C84">
      <w:pPr>
        <w:pStyle w:val="ConsPlusNonformat0"/>
        <w:jc w:val="both"/>
      </w:pPr>
      <w:r>
        <w:t>8. Орбита</w:t>
      </w:r>
      <w:r>
        <w:t xml:space="preserve"> спутника 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(геостационарная/не геостационарная)</w:t>
      </w:r>
    </w:p>
    <w:p w:rsidR="00114470" w:rsidRDefault="00881C84">
      <w:pPr>
        <w:pStyle w:val="ConsPlusNonformat0"/>
        <w:jc w:val="both"/>
      </w:pPr>
      <w:r>
        <w:t>9. Полосы радиочастот абонентских VSAT-станций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(для Центральной ЗССС (при необходимости))</w:t>
      </w:r>
    </w:p>
    <w:p w:rsidR="00114470" w:rsidRDefault="00881C84">
      <w:pPr>
        <w:pStyle w:val="ConsPlusNonformat0"/>
        <w:jc w:val="both"/>
      </w:pPr>
      <w:r>
        <w:t>10. Полосы   радиочастот   абонентских  ЗС,  устанавливаемых  на  подвижных</w:t>
      </w:r>
    </w:p>
    <w:p w:rsidR="00114470" w:rsidRDefault="00881C84">
      <w:pPr>
        <w:pStyle w:val="ConsPlusNonformat0"/>
        <w:jc w:val="both"/>
      </w:pPr>
      <w:r>
        <w:t>объектах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(для Центральной ЗСС</w:t>
      </w:r>
      <w:r>
        <w:t>С (при необходимости))</w:t>
      </w:r>
    </w:p>
    <w:p w:rsidR="00114470" w:rsidRDefault="00881C84">
      <w:pPr>
        <w:pStyle w:val="ConsPlusNonformat0"/>
        <w:jc w:val="both"/>
      </w:pPr>
      <w:r>
        <w:t>11. Проведение международно-правовой защиты номиналов радиочастот на прием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(требуется/не требуется)</w:t>
      </w:r>
    </w:p>
    <w:p w:rsidR="00114470" w:rsidRDefault="00881C84">
      <w:pPr>
        <w:pStyle w:val="ConsPlusNonformat0"/>
        <w:jc w:val="both"/>
      </w:pPr>
      <w:r>
        <w:t>12. Получение международного при</w:t>
      </w:r>
      <w:r>
        <w:t>знания права использования радиочастот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(требуется/не требуется)</w:t>
      </w:r>
    </w:p>
    <w:p w:rsidR="00114470" w:rsidRDefault="00881C84">
      <w:pPr>
        <w:pStyle w:val="ConsPlusNonformat0"/>
        <w:jc w:val="both"/>
      </w:pPr>
      <w:r>
        <w:t>13. Использование   заявленных   номиналов  радиочастот  для  международной</w:t>
      </w:r>
    </w:p>
    <w:p w:rsidR="00114470" w:rsidRDefault="00881C84">
      <w:pPr>
        <w:pStyle w:val="ConsPlusNonformat0"/>
        <w:jc w:val="both"/>
      </w:pPr>
      <w:r>
        <w:t>радиосвязи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(требуется/не требуется)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Приложение:</w:t>
      </w:r>
    </w:p>
    <w:p w:rsidR="00114470" w:rsidRDefault="00881C84">
      <w:pPr>
        <w:pStyle w:val="ConsPlusNonformat0"/>
        <w:jc w:val="both"/>
      </w:pPr>
      <w:r>
        <w:t xml:space="preserve">            1. </w:t>
      </w:r>
      <w:hyperlink w:anchor="P538" w:tooltip="                ПРОЕКТ ЧАСТОТНО-ТЕРРИТОРИАЛЬНОГО ПЛАНА РЭС">
        <w:r>
          <w:rPr>
            <w:color w:val="0000FF"/>
          </w:rPr>
          <w:t>Проект</w:t>
        </w:r>
      </w:hyperlink>
      <w:r>
        <w:t xml:space="preserve"> частотно-территориального плана РЭС представляется на</w:t>
      </w:r>
    </w:p>
    <w:p w:rsidR="00114470" w:rsidRDefault="00881C84">
      <w:pPr>
        <w:pStyle w:val="ConsPlusNonformat0"/>
        <w:jc w:val="both"/>
      </w:pPr>
      <w:r>
        <w:t xml:space="preserve">               электронном носителе в формате MS Excel.</w:t>
      </w:r>
    </w:p>
    <w:p w:rsidR="00114470" w:rsidRDefault="00881C84">
      <w:pPr>
        <w:pStyle w:val="ConsPlusNonformat0"/>
        <w:jc w:val="both"/>
      </w:pPr>
      <w:r>
        <w:t xml:space="preserve">            2. Копия письма от  владельца  (оператора)  частотного  ресурса</w:t>
      </w:r>
    </w:p>
    <w:p w:rsidR="00114470" w:rsidRDefault="00881C84">
      <w:pPr>
        <w:pStyle w:val="ConsPlusNonformat0"/>
        <w:jc w:val="both"/>
      </w:pPr>
      <w:r>
        <w:t xml:space="preserve">               космического  аппарата  о предоставлении указанных ном</w:t>
      </w:r>
      <w:r>
        <w:t>иналов</w:t>
      </w:r>
    </w:p>
    <w:p w:rsidR="00114470" w:rsidRDefault="00881C84">
      <w:pPr>
        <w:pStyle w:val="ConsPlusNonformat0"/>
        <w:jc w:val="both"/>
      </w:pPr>
      <w:r>
        <w:t xml:space="preserve">               радиочастот для ЗССС, а для Центральной ЗССС VSAT-сети также</w:t>
      </w:r>
    </w:p>
    <w:p w:rsidR="00114470" w:rsidRDefault="00881C84">
      <w:pPr>
        <w:pStyle w:val="ConsPlusNonformat0"/>
        <w:jc w:val="both"/>
      </w:pPr>
      <w:r>
        <w:t xml:space="preserve">               полос   радиочастот,   предоставленных   абонентским   VSAT-</w:t>
      </w:r>
    </w:p>
    <w:p w:rsidR="00114470" w:rsidRDefault="00881C84">
      <w:pPr>
        <w:pStyle w:val="ConsPlusNonformat0"/>
        <w:jc w:val="both"/>
      </w:pPr>
      <w:r>
        <w:t xml:space="preserve">               станциям.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__________________________</w:t>
      </w:r>
      <w:r>
        <w:t>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 Фамилия)</w:t>
      </w:r>
    </w:p>
    <w:p w:rsidR="00114470" w:rsidRDefault="00881C84">
      <w:pPr>
        <w:pStyle w:val="ConsPlusNonformat0"/>
        <w:jc w:val="both"/>
      </w:pPr>
      <w:r>
        <w:t xml:space="preserve">           (руководитель юридического лица или физическое лицо)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"__" _____________ 20__ г.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М.П.</w:t>
      </w:r>
    </w:p>
    <w:p w:rsidR="00114470" w:rsidRDefault="00881C84">
      <w:pPr>
        <w:pStyle w:val="ConsPlusNonformat0"/>
        <w:jc w:val="both"/>
      </w:pPr>
      <w:r>
        <w:t>(при наличии - для акционерных обществ</w:t>
      </w:r>
    </w:p>
    <w:p w:rsidR="00114470" w:rsidRDefault="00881C84">
      <w:pPr>
        <w:pStyle w:val="ConsPlusNonformat0"/>
        <w:jc w:val="both"/>
      </w:pPr>
      <w:r>
        <w:t>и обществ с ограниченной ответственностью)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3"/>
      </w:pPr>
      <w:r>
        <w:t>Приложение</w:t>
      </w:r>
    </w:p>
    <w:p w:rsidR="00114470" w:rsidRDefault="00881C84">
      <w:pPr>
        <w:pStyle w:val="ConsPlusNormal0"/>
        <w:jc w:val="right"/>
      </w:pPr>
      <w:r>
        <w:t>к приложению N 1-1 ИД-ЗС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bookmarkStart w:id="23" w:name="P538"/>
      <w:bookmarkEnd w:id="23"/>
      <w:r>
        <w:t xml:space="preserve">                ПРОЕКТ ЧАСТОТНО-ТЕРРИТОРИАЛЬНОГО ПЛАНА РЭС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sectPr w:rsidR="00114470">
          <w:headerReference w:type="default" r:id="rId41"/>
          <w:footerReference w:type="default" r:id="rId42"/>
          <w:headerReference w:type="first" r:id="rId43"/>
          <w:footerReference w:type="first" r:id="rId4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37"/>
        <w:gridCol w:w="794"/>
        <w:gridCol w:w="737"/>
        <w:gridCol w:w="754"/>
        <w:gridCol w:w="754"/>
        <w:gridCol w:w="482"/>
        <w:gridCol w:w="411"/>
        <w:gridCol w:w="624"/>
        <w:gridCol w:w="737"/>
        <w:gridCol w:w="411"/>
        <w:gridCol w:w="680"/>
        <w:gridCol w:w="624"/>
        <w:gridCol w:w="454"/>
        <w:gridCol w:w="510"/>
        <w:gridCol w:w="567"/>
        <w:gridCol w:w="510"/>
        <w:gridCol w:w="567"/>
        <w:gridCol w:w="482"/>
        <w:gridCol w:w="482"/>
        <w:gridCol w:w="482"/>
        <w:gridCol w:w="600"/>
        <w:gridCol w:w="600"/>
        <w:gridCol w:w="510"/>
        <w:gridCol w:w="411"/>
        <w:gridCol w:w="482"/>
        <w:gridCol w:w="567"/>
        <w:gridCol w:w="510"/>
        <w:gridCol w:w="510"/>
        <w:gridCol w:w="624"/>
        <w:gridCol w:w="482"/>
        <w:gridCol w:w="482"/>
        <w:gridCol w:w="482"/>
        <w:gridCol w:w="624"/>
        <w:gridCol w:w="567"/>
        <w:gridCol w:w="482"/>
        <w:gridCol w:w="510"/>
        <w:gridCol w:w="964"/>
        <w:gridCol w:w="567"/>
        <w:gridCol w:w="482"/>
        <w:gridCol w:w="624"/>
        <w:gridCol w:w="624"/>
        <w:gridCol w:w="567"/>
        <w:gridCol w:w="794"/>
      </w:tblGrid>
      <w:tr w:rsidR="00114470">
        <w:tc>
          <w:tcPr>
            <w:tcW w:w="62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lastRenderedPageBreak/>
              <w:t>N п.п.</w:t>
            </w:r>
          </w:p>
        </w:tc>
        <w:tc>
          <w:tcPr>
            <w:tcW w:w="73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Наименование РЭС</w:t>
            </w:r>
          </w:p>
        </w:tc>
        <w:tc>
          <w:tcPr>
            <w:tcW w:w="1531" w:type="dxa"/>
            <w:gridSpan w:val="2"/>
          </w:tcPr>
          <w:p w:rsidR="00114470" w:rsidRDefault="00881C84">
            <w:pPr>
              <w:pStyle w:val="ConsPlusNormal0"/>
              <w:jc w:val="center"/>
            </w:pPr>
            <w:r>
              <w:t>Место установки РЭС</w:t>
            </w:r>
          </w:p>
        </w:tc>
        <w:tc>
          <w:tcPr>
            <w:tcW w:w="1508" w:type="dxa"/>
            <w:gridSpan w:val="2"/>
          </w:tcPr>
          <w:p w:rsidR="00114470" w:rsidRDefault="00881C84">
            <w:pPr>
              <w:pStyle w:val="ConsPlusNormal0"/>
              <w:jc w:val="center"/>
            </w:pPr>
            <w:bookmarkStart w:id="24" w:name="P543"/>
            <w:bookmarkEnd w:id="24"/>
            <w:r>
              <w:t>Географические координаты</w:t>
            </w:r>
          </w:p>
        </w:tc>
        <w:tc>
          <w:tcPr>
            <w:tcW w:w="482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Наименование спутника (КА)</w:t>
            </w:r>
          </w:p>
        </w:tc>
        <w:tc>
          <w:tcPr>
            <w:tcW w:w="411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Точка стояния КА</w:t>
            </w:r>
          </w:p>
        </w:tc>
        <w:tc>
          <w:tcPr>
            <w:tcW w:w="62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Максимальное количество одновременно излучаемых несущих</w:t>
            </w:r>
          </w:p>
        </w:tc>
        <w:tc>
          <w:tcPr>
            <w:tcW w:w="73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Тип антенны (однозеркальная/двухзеркальная, офсетная/прямофокусная)</w:t>
            </w:r>
          </w:p>
        </w:tc>
        <w:tc>
          <w:tcPr>
            <w:tcW w:w="411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Диаметр антенны</w:t>
            </w:r>
          </w:p>
        </w:tc>
        <w:tc>
          <w:tcPr>
            <w:tcW w:w="68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Высота подвеса фазового центра антенны над поверхностью Земли</w:t>
            </w:r>
          </w:p>
        </w:tc>
        <w:tc>
          <w:tcPr>
            <w:tcW w:w="62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Высота подвеса фазового центра антенны над уровнем моря</w:t>
            </w:r>
          </w:p>
        </w:tc>
        <w:tc>
          <w:tcPr>
            <w:tcW w:w="45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Коэффициент усиления на передачу</w:t>
            </w:r>
          </w:p>
        </w:tc>
        <w:tc>
          <w:tcPr>
            <w:tcW w:w="51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 xml:space="preserve">Коэффициент усиления </w:t>
            </w:r>
            <w:r>
              <w:t>на прием</w:t>
            </w:r>
          </w:p>
        </w:tc>
        <w:tc>
          <w:tcPr>
            <w:tcW w:w="56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Центральная частота ствола на ПРД</w:t>
            </w:r>
          </w:p>
        </w:tc>
        <w:tc>
          <w:tcPr>
            <w:tcW w:w="51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Начало диапазона/Номинал частоты ПРД</w:t>
            </w:r>
          </w:p>
        </w:tc>
        <w:tc>
          <w:tcPr>
            <w:tcW w:w="56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Шаг смещения (ПРД)</w:t>
            </w:r>
          </w:p>
        </w:tc>
        <w:tc>
          <w:tcPr>
            <w:tcW w:w="482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Итерации от (ПРД)</w:t>
            </w:r>
          </w:p>
        </w:tc>
        <w:tc>
          <w:tcPr>
            <w:tcW w:w="482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Итерации до (ПРД)</w:t>
            </w:r>
          </w:p>
        </w:tc>
        <w:tc>
          <w:tcPr>
            <w:tcW w:w="482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Обозначение (классы) излучения ПРД</w:t>
            </w:r>
          </w:p>
        </w:tc>
        <w:tc>
          <w:tcPr>
            <w:tcW w:w="60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Ширина полосы излучения (на уровне минус 3дБ)</w:t>
            </w:r>
          </w:p>
        </w:tc>
        <w:tc>
          <w:tcPr>
            <w:tcW w:w="60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Ширина полосы излучения (на уровне минус 30 дБ)</w:t>
            </w:r>
          </w:p>
        </w:tc>
        <w:tc>
          <w:tcPr>
            <w:tcW w:w="51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ЭИИМ</w:t>
            </w:r>
          </w:p>
        </w:tc>
        <w:tc>
          <w:tcPr>
            <w:tcW w:w="411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Суммарная мощность</w:t>
            </w:r>
          </w:p>
        </w:tc>
        <w:tc>
          <w:tcPr>
            <w:tcW w:w="482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Поляризация ПРД</w:t>
            </w:r>
          </w:p>
        </w:tc>
        <w:tc>
          <w:tcPr>
            <w:tcW w:w="56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Потери в антенно-волноводном тракте ПРД</w:t>
            </w:r>
          </w:p>
        </w:tc>
        <w:tc>
          <w:tcPr>
            <w:tcW w:w="51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Центральная частота ствола на ПРМ</w:t>
            </w:r>
          </w:p>
        </w:tc>
        <w:tc>
          <w:tcPr>
            <w:tcW w:w="51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Начало диапазона/Номинал частоты ПРМ</w:t>
            </w:r>
          </w:p>
        </w:tc>
        <w:tc>
          <w:tcPr>
            <w:tcW w:w="62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Шаг смещения (ПРМ)</w:t>
            </w:r>
          </w:p>
        </w:tc>
        <w:tc>
          <w:tcPr>
            <w:tcW w:w="482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Итерации от (ПРМ)</w:t>
            </w:r>
          </w:p>
        </w:tc>
        <w:tc>
          <w:tcPr>
            <w:tcW w:w="482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Итерации до (ПРМ)</w:t>
            </w:r>
          </w:p>
        </w:tc>
        <w:tc>
          <w:tcPr>
            <w:tcW w:w="482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Об</w:t>
            </w:r>
            <w:r>
              <w:t>означение (классы) излучения ПРМ</w:t>
            </w:r>
          </w:p>
        </w:tc>
        <w:tc>
          <w:tcPr>
            <w:tcW w:w="62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Пороговая чувствительность приемника</w:t>
            </w:r>
          </w:p>
        </w:tc>
        <w:tc>
          <w:tcPr>
            <w:tcW w:w="56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Реальная чувствительность приемника</w:t>
            </w:r>
          </w:p>
        </w:tc>
        <w:tc>
          <w:tcPr>
            <w:tcW w:w="482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Поляризация ПРМ</w:t>
            </w:r>
          </w:p>
        </w:tc>
        <w:tc>
          <w:tcPr>
            <w:tcW w:w="51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Потери в антенно-волноводном тракте ПРМ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Максимально допустимый уровень входной мощности, при котором коэффициент усиления МШУ уменьшае</w:t>
            </w:r>
            <w:r>
              <w:t>тся на 1 дБ</w:t>
            </w:r>
          </w:p>
        </w:tc>
        <w:tc>
          <w:tcPr>
            <w:tcW w:w="56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Эквивалентная шумовая температура приемника, K°</w:t>
            </w:r>
          </w:p>
        </w:tc>
        <w:tc>
          <w:tcPr>
            <w:tcW w:w="482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25" w:name="P577"/>
            <w:bookmarkEnd w:id="25"/>
            <w:r>
              <w:t>Описание ДНА</w:t>
            </w:r>
          </w:p>
        </w:tc>
        <w:tc>
          <w:tcPr>
            <w:tcW w:w="62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Нижнее значение частоты полосы пропускания МШУ</w:t>
            </w:r>
          </w:p>
        </w:tc>
        <w:tc>
          <w:tcPr>
            <w:tcW w:w="62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Верхнее значение частоты полосы пропускания МШУ</w:t>
            </w:r>
          </w:p>
        </w:tc>
        <w:tc>
          <w:tcPr>
            <w:tcW w:w="56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Защитное отношение к помехе</w:t>
            </w:r>
          </w:p>
        </w:tc>
        <w:tc>
          <w:tcPr>
            <w:tcW w:w="79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Заводской номер РЭС (указывается при наличии для перевозимой</w:t>
            </w:r>
            <w:r>
              <w:t xml:space="preserve"> станции)</w:t>
            </w:r>
          </w:p>
        </w:tc>
      </w:tr>
      <w:tr w:rsidR="00114470">
        <w:tc>
          <w:tcPr>
            <w:tcW w:w="62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94" w:type="dxa"/>
          </w:tcPr>
          <w:p w:rsidR="00114470" w:rsidRDefault="00881C84">
            <w:pPr>
              <w:pStyle w:val="ConsPlusNormal0"/>
              <w:jc w:val="center"/>
            </w:pPr>
            <w:bookmarkStart w:id="26" w:name="P582"/>
            <w:bookmarkEnd w:id="26"/>
            <w:r>
              <w:t>Адрес установки</w:t>
            </w:r>
          </w:p>
        </w:tc>
        <w:tc>
          <w:tcPr>
            <w:tcW w:w="737" w:type="dxa"/>
          </w:tcPr>
          <w:p w:rsidR="00114470" w:rsidRDefault="00881C84">
            <w:pPr>
              <w:pStyle w:val="ConsPlusNormal0"/>
              <w:jc w:val="center"/>
            </w:pPr>
            <w:bookmarkStart w:id="27" w:name="P583"/>
            <w:bookmarkEnd w:id="27"/>
            <w:r>
              <w:t>Дополнительная информация о месте установки ЗССС</w:t>
            </w:r>
          </w:p>
        </w:tc>
        <w:tc>
          <w:tcPr>
            <w:tcW w:w="754" w:type="dxa"/>
          </w:tcPr>
          <w:p w:rsidR="00114470" w:rsidRDefault="00881C84">
            <w:pPr>
              <w:pStyle w:val="ConsPlusNormal0"/>
              <w:jc w:val="center"/>
            </w:pPr>
            <w:r>
              <w:t>Широта</w:t>
            </w:r>
          </w:p>
        </w:tc>
        <w:tc>
          <w:tcPr>
            <w:tcW w:w="754" w:type="dxa"/>
          </w:tcPr>
          <w:p w:rsidR="00114470" w:rsidRDefault="00881C84">
            <w:pPr>
              <w:pStyle w:val="ConsPlusNormal0"/>
              <w:jc w:val="center"/>
            </w:pPr>
            <w:r>
              <w:t>Долгота</w:t>
            </w:r>
          </w:p>
        </w:tc>
        <w:tc>
          <w:tcPr>
            <w:tcW w:w="482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411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62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411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68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62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45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51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56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51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56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482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482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482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60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60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51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411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482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56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51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51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62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482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482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482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62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56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482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51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56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482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62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62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56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94" w:type="dxa"/>
            <w:vMerge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9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54" w:type="dxa"/>
          </w:tcPr>
          <w:p w:rsidR="00114470" w:rsidRDefault="00881C84">
            <w:pPr>
              <w:pStyle w:val="ConsPlusNormal0"/>
              <w:jc w:val="center"/>
            </w:pPr>
            <w:r>
              <w:t>град., мин., сек.</w:t>
            </w:r>
          </w:p>
        </w:tc>
        <w:tc>
          <w:tcPr>
            <w:tcW w:w="754" w:type="dxa"/>
          </w:tcPr>
          <w:p w:rsidR="00114470" w:rsidRDefault="00881C84">
            <w:pPr>
              <w:pStyle w:val="ConsPlusNormal0"/>
              <w:jc w:val="center"/>
            </w:pPr>
            <w:r>
              <w:t>град., мин., сек.</w:t>
            </w:r>
          </w:p>
        </w:tc>
        <w:tc>
          <w:tcPr>
            <w:tcW w:w="482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411" w:type="dxa"/>
          </w:tcPr>
          <w:p w:rsidR="00114470" w:rsidRDefault="00881C84">
            <w:pPr>
              <w:pStyle w:val="ConsPlusNormal0"/>
              <w:jc w:val="center"/>
            </w:pPr>
            <w:r>
              <w:t>град.</w:t>
            </w:r>
          </w:p>
        </w:tc>
        <w:tc>
          <w:tcPr>
            <w:tcW w:w="62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411" w:type="dxa"/>
          </w:tcPr>
          <w:p w:rsidR="00114470" w:rsidRDefault="00881C84">
            <w:pPr>
              <w:pStyle w:val="ConsPlusNormal0"/>
              <w:jc w:val="center"/>
            </w:pPr>
            <w:r>
              <w:t>м</w:t>
            </w:r>
          </w:p>
        </w:tc>
        <w:tc>
          <w:tcPr>
            <w:tcW w:w="680" w:type="dxa"/>
          </w:tcPr>
          <w:p w:rsidR="00114470" w:rsidRDefault="00881C84">
            <w:pPr>
              <w:pStyle w:val="ConsPlusNormal0"/>
              <w:jc w:val="center"/>
            </w:pPr>
            <w:r>
              <w:t>м</w:t>
            </w:r>
          </w:p>
        </w:tc>
        <w:tc>
          <w:tcPr>
            <w:tcW w:w="624" w:type="dxa"/>
          </w:tcPr>
          <w:p w:rsidR="00114470" w:rsidRDefault="00881C84">
            <w:pPr>
              <w:pStyle w:val="ConsPlusNormal0"/>
              <w:jc w:val="center"/>
            </w:pPr>
            <w:r>
              <w:t>м</w:t>
            </w:r>
          </w:p>
        </w:tc>
        <w:tc>
          <w:tcPr>
            <w:tcW w:w="454" w:type="dxa"/>
          </w:tcPr>
          <w:p w:rsidR="00114470" w:rsidRDefault="00881C84">
            <w:pPr>
              <w:pStyle w:val="ConsPlusNormal0"/>
              <w:jc w:val="center"/>
            </w:pPr>
            <w:r>
              <w:t>дБ</w:t>
            </w:r>
          </w:p>
        </w:tc>
        <w:tc>
          <w:tcPr>
            <w:tcW w:w="510" w:type="dxa"/>
          </w:tcPr>
          <w:p w:rsidR="00114470" w:rsidRDefault="00881C84">
            <w:pPr>
              <w:pStyle w:val="ConsPlusNormal0"/>
              <w:jc w:val="center"/>
            </w:pPr>
            <w:r>
              <w:t>дБ</w:t>
            </w:r>
          </w:p>
        </w:tc>
        <w:tc>
          <w:tcPr>
            <w:tcW w:w="567" w:type="dxa"/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  <w:tc>
          <w:tcPr>
            <w:tcW w:w="510" w:type="dxa"/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  <w:tc>
          <w:tcPr>
            <w:tcW w:w="56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482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482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482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600" w:type="dxa"/>
          </w:tcPr>
          <w:p w:rsidR="00114470" w:rsidRDefault="00881C84">
            <w:pPr>
              <w:pStyle w:val="ConsPlusNormal0"/>
              <w:jc w:val="center"/>
            </w:pPr>
            <w:r>
              <w:t>кГц</w:t>
            </w:r>
          </w:p>
        </w:tc>
        <w:tc>
          <w:tcPr>
            <w:tcW w:w="600" w:type="dxa"/>
          </w:tcPr>
          <w:p w:rsidR="00114470" w:rsidRDefault="00881C84">
            <w:pPr>
              <w:pStyle w:val="ConsPlusNormal0"/>
              <w:jc w:val="center"/>
            </w:pPr>
            <w:r>
              <w:t>кГц</w:t>
            </w:r>
          </w:p>
        </w:tc>
        <w:tc>
          <w:tcPr>
            <w:tcW w:w="510" w:type="dxa"/>
          </w:tcPr>
          <w:p w:rsidR="00114470" w:rsidRDefault="00881C84">
            <w:pPr>
              <w:pStyle w:val="ConsPlusNormal0"/>
              <w:jc w:val="center"/>
            </w:pPr>
            <w:r>
              <w:t>дБВт</w:t>
            </w:r>
          </w:p>
        </w:tc>
        <w:tc>
          <w:tcPr>
            <w:tcW w:w="411" w:type="dxa"/>
          </w:tcPr>
          <w:p w:rsidR="00114470" w:rsidRDefault="00881C84">
            <w:pPr>
              <w:pStyle w:val="ConsPlusNormal0"/>
              <w:jc w:val="center"/>
            </w:pPr>
            <w:r>
              <w:t>дБВт</w:t>
            </w:r>
          </w:p>
        </w:tc>
        <w:tc>
          <w:tcPr>
            <w:tcW w:w="482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567" w:type="dxa"/>
          </w:tcPr>
          <w:p w:rsidR="00114470" w:rsidRDefault="00881C84">
            <w:pPr>
              <w:pStyle w:val="ConsPlusNormal0"/>
              <w:jc w:val="center"/>
            </w:pPr>
            <w:r>
              <w:t>дБ</w:t>
            </w:r>
          </w:p>
        </w:tc>
        <w:tc>
          <w:tcPr>
            <w:tcW w:w="510" w:type="dxa"/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  <w:tc>
          <w:tcPr>
            <w:tcW w:w="510" w:type="dxa"/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  <w:tc>
          <w:tcPr>
            <w:tcW w:w="62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482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482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482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624" w:type="dxa"/>
          </w:tcPr>
          <w:p w:rsidR="00114470" w:rsidRDefault="00881C84">
            <w:pPr>
              <w:pStyle w:val="ConsPlusNormal0"/>
              <w:jc w:val="center"/>
            </w:pPr>
            <w:r>
              <w:t>дБВт</w:t>
            </w:r>
          </w:p>
        </w:tc>
        <w:tc>
          <w:tcPr>
            <w:tcW w:w="567" w:type="dxa"/>
          </w:tcPr>
          <w:p w:rsidR="00114470" w:rsidRDefault="00881C84">
            <w:pPr>
              <w:pStyle w:val="ConsPlusNormal0"/>
              <w:jc w:val="center"/>
            </w:pPr>
            <w:r>
              <w:t>дБВт</w:t>
            </w:r>
          </w:p>
        </w:tc>
        <w:tc>
          <w:tcPr>
            <w:tcW w:w="482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510" w:type="dxa"/>
          </w:tcPr>
          <w:p w:rsidR="00114470" w:rsidRDefault="00881C84">
            <w:pPr>
              <w:pStyle w:val="ConsPlusNormal0"/>
              <w:jc w:val="center"/>
            </w:pPr>
            <w:r>
              <w:t>дБ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дБВт</w:t>
            </w:r>
          </w:p>
        </w:tc>
        <w:tc>
          <w:tcPr>
            <w:tcW w:w="56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482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624" w:type="dxa"/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  <w:tc>
          <w:tcPr>
            <w:tcW w:w="624" w:type="dxa"/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  <w:tc>
          <w:tcPr>
            <w:tcW w:w="567" w:type="dxa"/>
          </w:tcPr>
          <w:p w:rsidR="00114470" w:rsidRDefault="00881C84">
            <w:pPr>
              <w:pStyle w:val="ConsPlusNormal0"/>
              <w:jc w:val="center"/>
            </w:pPr>
            <w:r>
              <w:t>дБ</w:t>
            </w:r>
          </w:p>
        </w:tc>
        <w:tc>
          <w:tcPr>
            <w:tcW w:w="794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bookmarkStart w:id="28" w:name="P632"/>
            <w:bookmarkEnd w:id="28"/>
            <w:r>
              <w:t>3</w:t>
            </w:r>
          </w:p>
        </w:tc>
        <w:tc>
          <w:tcPr>
            <w:tcW w:w="73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bookmarkStart w:id="29" w:name="P633"/>
            <w:bookmarkEnd w:id="29"/>
            <w:r>
              <w:t>4</w:t>
            </w:r>
          </w:p>
        </w:tc>
        <w:tc>
          <w:tcPr>
            <w:tcW w:w="754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bookmarkStart w:id="30" w:name="P634"/>
            <w:bookmarkEnd w:id="30"/>
            <w:r>
              <w:t>5</w:t>
            </w:r>
          </w:p>
        </w:tc>
        <w:tc>
          <w:tcPr>
            <w:tcW w:w="754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bookmarkStart w:id="31" w:name="P635"/>
            <w:bookmarkEnd w:id="31"/>
            <w:r>
              <w:t>6</w:t>
            </w:r>
          </w:p>
        </w:tc>
        <w:tc>
          <w:tcPr>
            <w:tcW w:w="482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411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bookmarkStart w:id="32" w:name="P637"/>
            <w:bookmarkEnd w:id="32"/>
            <w:r>
              <w:t>8</w:t>
            </w:r>
          </w:p>
        </w:tc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411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bookmarkStart w:id="33" w:name="P641"/>
            <w:bookmarkEnd w:id="33"/>
            <w:r>
              <w:t>12</w:t>
            </w:r>
          </w:p>
        </w:tc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bookmarkStart w:id="34" w:name="P642"/>
            <w:bookmarkEnd w:id="34"/>
            <w:r>
              <w:t>13</w:t>
            </w:r>
          </w:p>
        </w:tc>
        <w:tc>
          <w:tcPr>
            <w:tcW w:w="454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bookmarkStart w:id="35" w:name="P643"/>
            <w:bookmarkEnd w:id="35"/>
            <w:r>
              <w:t>14</w:t>
            </w:r>
          </w:p>
        </w:tc>
        <w:tc>
          <w:tcPr>
            <w:tcW w:w="510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bookmarkStart w:id="36" w:name="P645"/>
            <w:bookmarkEnd w:id="36"/>
            <w:r>
              <w:t>16</w:t>
            </w:r>
          </w:p>
        </w:tc>
        <w:tc>
          <w:tcPr>
            <w:tcW w:w="510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bookmarkStart w:id="37" w:name="P647"/>
            <w:bookmarkEnd w:id="37"/>
            <w:r>
              <w:t>18</w:t>
            </w:r>
          </w:p>
        </w:tc>
        <w:tc>
          <w:tcPr>
            <w:tcW w:w="482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bookmarkStart w:id="38" w:name="P648"/>
            <w:bookmarkEnd w:id="38"/>
            <w:r>
              <w:t>19</w:t>
            </w:r>
          </w:p>
        </w:tc>
        <w:tc>
          <w:tcPr>
            <w:tcW w:w="482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bookmarkStart w:id="39" w:name="P649"/>
            <w:bookmarkEnd w:id="39"/>
            <w:r>
              <w:t>20</w:t>
            </w:r>
          </w:p>
        </w:tc>
        <w:tc>
          <w:tcPr>
            <w:tcW w:w="482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600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600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510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411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482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56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bookmarkStart w:id="40" w:name="P656"/>
            <w:bookmarkEnd w:id="40"/>
            <w:r>
              <w:t>27</w:t>
            </w:r>
          </w:p>
        </w:tc>
        <w:tc>
          <w:tcPr>
            <w:tcW w:w="510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510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bookmarkStart w:id="41" w:name="P659"/>
            <w:bookmarkEnd w:id="41"/>
            <w:r>
              <w:t>30</w:t>
            </w:r>
          </w:p>
        </w:tc>
        <w:tc>
          <w:tcPr>
            <w:tcW w:w="482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bookmarkStart w:id="42" w:name="P660"/>
            <w:bookmarkEnd w:id="42"/>
            <w:r>
              <w:t>31</w:t>
            </w:r>
          </w:p>
        </w:tc>
        <w:tc>
          <w:tcPr>
            <w:tcW w:w="482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bookmarkStart w:id="43" w:name="P661"/>
            <w:bookmarkEnd w:id="43"/>
            <w:r>
              <w:t>32</w:t>
            </w:r>
          </w:p>
        </w:tc>
        <w:tc>
          <w:tcPr>
            <w:tcW w:w="482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56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482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510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964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56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482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56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794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44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794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754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754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482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411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411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454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510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510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482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482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482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00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00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510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411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482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510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510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482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482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482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482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510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482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794" w:type="dxa"/>
            <w:vAlign w:val="center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sectPr w:rsidR="00114470">
          <w:headerReference w:type="default" r:id="rId45"/>
          <w:footerReference w:type="default" r:id="rId46"/>
          <w:headerReference w:type="first" r:id="rId47"/>
          <w:footerReference w:type="first" r:id="rId4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 Фамилия)</w:t>
      </w:r>
    </w:p>
    <w:p w:rsidR="00114470" w:rsidRDefault="00881C84">
      <w:pPr>
        <w:pStyle w:val="ConsPlusNonformat0"/>
        <w:jc w:val="both"/>
      </w:pPr>
      <w:r>
        <w:t xml:space="preserve">           (руководитель юридического лица или физическое лицо)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ind w:firstLine="540"/>
        <w:jc w:val="both"/>
      </w:pPr>
      <w:r>
        <w:t>Примечание: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1. Заявитель представляет проект частотно-территориального плана РЭС на электронном носителе в формате MS Excel.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2. Правила заполнения: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2.1. </w:t>
      </w:r>
      <w:hyperlink w:anchor="P582" w:tooltip="Адрес установки">
        <w:r>
          <w:rPr>
            <w:color w:val="0000FF"/>
          </w:rPr>
          <w:t>Графа</w:t>
        </w:r>
      </w:hyperlink>
      <w:r>
        <w:t xml:space="preserve"> "Адрес установки" заполняется в соответствии с адресом ФИАС, </w:t>
      </w:r>
      <w:r>
        <w:t xml:space="preserve">имеющим статус "Актуальный", с детализацией до дома (корпуса, строения, литеры) (при наличии). Обозначения домов (корпусов, строений, литер) указываются в </w:t>
      </w:r>
      <w:hyperlink w:anchor="P583" w:tooltip="Дополнительная информация о месте установки ЗССС">
        <w:r>
          <w:rPr>
            <w:color w:val="0000FF"/>
          </w:rPr>
          <w:t>графе</w:t>
        </w:r>
      </w:hyperlink>
      <w:r>
        <w:t xml:space="preserve"> "Дополнительна</w:t>
      </w:r>
      <w:r>
        <w:t>я информация о месте установки ЗССС".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2.2. В </w:t>
      </w:r>
      <w:hyperlink w:anchor="P583" w:tooltip="Дополнительная информация о месте установки ЗССС">
        <w:r>
          <w:rPr>
            <w:color w:val="0000FF"/>
          </w:rPr>
          <w:t>графе</w:t>
        </w:r>
      </w:hyperlink>
      <w:r>
        <w:t xml:space="preserve"> "Дополнительная информация о месте установки ЗССС" указывается информация, позволяющая конкретизировать место размещения ЗСС</w:t>
      </w:r>
      <w:r>
        <w:t>С, например: дом 23 или вышка РТПЦ или элеватор. Для ЗССС, установленных вне населенных пунктов, указывается наименование ближайшего населенного пункта и/или конкретная точка привязки ЗССС к местности, например: 2 км северо-западнее Михайловка с, АМС или с</w:t>
      </w:r>
      <w:r>
        <w:t>опка Великая, вышка.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2.3. В </w:t>
      </w:r>
      <w:hyperlink w:anchor="P543" w:tooltip="Географические координаты">
        <w:r>
          <w:rPr>
            <w:color w:val="0000FF"/>
          </w:rPr>
          <w:t>графе</w:t>
        </w:r>
      </w:hyperlink>
      <w:r>
        <w:t xml:space="preserve"> "Географические координаты"</w:t>
      </w:r>
      <w:r>
        <w:t xml:space="preserve"> указываются географические координаты РЭС с точностью до единиц угловых секунд в системе координат ГСК-2011. Измерение географических координат мест установки РЭС рекомендуется проводить с привлечением организаций, имеющих лицензию на соответствующий вид </w:t>
      </w:r>
      <w:r>
        <w:t>деятельности.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2.4. В </w:t>
      </w:r>
      <w:hyperlink w:anchor="P577" w:tooltip="Описание ДНА">
        <w:r>
          <w:rPr>
            <w:color w:val="0000FF"/>
          </w:rPr>
          <w:t>графе</w:t>
        </w:r>
      </w:hyperlink>
      <w:r>
        <w:t xml:space="preserve"> "Описание ДНА" указывается: формула или N рекомендации МСЭ-Р.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2.5. В начале заполняются все строки "на передачу", затем ниже "на прием".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2.6. Для номиналов радиочастот (представленных </w:t>
      </w:r>
      <w:r>
        <w:t>не в виде формул) шаг смещения (</w:t>
      </w:r>
      <w:hyperlink w:anchor="P647" w:tooltip="18">
        <w:r>
          <w:rPr>
            <w:color w:val="0000FF"/>
          </w:rPr>
          <w:t>п. п. 18</w:t>
        </w:r>
      </w:hyperlink>
      <w:r>
        <w:t xml:space="preserve">, </w:t>
      </w:r>
      <w:hyperlink w:anchor="P659" w:tooltip="30">
        <w:r>
          <w:rPr>
            <w:color w:val="0000FF"/>
          </w:rPr>
          <w:t>30</w:t>
        </w:r>
      </w:hyperlink>
      <w:r>
        <w:t>), итерация от (</w:t>
      </w:r>
      <w:hyperlink w:anchor="P648" w:tooltip="19">
        <w:r>
          <w:rPr>
            <w:color w:val="0000FF"/>
          </w:rPr>
          <w:t>п. п. 19</w:t>
        </w:r>
      </w:hyperlink>
      <w:r>
        <w:t xml:space="preserve">, </w:t>
      </w:r>
      <w:hyperlink w:anchor="P660" w:tooltip="31">
        <w:r>
          <w:rPr>
            <w:color w:val="0000FF"/>
          </w:rPr>
          <w:t>31</w:t>
        </w:r>
      </w:hyperlink>
      <w:r>
        <w:t>), итерация до (</w:t>
      </w:r>
      <w:hyperlink w:anchor="P649" w:tooltip="20">
        <w:r>
          <w:rPr>
            <w:color w:val="0000FF"/>
          </w:rPr>
          <w:t>п. п. 20</w:t>
        </w:r>
      </w:hyperlink>
      <w:r>
        <w:t xml:space="preserve">, </w:t>
      </w:r>
      <w:hyperlink w:anchor="P661" w:tooltip="32">
        <w:r>
          <w:rPr>
            <w:color w:val="0000FF"/>
          </w:rPr>
          <w:t>32</w:t>
        </w:r>
      </w:hyperlink>
      <w:r>
        <w:t>) не заполняются. В случае представления рабочих частот в виде формул данные пункты заполняются.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2.7. Для перевозимых ЗССС в </w:t>
      </w:r>
      <w:hyperlink w:anchor="P632" w:tooltip="3">
        <w:r>
          <w:rPr>
            <w:color w:val="0000FF"/>
          </w:rPr>
          <w:t>п. 3</w:t>
        </w:r>
      </w:hyperlink>
      <w:r>
        <w:t xml:space="preserve"> указывается субъект РФ, а </w:t>
      </w:r>
      <w:hyperlink w:anchor="P633" w:tooltip="4">
        <w:r>
          <w:rPr>
            <w:color w:val="0000FF"/>
          </w:rPr>
          <w:t>п. п. 4</w:t>
        </w:r>
      </w:hyperlink>
      <w:r>
        <w:t xml:space="preserve">, </w:t>
      </w:r>
      <w:hyperlink w:anchor="P634" w:tooltip="5">
        <w:r>
          <w:rPr>
            <w:color w:val="0000FF"/>
          </w:rPr>
          <w:t>5</w:t>
        </w:r>
      </w:hyperlink>
      <w:r>
        <w:t xml:space="preserve">, </w:t>
      </w:r>
      <w:hyperlink w:anchor="P635" w:tooltip="6">
        <w:r>
          <w:rPr>
            <w:color w:val="0000FF"/>
          </w:rPr>
          <w:t>6</w:t>
        </w:r>
      </w:hyperlink>
      <w:r>
        <w:t xml:space="preserve">, </w:t>
      </w:r>
      <w:hyperlink w:anchor="P641" w:tooltip="12">
        <w:r>
          <w:rPr>
            <w:color w:val="0000FF"/>
          </w:rPr>
          <w:t>12</w:t>
        </w:r>
      </w:hyperlink>
      <w:r>
        <w:t xml:space="preserve">, </w:t>
      </w:r>
      <w:hyperlink w:anchor="P642" w:tooltip="13">
        <w:r>
          <w:rPr>
            <w:color w:val="0000FF"/>
          </w:rPr>
          <w:t>13</w:t>
        </w:r>
      </w:hyperlink>
      <w:r>
        <w:t xml:space="preserve"> не заполняются.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2.8. Для радиоастрономических станций и приемных ЗССС </w:t>
      </w:r>
      <w:hyperlink w:anchor="P643" w:tooltip="14">
        <w:r>
          <w:rPr>
            <w:color w:val="0000FF"/>
          </w:rPr>
          <w:t>п. п. 14</w:t>
        </w:r>
      </w:hyperlink>
      <w:r>
        <w:t xml:space="preserve">, </w:t>
      </w:r>
      <w:hyperlink w:anchor="P645" w:tooltip="16">
        <w:r>
          <w:rPr>
            <w:color w:val="0000FF"/>
          </w:rPr>
          <w:t>16</w:t>
        </w:r>
      </w:hyperlink>
      <w:r>
        <w:t xml:space="preserve"> - </w:t>
      </w:r>
      <w:hyperlink w:anchor="P656" w:tooltip="27">
        <w:r>
          <w:rPr>
            <w:color w:val="0000FF"/>
          </w:rPr>
          <w:t>27</w:t>
        </w:r>
      </w:hyperlink>
      <w:r>
        <w:t xml:space="preserve"> не заполняются.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2.9. Для КА, расположенных на негеостационарной орбите, </w:t>
      </w:r>
      <w:hyperlink w:anchor="P637" w:tooltip="8">
        <w:r>
          <w:rPr>
            <w:color w:val="0000FF"/>
          </w:rPr>
          <w:t>п. 8</w:t>
        </w:r>
      </w:hyperlink>
      <w:r>
        <w:t xml:space="preserve"> не заполняется.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2.10. В каждой строке ПЧТР указывается только одно обозначение (класс) излучения.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2"/>
      </w:pPr>
      <w:r>
        <w:t>Приложение N 1-2</w:t>
      </w:r>
    </w:p>
    <w:p w:rsidR="00114470" w:rsidRDefault="00881C84">
      <w:pPr>
        <w:pStyle w:val="ConsPlusNormal0"/>
        <w:jc w:val="right"/>
      </w:pPr>
      <w:r>
        <w:t>к приложению N 1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</w:pPr>
      <w:r>
        <w:t>Форма ИД-РЗС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540"/>
      </w:tblGrid>
      <w:tr w:rsidR="00114470"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114470" w:rsidRDefault="00881C84">
            <w:pPr>
              <w:pStyle w:val="ConsPlusNormal0"/>
              <w:jc w:val="center"/>
            </w:pPr>
            <w:r>
              <w:t>Регистрационный номер</w:t>
            </w:r>
          </w:p>
          <w:p w:rsidR="00114470" w:rsidRDefault="00881C84">
            <w:pPr>
              <w:pStyle w:val="ConsPlusNormal0"/>
              <w:jc w:val="center"/>
            </w:pPr>
            <w:r>
              <w:t>(заполняется при получении)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Исходные данные</w:t>
      </w:r>
    </w:p>
    <w:p w:rsidR="00114470" w:rsidRDefault="00881C84">
      <w:pPr>
        <w:pStyle w:val="ConsPlusNonformat0"/>
        <w:jc w:val="both"/>
      </w:pPr>
      <w:r>
        <w:t xml:space="preserve">      для подготовки заключения экспертизы возможности использования</w:t>
      </w:r>
    </w:p>
    <w:p w:rsidR="00114470" w:rsidRDefault="00881C84">
      <w:pPr>
        <w:pStyle w:val="ConsPlusNonformat0"/>
        <w:jc w:val="both"/>
      </w:pPr>
      <w:r>
        <w:lastRenderedPageBreak/>
        <w:t xml:space="preserve">     заявленных РЭС и их электромагнитной совместимости с действующими</w:t>
      </w:r>
    </w:p>
    <w:p w:rsidR="00114470" w:rsidRDefault="00881C84">
      <w:pPr>
        <w:pStyle w:val="ConsPlusNonformat0"/>
        <w:jc w:val="both"/>
      </w:pPr>
      <w:r>
        <w:t xml:space="preserve">      и планируемыми для использования РЭС (репортажная телевизионная</w:t>
      </w:r>
    </w:p>
    <w:p w:rsidR="00114470" w:rsidRDefault="00881C84">
      <w:pPr>
        <w:pStyle w:val="ConsPlusNonformat0"/>
        <w:jc w:val="both"/>
      </w:pPr>
      <w:r>
        <w:t xml:space="preserve">                 земная станция спутниковой св</w:t>
      </w:r>
      <w:r>
        <w:t>язи (РЗССС))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(полное и краткое наименования юридического лица</w:t>
      </w:r>
    </w:p>
    <w:p w:rsidR="00114470" w:rsidRDefault="00881C84">
      <w:pPr>
        <w:pStyle w:val="ConsPlusNonformat0"/>
        <w:jc w:val="both"/>
      </w:pPr>
      <w:r>
        <w:t xml:space="preserve">                       или Ф.И.О. физического лица)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1. Дата и номер договора __________________________</w:t>
      </w:r>
      <w:r>
        <w:t>________________________</w:t>
      </w:r>
    </w:p>
    <w:p w:rsidR="00114470" w:rsidRDefault="00881C84">
      <w:pPr>
        <w:pStyle w:val="ConsPlusNonformat0"/>
        <w:jc w:val="both"/>
      </w:pPr>
      <w:r>
        <w:t>2. Радиослужба 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(фиксированная спутниковая)</w:t>
      </w:r>
    </w:p>
    <w:p w:rsidR="00114470" w:rsidRDefault="00881C84">
      <w:pPr>
        <w:pStyle w:val="ConsPlusNonformat0"/>
        <w:jc w:val="both"/>
      </w:pPr>
      <w:r>
        <w:t>3. Основание для запроса радиочастот 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</w:t>
      </w:r>
      <w:r>
        <w:t xml:space="preserve">                     (номер и дата решения ГКРЧ)</w:t>
      </w:r>
    </w:p>
    <w:p w:rsidR="00114470" w:rsidRDefault="00881C84">
      <w:pPr>
        <w:pStyle w:val="ConsPlusNonformat0"/>
        <w:jc w:val="both"/>
      </w:pPr>
      <w:r>
        <w:t>4. Категория сети 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(сеть связи общего пользования, выделенная сеть,</w:t>
      </w:r>
    </w:p>
    <w:p w:rsidR="00114470" w:rsidRDefault="00881C84">
      <w:pPr>
        <w:pStyle w:val="ConsPlusNonformat0"/>
        <w:jc w:val="both"/>
      </w:pPr>
      <w:r>
        <w:t xml:space="preserve">                                   технологическая сеть)</w:t>
      </w:r>
    </w:p>
    <w:p w:rsidR="00114470" w:rsidRDefault="00881C84">
      <w:pPr>
        <w:pStyle w:val="ConsPlusNonformat0"/>
        <w:jc w:val="both"/>
      </w:pPr>
      <w:r>
        <w:t>5. Станция 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(приемо/передающая, приемная, передающая)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Приложение: 1. </w:t>
      </w:r>
      <w:hyperlink w:anchor="P794" w:tooltip="                ПРОЕКТ ЧАСТОТНО-ТЕРРИТОРИАЛЬНОГО ПЛАНА РЭС">
        <w:r>
          <w:rPr>
            <w:color w:val="0000FF"/>
          </w:rPr>
          <w:t>Проект</w:t>
        </w:r>
      </w:hyperlink>
      <w:r>
        <w:t xml:space="preserve"> ча</w:t>
      </w:r>
      <w:r>
        <w:t>стотно-территориального плана РЭС представляется на</w:t>
      </w:r>
    </w:p>
    <w:p w:rsidR="00114470" w:rsidRDefault="00881C84">
      <w:pPr>
        <w:pStyle w:val="ConsPlusNonformat0"/>
        <w:jc w:val="both"/>
      </w:pPr>
      <w:r>
        <w:t xml:space="preserve">               электронном носителе в формате MS Excel.</w:t>
      </w:r>
    </w:p>
    <w:p w:rsidR="00114470" w:rsidRDefault="00881C84">
      <w:pPr>
        <w:pStyle w:val="ConsPlusNonformat0"/>
        <w:jc w:val="both"/>
      </w:pPr>
      <w:r>
        <w:t xml:space="preserve">            2. Копия  письма  от  владельца  (оператора) частотного ресурса</w:t>
      </w:r>
    </w:p>
    <w:p w:rsidR="00114470" w:rsidRDefault="00881C84">
      <w:pPr>
        <w:pStyle w:val="ConsPlusNonformat0"/>
        <w:jc w:val="both"/>
      </w:pPr>
      <w:r>
        <w:t xml:space="preserve">               космического аппарата  о  предоставлении указанных номина</w:t>
      </w:r>
      <w:r>
        <w:t>лов</w:t>
      </w:r>
    </w:p>
    <w:p w:rsidR="00114470" w:rsidRDefault="00881C84">
      <w:pPr>
        <w:pStyle w:val="ConsPlusNonformat0"/>
        <w:jc w:val="both"/>
      </w:pPr>
      <w:r>
        <w:t xml:space="preserve">               радиочастот для репортажной ЗССС.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 Фамилия)</w:t>
      </w:r>
    </w:p>
    <w:p w:rsidR="00114470" w:rsidRDefault="00881C84">
      <w:pPr>
        <w:pStyle w:val="ConsPlusNonformat0"/>
        <w:jc w:val="both"/>
      </w:pPr>
      <w:r>
        <w:t xml:space="preserve">           (руководитель юридического лица или физическое </w:t>
      </w:r>
      <w:r>
        <w:t>лицо)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"__" _____________ 20__ г.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М.П.</w:t>
      </w:r>
    </w:p>
    <w:p w:rsidR="00114470" w:rsidRDefault="00881C84">
      <w:pPr>
        <w:pStyle w:val="ConsPlusNonformat0"/>
        <w:jc w:val="both"/>
      </w:pPr>
      <w:r>
        <w:t>(при наличии - для акционерных обществ</w:t>
      </w:r>
    </w:p>
    <w:p w:rsidR="00114470" w:rsidRDefault="00881C84">
      <w:pPr>
        <w:pStyle w:val="ConsPlusNonformat0"/>
        <w:jc w:val="both"/>
      </w:pPr>
      <w:r>
        <w:t>и обществ с ограниченной ответственностью)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3"/>
      </w:pPr>
      <w:r>
        <w:t>Приложение</w:t>
      </w:r>
    </w:p>
    <w:p w:rsidR="00114470" w:rsidRDefault="00881C84">
      <w:pPr>
        <w:pStyle w:val="ConsPlusNormal0"/>
        <w:jc w:val="right"/>
      </w:pPr>
      <w:r>
        <w:t>к приложению N 1-2 ИД-РЗС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bookmarkStart w:id="44" w:name="P794"/>
      <w:bookmarkEnd w:id="44"/>
      <w:r>
        <w:t xml:space="preserve">                ПРОЕКТ ЧАСТОТНО-ТЕРРИТОРИАЛЬНОГО ПЛАНА РЭС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sectPr w:rsidR="00114470">
          <w:headerReference w:type="default" r:id="rId49"/>
          <w:footerReference w:type="default" r:id="rId50"/>
          <w:headerReference w:type="first" r:id="rId51"/>
          <w:footerReference w:type="first" r:id="rId52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5"/>
        <w:gridCol w:w="715"/>
        <w:gridCol w:w="907"/>
        <w:gridCol w:w="715"/>
        <w:gridCol w:w="715"/>
        <w:gridCol w:w="794"/>
        <w:gridCol w:w="907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23"/>
      </w:tblGrid>
      <w:tr w:rsidR="00114470">
        <w:tc>
          <w:tcPr>
            <w:tcW w:w="56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lastRenderedPageBreak/>
              <w:t>N п.п.</w:t>
            </w:r>
          </w:p>
        </w:tc>
        <w:tc>
          <w:tcPr>
            <w:tcW w:w="715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Наименование РЭС</w:t>
            </w:r>
          </w:p>
        </w:tc>
        <w:tc>
          <w:tcPr>
            <w:tcW w:w="1622" w:type="dxa"/>
            <w:gridSpan w:val="2"/>
          </w:tcPr>
          <w:p w:rsidR="00114470" w:rsidRDefault="00881C84">
            <w:pPr>
              <w:pStyle w:val="ConsPlusNormal0"/>
              <w:jc w:val="center"/>
            </w:pPr>
            <w:r>
              <w:t>Место установки РЭС</w:t>
            </w:r>
          </w:p>
        </w:tc>
        <w:tc>
          <w:tcPr>
            <w:tcW w:w="715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Наименование спутника (КА)</w:t>
            </w:r>
          </w:p>
        </w:tc>
        <w:tc>
          <w:tcPr>
            <w:tcW w:w="715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Точка стояния КА</w:t>
            </w:r>
          </w:p>
        </w:tc>
        <w:tc>
          <w:tcPr>
            <w:tcW w:w="79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Максимальное количество одновременно излучаемых не</w:t>
            </w:r>
            <w:r>
              <w:t>сущих</w:t>
            </w:r>
          </w:p>
        </w:tc>
        <w:tc>
          <w:tcPr>
            <w:tcW w:w="90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Тип антенны (однозеркальная/двухзеркальная, офсетная/прямофокусная)</w:t>
            </w:r>
          </w:p>
        </w:tc>
        <w:tc>
          <w:tcPr>
            <w:tcW w:w="715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Диаметр антенны</w:t>
            </w:r>
          </w:p>
        </w:tc>
        <w:tc>
          <w:tcPr>
            <w:tcW w:w="715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Коэффициент усиления на передачу</w:t>
            </w:r>
          </w:p>
        </w:tc>
        <w:tc>
          <w:tcPr>
            <w:tcW w:w="715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Коэффициент усиления на прием</w:t>
            </w:r>
          </w:p>
        </w:tc>
        <w:tc>
          <w:tcPr>
            <w:tcW w:w="715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Центральная частота ствола на ПРД</w:t>
            </w:r>
          </w:p>
        </w:tc>
        <w:tc>
          <w:tcPr>
            <w:tcW w:w="715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Начало диапазона/Номинал частоты ПРД</w:t>
            </w:r>
          </w:p>
        </w:tc>
        <w:tc>
          <w:tcPr>
            <w:tcW w:w="715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Шаг смещения (ПРД)</w:t>
            </w:r>
          </w:p>
        </w:tc>
        <w:tc>
          <w:tcPr>
            <w:tcW w:w="715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Итерации от (ПРД)</w:t>
            </w:r>
          </w:p>
        </w:tc>
        <w:tc>
          <w:tcPr>
            <w:tcW w:w="715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Итерации до (ПРД)</w:t>
            </w:r>
          </w:p>
        </w:tc>
        <w:tc>
          <w:tcPr>
            <w:tcW w:w="715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Обозначение (классы) излучения ПРД</w:t>
            </w:r>
          </w:p>
        </w:tc>
        <w:tc>
          <w:tcPr>
            <w:tcW w:w="715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ЭИИМ</w:t>
            </w:r>
          </w:p>
        </w:tc>
        <w:tc>
          <w:tcPr>
            <w:tcW w:w="715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Суммарная мощность</w:t>
            </w:r>
          </w:p>
        </w:tc>
        <w:tc>
          <w:tcPr>
            <w:tcW w:w="715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Потери в антенно-волноводном тракте ПРД</w:t>
            </w:r>
          </w:p>
        </w:tc>
        <w:tc>
          <w:tcPr>
            <w:tcW w:w="715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Центральная частота ствола на ПРМ</w:t>
            </w:r>
          </w:p>
        </w:tc>
        <w:tc>
          <w:tcPr>
            <w:tcW w:w="715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Начало диапазона/Номинал частоты ПРМ</w:t>
            </w:r>
          </w:p>
        </w:tc>
        <w:tc>
          <w:tcPr>
            <w:tcW w:w="715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Шаг смещения (ПРМ)</w:t>
            </w:r>
          </w:p>
        </w:tc>
        <w:tc>
          <w:tcPr>
            <w:tcW w:w="715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Итерации от (ПРМ)</w:t>
            </w:r>
          </w:p>
        </w:tc>
        <w:tc>
          <w:tcPr>
            <w:tcW w:w="715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Итерации до (</w:t>
            </w:r>
            <w:r>
              <w:t>ПРМ)</w:t>
            </w:r>
          </w:p>
        </w:tc>
        <w:tc>
          <w:tcPr>
            <w:tcW w:w="715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Обозначение (классы) излучения ПРМ</w:t>
            </w:r>
          </w:p>
        </w:tc>
        <w:tc>
          <w:tcPr>
            <w:tcW w:w="715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Потери в антенно-волноводном тракте ПРМ</w:t>
            </w:r>
          </w:p>
        </w:tc>
        <w:tc>
          <w:tcPr>
            <w:tcW w:w="723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Заводской номер РЭС</w:t>
            </w:r>
          </w:p>
        </w:tc>
      </w:tr>
      <w:tr w:rsidR="00114470">
        <w:tc>
          <w:tcPr>
            <w:tcW w:w="56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bookmarkStart w:id="45" w:name="P823"/>
            <w:bookmarkEnd w:id="45"/>
            <w:r>
              <w:t>Адрес установки</w:t>
            </w:r>
          </w:p>
        </w:tc>
        <w:tc>
          <w:tcPr>
            <w:tcW w:w="907" w:type="dxa"/>
          </w:tcPr>
          <w:p w:rsidR="00114470" w:rsidRDefault="00881C84">
            <w:pPr>
              <w:pStyle w:val="ConsPlusNormal0"/>
              <w:jc w:val="center"/>
            </w:pPr>
            <w:bookmarkStart w:id="46" w:name="P824"/>
            <w:bookmarkEnd w:id="46"/>
            <w:r>
              <w:t>Дополнительная информация о месте установки РЗССС</w:t>
            </w:r>
          </w:p>
        </w:tc>
        <w:tc>
          <w:tcPr>
            <w:tcW w:w="715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9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0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23" w:type="dxa"/>
            <w:vMerge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56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0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r>
              <w:t>град.</w:t>
            </w:r>
          </w:p>
        </w:tc>
        <w:tc>
          <w:tcPr>
            <w:tcW w:w="79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0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r>
              <w:t>м</w:t>
            </w: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r>
              <w:t>дБ</w:t>
            </w: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r>
              <w:t>дБ</w:t>
            </w: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  <w:tc>
          <w:tcPr>
            <w:tcW w:w="715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r>
              <w:t>дБВт</w:t>
            </w: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r>
              <w:t>дБВт</w:t>
            </w: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r>
              <w:t>дБ</w:t>
            </w: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  <w:tc>
          <w:tcPr>
            <w:tcW w:w="715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r>
              <w:t>дБ</w:t>
            </w:r>
          </w:p>
        </w:tc>
        <w:tc>
          <w:tcPr>
            <w:tcW w:w="723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567" w:type="dxa"/>
          </w:tcPr>
          <w:p w:rsidR="00114470" w:rsidRDefault="00881C8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14470" w:rsidRDefault="00881C8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114470" w:rsidRDefault="00881C8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14470" w:rsidRDefault="00881C8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bookmarkStart w:id="47" w:name="P866"/>
            <w:bookmarkEnd w:id="47"/>
            <w:r>
              <w:t>14</w:t>
            </w: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bookmarkStart w:id="48" w:name="P867"/>
            <w:bookmarkEnd w:id="48"/>
            <w:r>
              <w:t>15</w:t>
            </w: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bookmarkStart w:id="49" w:name="P868"/>
            <w:bookmarkEnd w:id="49"/>
            <w:r>
              <w:t>16</w:t>
            </w: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bookmarkStart w:id="50" w:name="P875"/>
            <w:bookmarkEnd w:id="50"/>
            <w:r>
              <w:t>23</w:t>
            </w: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bookmarkStart w:id="51" w:name="P876"/>
            <w:bookmarkEnd w:id="51"/>
            <w:r>
              <w:t>24</w:t>
            </w: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bookmarkStart w:id="52" w:name="P877"/>
            <w:bookmarkEnd w:id="52"/>
            <w:r>
              <w:t>25</w:t>
            </w: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715" w:type="dxa"/>
          </w:tcPr>
          <w:p w:rsidR="00114470" w:rsidRDefault="00881C84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723" w:type="dxa"/>
          </w:tcPr>
          <w:p w:rsidR="00114470" w:rsidRDefault="00881C84">
            <w:pPr>
              <w:pStyle w:val="ConsPlusNormal0"/>
              <w:jc w:val="center"/>
            </w:pPr>
            <w:r>
              <w:t>28</w:t>
            </w:r>
          </w:p>
        </w:tc>
      </w:tr>
      <w:tr w:rsidR="00114470">
        <w:tc>
          <w:tcPr>
            <w:tcW w:w="56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90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794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90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715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723" w:type="dxa"/>
            <w:vAlign w:val="center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sectPr w:rsidR="00114470">
          <w:headerReference w:type="default" r:id="rId53"/>
          <w:footerReference w:type="default" r:id="rId54"/>
          <w:headerReference w:type="first" r:id="rId55"/>
          <w:footerReference w:type="first" r:id="rId5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 Фамилия)</w:t>
      </w:r>
    </w:p>
    <w:p w:rsidR="00114470" w:rsidRDefault="00881C84">
      <w:pPr>
        <w:pStyle w:val="ConsPlusNonformat0"/>
        <w:jc w:val="both"/>
      </w:pPr>
      <w:r>
        <w:t xml:space="preserve">           (руководитель юридического лица или физическое лицо)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ind w:firstLine="540"/>
        <w:jc w:val="both"/>
      </w:pPr>
      <w:r>
        <w:t>Примечание: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1. Заявитель представляет проект ча</w:t>
      </w:r>
      <w:r>
        <w:t>стотно-территориального плана РЭС на электронном носителе в формате MS Excel.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2. Правила заполнения: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2.1. </w:t>
      </w:r>
      <w:hyperlink w:anchor="P823" w:tooltip="Адрес установки">
        <w:r>
          <w:rPr>
            <w:color w:val="0000FF"/>
          </w:rPr>
          <w:t>Графа</w:t>
        </w:r>
      </w:hyperlink>
      <w:r>
        <w:t xml:space="preserve"> "Адрес установки" заполняется в соответствии с адресом ФИАС, имеющим статус "Актуальный", с дета</w:t>
      </w:r>
      <w:r>
        <w:t xml:space="preserve">лизацией до дома (корпуса, строения, литеры) (при наличии). Обозначения домов (корпусов, строений, литер) указываются в </w:t>
      </w:r>
      <w:hyperlink w:anchor="P824" w:tooltip="Дополнительная информация о месте установки РЗССС">
        <w:r>
          <w:rPr>
            <w:color w:val="0000FF"/>
          </w:rPr>
          <w:t>графе</w:t>
        </w:r>
      </w:hyperlink>
      <w:r>
        <w:t xml:space="preserve"> "Дополнительная информация о месте установки РЗС</w:t>
      </w:r>
      <w:r>
        <w:t>СС".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2.2. В </w:t>
      </w:r>
      <w:hyperlink w:anchor="P824" w:tooltip="Дополнительная информация о месте установки РЗССС">
        <w:r>
          <w:rPr>
            <w:color w:val="0000FF"/>
          </w:rPr>
          <w:t>графе</w:t>
        </w:r>
      </w:hyperlink>
      <w:r>
        <w:t xml:space="preserve"> "Дополнительная информация о месте установки РЗССС" указывается уточняющая информация "территория Российской Федерации"</w:t>
      </w:r>
      <w:r>
        <w:t xml:space="preserve"> или соответствующий федеральный округ.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2.3. В начале заполняются все строки "на передачу", затем ниже "на прием"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2.4. Для номиналов радиочастот (представленных не в виде формул) шаг смещения (</w:t>
      </w:r>
      <w:hyperlink w:anchor="P866" w:tooltip="14">
        <w:r>
          <w:rPr>
            <w:color w:val="0000FF"/>
          </w:rPr>
          <w:t>п. п. 14</w:t>
        </w:r>
      </w:hyperlink>
      <w:r>
        <w:t xml:space="preserve">, </w:t>
      </w:r>
      <w:hyperlink w:anchor="P875" w:tooltip="23">
        <w:r>
          <w:rPr>
            <w:color w:val="0000FF"/>
          </w:rPr>
          <w:t>23</w:t>
        </w:r>
      </w:hyperlink>
      <w:r>
        <w:t>), итерация от (</w:t>
      </w:r>
      <w:hyperlink w:anchor="P867" w:tooltip="15">
        <w:r>
          <w:rPr>
            <w:color w:val="0000FF"/>
          </w:rPr>
          <w:t>п. п. 15</w:t>
        </w:r>
      </w:hyperlink>
      <w:r>
        <w:t xml:space="preserve">, </w:t>
      </w:r>
      <w:hyperlink w:anchor="P876" w:tooltip="24">
        <w:r>
          <w:rPr>
            <w:color w:val="0000FF"/>
          </w:rPr>
          <w:t>24</w:t>
        </w:r>
      </w:hyperlink>
      <w:r>
        <w:t>), итерация до (</w:t>
      </w:r>
      <w:hyperlink w:anchor="P868" w:tooltip="16">
        <w:r>
          <w:rPr>
            <w:color w:val="0000FF"/>
          </w:rPr>
          <w:t>п. п. 16</w:t>
        </w:r>
      </w:hyperlink>
      <w:r>
        <w:t xml:space="preserve">, </w:t>
      </w:r>
      <w:hyperlink w:anchor="P877" w:tooltip="25">
        <w:r>
          <w:rPr>
            <w:color w:val="0000FF"/>
          </w:rPr>
          <w:t>25</w:t>
        </w:r>
      </w:hyperlink>
      <w:r>
        <w:t>) не заполняются. В случае представления рабочих частот в виде формул данные пункты заполняются.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2.5. В каждой строке ПЧТР указывается только одно обозначение (класс) излучения.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2"/>
      </w:pPr>
      <w:r>
        <w:t>Приложение N 1-3</w:t>
      </w:r>
    </w:p>
    <w:p w:rsidR="00114470" w:rsidRDefault="00881C84">
      <w:pPr>
        <w:pStyle w:val="ConsPlusNormal0"/>
        <w:jc w:val="right"/>
      </w:pPr>
      <w:r>
        <w:t>к приложению N 1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</w:pPr>
      <w:r>
        <w:t>Форма ИД-ФС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540"/>
      </w:tblGrid>
      <w:tr w:rsidR="00114470"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114470" w:rsidRDefault="00881C84">
            <w:pPr>
              <w:pStyle w:val="ConsPlusNormal0"/>
              <w:jc w:val="center"/>
            </w:pPr>
            <w:r>
              <w:t>Регистрационный номер</w:t>
            </w:r>
          </w:p>
          <w:p w:rsidR="00114470" w:rsidRDefault="00881C84">
            <w:pPr>
              <w:pStyle w:val="ConsPlusNormal0"/>
              <w:jc w:val="center"/>
            </w:pPr>
            <w:r>
              <w:t>(за</w:t>
            </w:r>
            <w:r>
              <w:t>полняется при получении)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Исходные данные</w:t>
      </w:r>
    </w:p>
    <w:p w:rsidR="00114470" w:rsidRDefault="00881C84">
      <w:pPr>
        <w:pStyle w:val="ConsPlusNonformat0"/>
        <w:jc w:val="both"/>
      </w:pPr>
      <w:r>
        <w:t xml:space="preserve">      для подготовки заключения экспертизы возможности использования</w:t>
      </w:r>
    </w:p>
    <w:p w:rsidR="00114470" w:rsidRDefault="00881C84">
      <w:pPr>
        <w:pStyle w:val="ConsPlusNonformat0"/>
        <w:jc w:val="both"/>
      </w:pPr>
      <w:r>
        <w:t xml:space="preserve">     заявленных РЭС и их электромагнитной совместимости с действующими</w:t>
      </w:r>
    </w:p>
    <w:p w:rsidR="00114470" w:rsidRDefault="00881C84">
      <w:pPr>
        <w:pStyle w:val="ConsPlusNonformat0"/>
        <w:jc w:val="both"/>
      </w:pPr>
      <w:r>
        <w:t xml:space="preserve">        и планируемыми для использования РЭС (фиксированная служба)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(полное и краткое наименования юридического лица</w:t>
      </w:r>
    </w:p>
    <w:p w:rsidR="00114470" w:rsidRDefault="00881C84">
      <w:pPr>
        <w:pStyle w:val="ConsPlusNonformat0"/>
        <w:jc w:val="both"/>
      </w:pPr>
      <w:r>
        <w:t xml:space="preserve">                       или Ф.И.О. физического лиц</w:t>
      </w:r>
      <w:r>
        <w:t>а)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1. Дата и номер договора __________________________________________________</w:t>
      </w:r>
    </w:p>
    <w:p w:rsidR="00114470" w:rsidRDefault="00881C84">
      <w:pPr>
        <w:pStyle w:val="ConsPlusNonformat0"/>
        <w:jc w:val="both"/>
      </w:pPr>
      <w:r>
        <w:t>2. Радиослужба 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(фиксированная)</w:t>
      </w:r>
    </w:p>
    <w:p w:rsidR="00114470" w:rsidRDefault="00881C84">
      <w:pPr>
        <w:pStyle w:val="ConsPlusNonformat0"/>
        <w:jc w:val="both"/>
      </w:pPr>
      <w:r>
        <w:t>3. Основание для запроса радиочастот __________</w:t>
      </w:r>
      <w:r>
        <w:t>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 (номер и дата решения ГКРЧ)</w:t>
      </w:r>
    </w:p>
    <w:p w:rsidR="00114470" w:rsidRDefault="00881C84">
      <w:pPr>
        <w:pStyle w:val="ConsPlusNonformat0"/>
        <w:jc w:val="both"/>
      </w:pPr>
      <w:r>
        <w:t>4. Категория сети 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(сеть связи общего пользования, выделенная сеть,</w:t>
      </w:r>
    </w:p>
    <w:p w:rsidR="00114470" w:rsidRDefault="00881C84">
      <w:pPr>
        <w:pStyle w:val="ConsPlusNonformat0"/>
        <w:jc w:val="both"/>
      </w:pPr>
      <w:r>
        <w:t xml:space="preserve">          </w:t>
      </w:r>
      <w:r>
        <w:t xml:space="preserve">                         технологическая сеть)</w:t>
      </w:r>
    </w:p>
    <w:p w:rsidR="00114470" w:rsidRDefault="00881C84">
      <w:pPr>
        <w:pStyle w:val="ConsPlusNonformat0"/>
        <w:jc w:val="both"/>
      </w:pPr>
      <w:r>
        <w:t>5. Назначение сети ________________________________________________________</w:t>
      </w:r>
    </w:p>
    <w:p w:rsidR="00114470" w:rsidRDefault="00881C84">
      <w:pPr>
        <w:pStyle w:val="ConsPlusNonformat0"/>
        <w:jc w:val="both"/>
      </w:pPr>
      <w:r>
        <w:lastRenderedPageBreak/>
        <w:t xml:space="preserve">                       (радиорелейная линия, сеть беспроводного доступа</w:t>
      </w:r>
    </w:p>
    <w:p w:rsidR="00114470" w:rsidRDefault="00881C84">
      <w:pPr>
        <w:pStyle w:val="ConsPlusNonformat0"/>
        <w:jc w:val="both"/>
      </w:pPr>
      <w:r>
        <w:t xml:space="preserve">                      по схеме "точка - много точек"</w:t>
      </w:r>
      <w:r>
        <w:t>, сеть беспроводного</w:t>
      </w:r>
    </w:p>
    <w:p w:rsidR="00114470" w:rsidRDefault="00881C84">
      <w:pPr>
        <w:pStyle w:val="ConsPlusNonformat0"/>
        <w:jc w:val="both"/>
      </w:pPr>
      <w:r>
        <w:t xml:space="preserve">                     доступа по схеме "точка - точка", MMDS, стационарные</w:t>
      </w:r>
    </w:p>
    <w:p w:rsidR="00114470" w:rsidRDefault="00881C84">
      <w:pPr>
        <w:pStyle w:val="ConsPlusNonformat0"/>
        <w:jc w:val="both"/>
      </w:pPr>
      <w:r>
        <w:t xml:space="preserve">                       и передвижные репортажные телевизионные станции)</w:t>
      </w:r>
    </w:p>
    <w:p w:rsidR="00114470" w:rsidRDefault="00881C84">
      <w:pPr>
        <w:pStyle w:val="ConsPlusNonformat0"/>
        <w:jc w:val="both"/>
      </w:pPr>
      <w:r>
        <w:t>6. Район построения сети 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</w:t>
      </w:r>
      <w:r>
        <w:t xml:space="preserve">                   (субъект(-ы) Российской Федерации)</w:t>
      </w:r>
    </w:p>
    <w:p w:rsidR="00114470" w:rsidRDefault="00881C84">
      <w:pPr>
        <w:pStyle w:val="ConsPlusNonformat0"/>
        <w:jc w:val="both"/>
      </w:pPr>
      <w:r>
        <w:t>7.    Наименование   технического   стандарта   (протокола)   используемого</w:t>
      </w:r>
    </w:p>
    <w:p w:rsidR="00114470" w:rsidRDefault="00881C84">
      <w:pPr>
        <w:pStyle w:val="ConsPlusNonformat0"/>
        <w:jc w:val="both"/>
      </w:pPr>
      <w:r>
        <w:t>оборудования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(заполняется при </w:t>
      </w:r>
      <w:r>
        <w:t>наличии такового)</w:t>
      </w:r>
    </w:p>
    <w:p w:rsidR="00114470" w:rsidRDefault="00881C84">
      <w:pPr>
        <w:pStyle w:val="ConsPlusNonformat0"/>
        <w:jc w:val="both"/>
      </w:pPr>
      <w:r>
        <w:t>8. Полосы радиочастот, ___ Гц 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(согласно решению ГКРЧ)</w:t>
      </w:r>
    </w:p>
    <w:p w:rsidR="00114470" w:rsidRDefault="00881C84">
      <w:pPr>
        <w:pStyle w:val="ConsPlusNonformat0"/>
        <w:jc w:val="both"/>
      </w:pPr>
      <w:r>
        <w:t>Приложение: 1. Общие  технические  данные  РЭС (на каждый тип РЭС) (Таблица</w:t>
      </w:r>
    </w:p>
    <w:p w:rsidR="00114470" w:rsidRDefault="00881C84">
      <w:pPr>
        <w:pStyle w:val="ConsPlusNonformat0"/>
        <w:jc w:val="both"/>
      </w:pPr>
      <w:r>
        <w:t xml:space="preserve">               данных </w:t>
      </w:r>
      <w:r>
        <w:t xml:space="preserve"> </w:t>
      </w:r>
      <w:hyperlink w:anchor="P994" w:tooltip="                     Общие технические данные РЭС &lt;1&gt;">
        <w:r>
          <w:rPr>
            <w:color w:val="0000FF"/>
          </w:rPr>
          <w:t>1-ФС</w:t>
        </w:r>
      </w:hyperlink>
      <w:r>
        <w:t xml:space="preserve"> - для  радиорелейных станций и для оборудования</w:t>
      </w:r>
    </w:p>
    <w:p w:rsidR="00114470" w:rsidRDefault="00881C84">
      <w:pPr>
        <w:pStyle w:val="ConsPlusNonformat0"/>
        <w:jc w:val="both"/>
      </w:pPr>
      <w:r>
        <w:t xml:space="preserve">               беспроводного    доступа,    стационарных    и   передвижных</w:t>
      </w:r>
    </w:p>
    <w:p w:rsidR="00114470" w:rsidRDefault="00881C84">
      <w:pPr>
        <w:pStyle w:val="ConsPlusNonformat0"/>
        <w:jc w:val="both"/>
      </w:pPr>
      <w:r>
        <w:t xml:space="preserve">               репортажных телевизионных станций; </w:t>
      </w:r>
      <w:hyperlink w:anchor="P1097" w:tooltip="                     Общие технические данные РЭС &lt;1&gt;">
        <w:r>
          <w:rPr>
            <w:color w:val="0000FF"/>
          </w:rPr>
          <w:t>Таблица данных 2-ФС</w:t>
        </w:r>
      </w:hyperlink>
      <w:r>
        <w:t xml:space="preserve"> - для</w:t>
      </w:r>
    </w:p>
    <w:p w:rsidR="00114470" w:rsidRDefault="00881C84">
      <w:pPr>
        <w:pStyle w:val="ConsPlusNonformat0"/>
        <w:jc w:val="both"/>
      </w:pPr>
      <w:r>
        <w:t xml:space="preserve">               сети    эфирной   трансляции   телевизионных   программ   (с</w:t>
      </w:r>
    </w:p>
    <w:p w:rsidR="00114470" w:rsidRDefault="00881C84">
      <w:pPr>
        <w:pStyle w:val="ConsPlusNonformat0"/>
        <w:jc w:val="both"/>
      </w:pPr>
      <w:r>
        <w:t xml:space="preserve">               пр</w:t>
      </w:r>
      <w:r>
        <w:t>именением системы MMDS) на ___ л.</w:t>
      </w:r>
    </w:p>
    <w:p w:rsidR="00114470" w:rsidRDefault="00881C84">
      <w:pPr>
        <w:pStyle w:val="ConsPlusNonformat0"/>
        <w:jc w:val="both"/>
      </w:pPr>
      <w:r>
        <w:t xml:space="preserve">            2. Проект частотно-территориального плана РЭС (</w:t>
      </w:r>
      <w:hyperlink w:anchor="P1158" w:tooltip="                ПРОЕКТ ЧАСТОТНО-ТЕРРИТОРИАЛЬНОГО ПЛАНА РЭС">
        <w:r>
          <w:rPr>
            <w:color w:val="0000FF"/>
          </w:rPr>
          <w:t>Таблица ФС-1</w:t>
        </w:r>
      </w:hyperlink>
      <w:r>
        <w:t xml:space="preserve"> для</w:t>
      </w:r>
    </w:p>
    <w:p w:rsidR="00114470" w:rsidRDefault="00881C84">
      <w:pPr>
        <w:pStyle w:val="ConsPlusNonformat0"/>
        <w:jc w:val="both"/>
      </w:pPr>
      <w:r>
        <w:t xml:space="preserve">               радиорелейных  станций и сетей беспрово</w:t>
      </w:r>
      <w:r>
        <w:t>дного радиодоступа по</w:t>
      </w:r>
    </w:p>
    <w:p w:rsidR="00114470" w:rsidRDefault="00881C84">
      <w:pPr>
        <w:pStyle w:val="ConsPlusNonformat0"/>
        <w:jc w:val="both"/>
      </w:pPr>
      <w:r>
        <w:t xml:space="preserve">               схеме   "точка   -   точка",   стационарных   и  передвижных</w:t>
      </w:r>
    </w:p>
    <w:p w:rsidR="00114470" w:rsidRDefault="00881C84">
      <w:pPr>
        <w:pStyle w:val="ConsPlusNonformat0"/>
        <w:jc w:val="both"/>
      </w:pPr>
      <w:r>
        <w:t xml:space="preserve">               репортажных телевизионных  станций; </w:t>
      </w:r>
      <w:hyperlink w:anchor="P1287" w:tooltip="                ПРОЕКТ ЧАСТОТНО-ТЕРРИТОРИАЛЬНОГО ПЛАНА РЭС">
        <w:r>
          <w:rPr>
            <w:color w:val="0000FF"/>
          </w:rPr>
          <w:t>Таблица ФС-2</w:t>
        </w:r>
      </w:hyperlink>
      <w:r>
        <w:t xml:space="preserve"> - </w:t>
      </w:r>
      <w:r>
        <w:t>для сетей</w:t>
      </w:r>
    </w:p>
    <w:p w:rsidR="00114470" w:rsidRDefault="00881C84">
      <w:pPr>
        <w:pStyle w:val="ConsPlusNonformat0"/>
        <w:jc w:val="both"/>
      </w:pPr>
      <w:r>
        <w:t xml:space="preserve">               беспроводного  радиодоступа; </w:t>
      </w:r>
      <w:hyperlink w:anchor="P1425" w:tooltip="                ПРОЕКТ ЧАСТОТНО-ТЕРРИТОРИАЛЬНОГО ПЛАНА РЭС">
        <w:r>
          <w:rPr>
            <w:color w:val="0000FF"/>
          </w:rPr>
          <w:t>Таблица ФС-3</w:t>
        </w:r>
      </w:hyperlink>
      <w:r>
        <w:t xml:space="preserve"> - для сети эфирной</w:t>
      </w:r>
    </w:p>
    <w:p w:rsidR="00114470" w:rsidRDefault="00881C84">
      <w:pPr>
        <w:pStyle w:val="ConsPlusNonformat0"/>
        <w:jc w:val="both"/>
      </w:pPr>
      <w:r>
        <w:t xml:space="preserve">               трансляции  телевизионных  программ  (с  применением системы</w:t>
      </w:r>
    </w:p>
    <w:p w:rsidR="00114470" w:rsidRDefault="00881C84">
      <w:pPr>
        <w:pStyle w:val="ConsPlusNonformat0"/>
        <w:jc w:val="both"/>
      </w:pPr>
      <w:r>
        <w:t xml:space="preserve">  </w:t>
      </w:r>
      <w:r>
        <w:t xml:space="preserve">             MMDS) на _____ л.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 Фамилия)</w:t>
      </w:r>
    </w:p>
    <w:p w:rsidR="00114470" w:rsidRDefault="00881C84">
      <w:pPr>
        <w:pStyle w:val="ConsPlusNonformat0"/>
        <w:jc w:val="both"/>
      </w:pPr>
      <w:r>
        <w:t xml:space="preserve">           (руководитель юридического лица или физическое лицо)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"__"</w:t>
      </w:r>
      <w:r>
        <w:t xml:space="preserve"> _____________ 20__ г.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М.П.</w:t>
      </w:r>
    </w:p>
    <w:p w:rsidR="00114470" w:rsidRDefault="00881C84">
      <w:pPr>
        <w:pStyle w:val="ConsPlusNonformat0"/>
        <w:jc w:val="both"/>
      </w:pPr>
      <w:r>
        <w:t>(при наличии - для акционерных обществ</w:t>
      </w:r>
    </w:p>
    <w:p w:rsidR="00114470" w:rsidRDefault="00881C84">
      <w:pPr>
        <w:pStyle w:val="ConsPlusNonformat0"/>
        <w:jc w:val="both"/>
      </w:pPr>
      <w:r>
        <w:t>и обществ с ограниченной ответственностью)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3"/>
      </w:pPr>
      <w:r>
        <w:t>Таблица данных 1-ФС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bookmarkStart w:id="53" w:name="P994"/>
      <w:bookmarkEnd w:id="53"/>
      <w:r>
        <w:t xml:space="preserve">                     Общие технические данные РЭС </w:t>
      </w:r>
      <w:hyperlink w:anchor="P1091" w:tooltip="&lt;1&gt; Для сетей беспроводного доступа представляются общие технические данные для базовой и абонентской.">
        <w:r>
          <w:rPr>
            <w:color w:val="0000FF"/>
          </w:rPr>
          <w:t>&lt;1&gt;</w:t>
        </w:r>
      </w:hyperlink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1. Наименование РЭС                      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(в соответствии с ЕТС,</w:t>
      </w:r>
    </w:p>
    <w:p w:rsidR="00114470" w:rsidRDefault="00881C84">
      <w:pPr>
        <w:pStyle w:val="ConsPlusNonformat0"/>
        <w:jc w:val="both"/>
      </w:pPr>
      <w:r>
        <w:t xml:space="preserve">                                        </w:t>
      </w:r>
      <w:r>
        <w:t xml:space="preserve">   или сертификатом, или решением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        ГКРЧ)</w:t>
      </w:r>
    </w:p>
    <w:p w:rsidR="00114470" w:rsidRDefault="00881C84">
      <w:pPr>
        <w:pStyle w:val="ConsPlusNonformat0"/>
        <w:jc w:val="both"/>
      </w:pPr>
      <w:r>
        <w:t>2. Изготовитель                          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(указывается наименование</w:t>
      </w:r>
    </w:p>
    <w:p w:rsidR="00114470" w:rsidRDefault="00881C84">
      <w:pPr>
        <w:pStyle w:val="ConsPlusNonformat0"/>
        <w:jc w:val="both"/>
      </w:pPr>
      <w:r>
        <w:t xml:space="preserve">             </w:t>
      </w:r>
      <w:r>
        <w:t xml:space="preserve">                                 и страна-производитель)</w:t>
      </w:r>
    </w:p>
    <w:p w:rsidR="00114470" w:rsidRDefault="00881C84">
      <w:pPr>
        <w:pStyle w:val="ConsPlusNonformat0"/>
        <w:jc w:val="both"/>
      </w:pPr>
      <w:r>
        <w:t>3. Полоса(ы) частот передатчика, __ Гц   __________________________________</w:t>
      </w:r>
    </w:p>
    <w:p w:rsidR="00114470" w:rsidRDefault="00881C84">
      <w:pPr>
        <w:pStyle w:val="ConsPlusNonformat0"/>
        <w:jc w:val="both"/>
      </w:pPr>
      <w:r>
        <w:t>4. Полоса(ы) частот приемника,  __ Гц    __________________________________</w:t>
      </w:r>
    </w:p>
    <w:p w:rsidR="00114470" w:rsidRDefault="00881C84">
      <w:pPr>
        <w:pStyle w:val="ConsPlusNonformat0"/>
        <w:jc w:val="both"/>
      </w:pPr>
      <w:r>
        <w:t>5. Рабочие частоты                       ______</w:t>
      </w:r>
      <w:r>
        <w:t>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(номиналы, или формула их</w:t>
      </w:r>
    </w:p>
    <w:p w:rsidR="00114470" w:rsidRDefault="00881C84">
      <w:pPr>
        <w:pStyle w:val="ConsPlusNonformat0"/>
        <w:jc w:val="both"/>
      </w:pPr>
      <w:r>
        <w:t xml:space="preserve">                                          определения, или частотный план,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или ссылка на действующую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 рекомендацию МСЭ-Р)</w:t>
      </w:r>
    </w:p>
    <w:p w:rsidR="00114470" w:rsidRDefault="00881C84">
      <w:pPr>
        <w:pStyle w:val="ConsPlusNonformat0"/>
        <w:jc w:val="both"/>
      </w:pPr>
      <w:r>
        <w:t>6. Технология дуплексирования            __________________________________</w:t>
      </w:r>
    </w:p>
    <w:p w:rsidR="00114470" w:rsidRDefault="00881C84">
      <w:pPr>
        <w:pStyle w:val="ConsPlusNonformat0"/>
        <w:jc w:val="both"/>
      </w:pPr>
      <w:r>
        <w:lastRenderedPageBreak/>
        <w:t>7. Требуемый дуплексный разнос, __ Гц    __________________________________</w:t>
      </w:r>
    </w:p>
    <w:p w:rsidR="00114470" w:rsidRDefault="00881C84">
      <w:pPr>
        <w:pStyle w:val="ConsPlusNonformat0"/>
        <w:jc w:val="both"/>
      </w:pPr>
      <w:r>
        <w:t>8. Скорость(и) передачи данных, __ бит/с __________________________________</w:t>
      </w:r>
    </w:p>
    <w:p w:rsidR="00114470" w:rsidRDefault="00881C84">
      <w:pPr>
        <w:pStyle w:val="ConsPlusNonformat0"/>
        <w:jc w:val="both"/>
      </w:pPr>
      <w:r>
        <w:t>9. Вид(ы) модуляции                      __________________________________</w:t>
      </w:r>
    </w:p>
    <w:p w:rsidR="00114470" w:rsidRDefault="00881C84">
      <w:pPr>
        <w:pStyle w:val="ConsPlusNonformat0"/>
        <w:jc w:val="both"/>
      </w:pPr>
      <w:r>
        <w:t>10. Ширина полосы излучения передатчика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4"/>
        <w:gridCol w:w="2268"/>
        <w:gridCol w:w="2268"/>
        <w:gridCol w:w="2268"/>
      </w:tblGrid>
      <w:tr w:rsidR="00114470">
        <w:tc>
          <w:tcPr>
            <w:tcW w:w="230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Обозначение (классы) излучения</w:t>
            </w:r>
          </w:p>
        </w:tc>
        <w:tc>
          <w:tcPr>
            <w:tcW w:w="6804" w:type="dxa"/>
            <w:gridSpan w:val="3"/>
          </w:tcPr>
          <w:p w:rsidR="00114470" w:rsidRDefault="00881C84">
            <w:pPr>
              <w:pStyle w:val="ConsPlusNormal0"/>
              <w:jc w:val="center"/>
            </w:pPr>
            <w:r>
              <w:t>Ширина полосы излучения передатч</w:t>
            </w:r>
            <w:r>
              <w:t>ика ____ Гц на уровне</w:t>
            </w:r>
          </w:p>
        </w:tc>
      </w:tr>
      <w:tr w:rsidR="00114470">
        <w:tc>
          <w:tcPr>
            <w:tcW w:w="230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2268" w:type="dxa"/>
          </w:tcPr>
          <w:p w:rsidR="00114470" w:rsidRDefault="00881C84">
            <w:pPr>
              <w:pStyle w:val="ConsPlusNormal0"/>
              <w:jc w:val="center"/>
            </w:pPr>
            <w:r>
              <w:t>-3 дБ</w:t>
            </w:r>
          </w:p>
        </w:tc>
        <w:tc>
          <w:tcPr>
            <w:tcW w:w="2268" w:type="dxa"/>
          </w:tcPr>
          <w:p w:rsidR="00114470" w:rsidRDefault="00881C84">
            <w:pPr>
              <w:pStyle w:val="ConsPlusNormal0"/>
              <w:jc w:val="center"/>
            </w:pPr>
            <w:r>
              <w:t>-30 дБ</w:t>
            </w:r>
          </w:p>
        </w:tc>
        <w:tc>
          <w:tcPr>
            <w:tcW w:w="2268" w:type="dxa"/>
          </w:tcPr>
          <w:p w:rsidR="00114470" w:rsidRDefault="00881C84">
            <w:pPr>
              <w:pStyle w:val="ConsPlusNormal0"/>
              <w:jc w:val="center"/>
            </w:pPr>
            <w:r>
              <w:t>-___ дБ</w:t>
            </w:r>
          </w:p>
        </w:tc>
      </w:tr>
      <w:tr w:rsidR="00114470">
        <w:tc>
          <w:tcPr>
            <w:tcW w:w="2304" w:type="dxa"/>
          </w:tcPr>
          <w:p w:rsidR="00114470" w:rsidRDefault="00881C8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14470" w:rsidRDefault="00881C8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14470" w:rsidRDefault="00881C8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14470" w:rsidRDefault="00881C84">
            <w:pPr>
              <w:pStyle w:val="ConsPlusNormal0"/>
              <w:jc w:val="center"/>
            </w:pPr>
            <w:r>
              <w:t>4</w:t>
            </w:r>
          </w:p>
        </w:tc>
      </w:tr>
      <w:tr w:rsidR="00114470">
        <w:tc>
          <w:tcPr>
            <w:tcW w:w="230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68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68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68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230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68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68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68" w:type="dxa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11. Частотный разнос соседних каналов для класса излучения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14470">
        <w:tc>
          <w:tcPr>
            <w:tcW w:w="2268" w:type="dxa"/>
          </w:tcPr>
          <w:p w:rsidR="00114470" w:rsidRDefault="00881C84">
            <w:pPr>
              <w:pStyle w:val="ConsPlusNormal0"/>
              <w:jc w:val="center"/>
            </w:pPr>
            <w:r>
              <w:t>Обозначение (классы) излучения</w:t>
            </w:r>
          </w:p>
        </w:tc>
        <w:tc>
          <w:tcPr>
            <w:tcW w:w="6803" w:type="dxa"/>
          </w:tcPr>
          <w:p w:rsidR="00114470" w:rsidRDefault="00881C84">
            <w:pPr>
              <w:pStyle w:val="ConsPlusNormal0"/>
              <w:jc w:val="center"/>
            </w:pPr>
            <w:r>
              <w:t>Частотный разнос соседних каналов для класса излучения, ______ Гц</w:t>
            </w:r>
          </w:p>
        </w:tc>
      </w:tr>
      <w:tr w:rsidR="00114470">
        <w:tc>
          <w:tcPr>
            <w:tcW w:w="2268" w:type="dxa"/>
          </w:tcPr>
          <w:p w:rsidR="00114470" w:rsidRDefault="00881C8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803" w:type="dxa"/>
          </w:tcPr>
          <w:p w:rsidR="00114470" w:rsidRDefault="00881C84">
            <w:pPr>
              <w:pStyle w:val="ConsPlusNormal0"/>
              <w:jc w:val="center"/>
            </w:pPr>
            <w:r>
              <w:t>2</w:t>
            </w:r>
          </w:p>
        </w:tc>
      </w:tr>
      <w:tr w:rsidR="00114470">
        <w:tc>
          <w:tcPr>
            <w:tcW w:w="2268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6803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2268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6803" w:type="dxa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12. Мощность на выходе передатчика, Вт:</w:t>
      </w:r>
    </w:p>
    <w:p w:rsidR="00114470" w:rsidRDefault="00881C84">
      <w:pPr>
        <w:pStyle w:val="ConsPlusNonformat0"/>
        <w:jc w:val="both"/>
      </w:pPr>
      <w:r>
        <w:t xml:space="preserve">                            минимальная ___________________________________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13. Чувствительность приемника и защитное отношение к шумовой помехе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9"/>
        <w:gridCol w:w="3019"/>
        <w:gridCol w:w="3019"/>
      </w:tblGrid>
      <w:tr w:rsidR="00114470">
        <w:tc>
          <w:tcPr>
            <w:tcW w:w="3019" w:type="dxa"/>
          </w:tcPr>
          <w:p w:rsidR="00114470" w:rsidRDefault="00881C84">
            <w:pPr>
              <w:pStyle w:val="ConsPlusNormal0"/>
              <w:jc w:val="center"/>
            </w:pPr>
            <w:r>
              <w:t>Обозначение (классы) излучения принимаемых сигналов</w:t>
            </w:r>
          </w:p>
        </w:tc>
        <w:tc>
          <w:tcPr>
            <w:tcW w:w="3019" w:type="dxa"/>
          </w:tcPr>
          <w:p w:rsidR="00114470" w:rsidRDefault="00881C84">
            <w:pPr>
              <w:pStyle w:val="ConsPlusNormal0"/>
              <w:jc w:val="center"/>
            </w:pPr>
            <w:r>
              <w:t>Чувствительность приемника (реальная), дБВт</w:t>
            </w:r>
          </w:p>
        </w:tc>
        <w:tc>
          <w:tcPr>
            <w:tcW w:w="3019" w:type="dxa"/>
          </w:tcPr>
          <w:p w:rsidR="00114470" w:rsidRDefault="00881C84">
            <w:pPr>
              <w:pStyle w:val="ConsPlusNormal0"/>
              <w:jc w:val="center"/>
            </w:pPr>
            <w:r>
              <w:t>Защитное отношение к шумовой помехе, дБ</w:t>
            </w:r>
          </w:p>
        </w:tc>
      </w:tr>
      <w:tr w:rsidR="00114470">
        <w:tc>
          <w:tcPr>
            <w:tcW w:w="3019" w:type="dxa"/>
          </w:tcPr>
          <w:p w:rsidR="00114470" w:rsidRDefault="00881C8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019" w:type="dxa"/>
          </w:tcPr>
          <w:p w:rsidR="00114470" w:rsidRDefault="00881C8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019" w:type="dxa"/>
          </w:tcPr>
          <w:p w:rsidR="00114470" w:rsidRDefault="00881C84">
            <w:pPr>
              <w:pStyle w:val="ConsPlusNormal0"/>
              <w:jc w:val="center"/>
            </w:pPr>
            <w:r>
              <w:t>3</w:t>
            </w:r>
          </w:p>
        </w:tc>
      </w:tr>
      <w:tr w:rsidR="00114470">
        <w:tc>
          <w:tcPr>
            <w:tcW w:w="3019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3019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3019" w:type="dxa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14. Полоса пропускания УПЧ приемника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4"/>
        <w:gridCol w:w="2249"/>
        <w:gridCol w:w="2249"/>
        <w:gridCol w:w="2249"/>
      </w:tblGrid>
      <w:tr w:rsidR="00114470">
        <w:tc>
          <w:tcPr>
            <w:tcW w:w="230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Обозначение (классы) излучения принимаемых сигналов</w:t>
            </w:r>
          </w:p>
        </w:tc>
        <w:tc>
          <w:tcPr>
            <w:tcW w:w="6747" w:type="dxa"/>
            <w:gridSpan w:val="3"/>
          </w:tcPr>
          <w:p w:rsidR="00114470" w:rsidRDefault="00881C84">
            <w:pPr>
              <w:pStyle w:val="ConsPlusNormal0"/>
              <w:jc w:val="center"/>
            </w:pPr>
            <w:r>
              <w:t>Полоса пропускания УПЧ приемника ___ Гц на уровне</w:t>
            </w:r>
          </w:p>
        </w:tc>
      </w:tr>
      <w:tr w:rsidR="00114470">
        <w:tc>
          <w:tcPr>
            <w:tcW w:w="230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2249" w:type="dxa"/>
          </w:tcPr>
          <w:p w:rsidR="00114470" w:rsidRDefault="00881C84">
            <w:pPr>
              <w:pStyle w:val="ConsPlusNormal0"/>
              <w:jc w:val="center"/>
            </w:pPr>
            <w:r>
              <w:t>-3 дБ</w:t>
            </w:r>
          </w:p>
        </w:tc>
        <w:tc>
          <w:tcPr>
            <w:tcW w:w="2249" w:type="dxa"/>
          </w:tcPr>
          <w:p w:rsidR="00114470" w:rsidRDefault="00881C84">
            <w:pPr>
              <w:pStyle w:val="ConsPlusNormal0"/>
              <w:jc w:val="center"/>
            </w:pPr>
            <w:r>
              <w:t>-30 дБ</w:t>
            </w:r>
          </w:p>
        </w:tc>
        <w:tc>
          <w:tcPr>
            <w:tcW w:w="2249" w:type="dxa"/>
          </w:tcPr>
          <w:p w:rsidR="00114470" w:rsidRDefault="00881C84">
            <w:pPr>
              <w:pStyle w:val="ConsPlusNormal0"/>
              <w:jc w:val="center"/>
            </w:pPr>
            <w:r>
              <w:t>-___ дБ</w:t>
            </w:r>
          </w:p>
        </w:tc>
      </w:tr>
      <w:tr w:rsidR="00114470">
        <w:tc>
          <w:tcPr>
            <w:tcW w:w="2304" w:type="dxa"/>
          </w:tcPr>
          <w:p w:rsidR="00114470" w:rsidRDefault="00881C8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49" w:type="dxa"/>
          </w:tcPr>
          <w:p w:rsidR="00114470" w:rsidRDefault="00881C8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249" w:type="dxa"/>
          </w:tcPr>
          <w:p w:rsidR="00114470" w:rsidRDefault="00881C8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249" w:type="dxa"/>
          </w:tcPr>
          <w:p w:rsidR="00114470" w:rsidRDefault="00881C84">
            <w:pPr>
              <w:pStyle w:val="ConsPlusNormal0"/>
              <w:jc w:val="center"/>
            </w:pPr>
            <w:r>
              <w:t>4</w:t>
            </w:r>
          </w:p>
        </w:tc>
      </w:tr>
      <w:tr w:rsidR="00114470">
        <w:tc>
          <w:tcPr>
            <w:tcW w:w="230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49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49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49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230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49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49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49" w:type="dxa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15. Тип антенны и описание диаграммы</w:t>
      </w:r>
    </w:p>
    <w:p w:rsidR="00114470" w:rsidRDefault="00881C84">
      <w:pPr>
        <w:pStyle w:val="ConsPlusNonformat0"/>
        <w:jc w:val="both"/>
      </w:pPr>
      <w:r>
        <w:t xml:space="preserve">    направленности антенны           ______________________________________</w:t>
      </w:r>
    </w:p>
    <w:p w:rsidR="00114470" w:rsidRDefault="00881C84">
      <w:pPr>
        <w:pStyle w:val="ConsPlusNonformat0"/>
        <w:jc w:val="both"/>
      </w:pPr>
      <w:r>
        <w:lastRenderedPageBreak/>
        <w:t xml:space="preserve">                                        (указывается таблица, или ссылка</w:t>
      </w:r>
    </w:p>
    <w:p w:rsidR="00114470" w:rsidRDefault="00881C84">
      <w:pPr>
        <w:pStyle w:val="ConsPlusNonformat0"/>
        <w:jc w:val="both"/>
      </w:pPr>
      <w:r>
        <w:t xml:space="preserve">                                       на действующую рекомендацию МСЭ-Р,</w:t>
      </w:r>
    </w:p>
    <w:p w:rsidR="00114470" w:rsidRDefault="00881C84">
      <w:pPr>
        <w:pStyle w:val="ConsPlusNonformat0"/>
        <w:jc w:val="both"/>
      </w:pPr>
      <w:r>
        <w:t xml:space="preserve">                                       ETSI, или графическое описание ДНА)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 Фамилия)</w:t>
      </w:r>
    </w:p>
    <w:p w:rsidR="00114470" w:rsidRDefault="00881C84">
      <w:pPr>
        <w:pStyle w:val="ConsPlusNonformat0"/>
        <w:jc w:val="both"/>
      </w:pPr>
      <w:r>
        <w:t xml:space="preserve">           (руководитель юридического лица или физическое лицо)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ind w:firstLine="540"/>
        <w:jc w:val="both"/>
      </w:pPr>
      <w:r>
        <w:t>--------------------------------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54" w:name="P1091"/>
      <w:bookmarkEnd w:id="54"/>
      <w:r>
        <w:t xml:space="preserve">&lt;1&gt; Для сетей беспроводного доступа представляются общие технические данные для базовой и </w:t>
      </w:r>
      <w:r>
        <w:t>абонентской.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3"/>
      </w:pPr>
      <w:r>
        <w:t>Таблица данных 2-ФС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bookmarkStart w:id="55" w:name="P1097"/>
      <w:bookmarkEnd w:id="55"/>
      <w:r>
        <w:t xml:space="preserve">                     Общие технические данные РЭС </w:t>
      </w:r>
      <w:hyperlink w:anchor="P1147" w:tooltip="&lt;1&gt; Общие технические данные передатчиков эфирной трансляции телевизионных программ (с применением.">
        <w:r>
          <w:rPr>
            <w:color w:val="0000FF"/>
          </w:rPr>
          <w:t>&lt;1&gt;</w:t>
        </w:r>
      </w:hyperlink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1. Наименование РЭС                      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(в соответствии с ЕТС,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или сертификатом, или решением</w:t>
      </w:r>
    </w:p>
    <w:p w:rsidR="00114470" w:rsidRDefault="00881C84">
      <w:pPr>
        <w:pStyle w:val="ConsPlusNonformat0"/>
        <w:jc w:val="both"/>
      </w:pPr>
      <w:r>
        <w:t xml:space="preserve">                                    </w:t>
      </w:r>
      <w:r>
        <w:t xml:space="preserve">                    ГКРЧ)</w:t>
      </w:r>
    </w:p>
    <w:p w:rsidR="00114470" w:rsidRDefault="00881C84">
      <w:pPr>
        <w:pStyle w:val="ConsPlusNonformat0"/>
        <w:jc w:val="both"/>
      </w:pPr>
      <w:r>
        <w:t>2. Изготовитель                          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(указывается наименование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и страна-производитель)</w:t>
      </w:r>
    </w:p>
    <w:p w:rsidR="00114470" w:rsidRDefault="00881C84">
      <w:pPr>
        <w:pStyle w:val="ConsPlusNonformat0"/>
        <w:jc w:val="both"/>
      </w:pPr>
      <w:r>
        <w:t xml:space="preserve">3. Полоса(ы) </w:t>
      </w:r>
      <w:r>
        <w:t>частот передатчика, __ Гц   __________________________________</w:t>
      </w:r>
    </w:p>
    <w:p w:rsidR="00114470" w:rsidRDefault="00881C84">
      <w:pPr>
        <w:pStyle w:val="ConsPlusNonformat0"/>
        <w:jc w:val="both"/>
      </w:pPr>
      <w:r>
        <w:t>4. Рабочие частоты                       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(номиналы, или формула их</w:t>
      </w:r>
    </w:p>
    <w:p w:rsidR="00114470" w:rsidRDefault="00881C84">
      <w:pPr>
        <w:pStyle w:val="ConsPlusNonformat0"/>
        <w:jc w:val="both"/>
      </w:pPr>
      <w:r>
        <w:t xml:space="preserve">                                          определения, или частотный план,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или ссылка на действующую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 рекомендацию МСЭ-Р)</w:t>
      </w:r>
    </w:p>
    <w:p w:rsidR="00114470" w:rsidRDefault="00881C84">
      <w:pPr>
        <w:pStyle w:val="ConsPlusNonformat0"/>
        <w:jc w:val="both"/>
      </w:pPr>
      <w:r>
        <w:t xml:space="preserve">5. Вид(ы) модуляции                     </w:t>
      </w:r>
      <w:r>
        <w:t xml:space="preserve"> __________________________________</w:t>
      </w:r>
    </w:p>
    <w:p w:rsidR="00114470" w:rsidRDefault="00881C84">
      <w:pPr>
        <w:pStyle w:val="ConsPlusNonformat0"/>
        <w:jc w:val="both"/>
      </w:pPr>
      <w:r>
        <w:t>6. Ширина полосы излучения передатчика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4"/>
        <w:gridCol w:w="2268"/>
        <w:gridCol w:w="2268"/>
        <w:gridCol w:w="2268"/>
      </w:tblGrid>
      <w:tr w:rsidR="00114470">
        <w:tc>
          <w:tcPr>
            <w:tcW w:w="230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Обозначение (классы) излучения</w:t>
            </w:r>
          </w:p>
        </w:tc>
        <w:tc>
          <w:tcPr>
            <w:tcW w:w="6804" w:type="dxa"/>
            <w:gridSpan w:val="3"/>
          </w:tcPr>
          <w:p w:rsidR="00114470" w:rsidRDefault="00881C84">
            <w:pPr>
              <w:pStyle w:val="ConsPlusNormal0"/>
              <w:jc w:val="center"/>
            </w:pPr>
            <w:r>
              <w:t>Ширина полосы излучения передатчика ____ Гц на уровне</w:t>
            </w:r>
          </w:p>
        </w:tc>
      </w:tr>
      <w:tr w:rsidR="00114470">
        <w:tc>
          <w:tcPr>
            <w:tcW w:w="230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2268" w:type="dxa"/>
          </w:tcPr>
          <w:p w:rsidR="00114470" w:rsidRDefault="00881C84">
            <w:pPr>
              <w:pStyle w:val="ConsPlusNormal0"/>
              <w:jc w:val="center"/>
            </w:pPr>
            <w:r>
              <w:t>-3 дБ</w:t>
            </w:r>
          </w:p>
        </w:tc>
        <w:tc>
          <w:tcPr>
            <w:tcW w:w="2268" w:type="dxa"/>
          </w:tcPr>
          <w:p w:rsidR="00114470" w:rsidRDefault="00881C84">
            <w:pPr>
              <w:pStyle w:val="ConsPlusNormal0"/>
              <w:jc w:val="center"/>
            </w:pPr>
            <w:r>
              <w:t>-30 дБ</w:t>
            </w:r>
          </w:p>
        </w:tc>
        <w:tc>
          <w:tcPr>
            <w:tcW w:w="2268" w:type="dxa"/>
          </w:tcPr>
          <w:p w:rsidR="00114470" w:rsidRDefault="00881C84">
            <w:pPr>
              <w:pStyle w:val="ConsPlusNormal0"/>
              <w:jc w:val="center"/>
            </w:pPr>
            <w:r>
              <w:t>-___ дБ</w:t>
            </w:r>
          </w:p>
        </w:tc>
      </w:tr>
      <w:tr w:rsidR="00114470">
        <w:tc>
          <w:tcPr>
            <w:tcW w:w="2304" w:type="dxa"/>
          </w:tcPr>
          <w:p w:rsidR="00114470" w:rsidRDefault="00881C8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14470" w:rsidRDefault="00881C8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14470" w:rsidRDefault="00881C8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14470" w:rsidRDefault="00881C84">
            <w:pPr>
              <w:pStyle w:val="ConsPlusNormal0"/>
              <w:jc w:val="center"/>
            </w:pPr>
            <w:r>
              <w:t>4</w:t>
            </w:r>
          </w:p>
        </w:tc>
      </w:tr>
      <w:tr w:rsidR="00114470">
        <w:tc>
          <w:tcPr>
            <w:tcW w:w="230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68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68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68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230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68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68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68" w:type="dxa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7. Мощность на выходе передатчика, Вт:</w:t>
      </w:r>
    </w:p>
    <w:p w:rsidR="00114470" w:rsidRDefault="00881C84">
      <w:pPr>
        <w:pStyle w:val="ConsPlusNonformat0"/>
        <w:jc w:val="both"/>
      </w:pPr>
      <w:r>
        <w:t xml:space="preserve">                           минимальная ____________________________________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8. Тип антенны и описание диаграммы</w:t>
      </w:r>
    </w:p>
    <w:p w:rsidR="00114470" w:rsidRDefault="00881C84">
      <w:pPr>
        <w:pStyle w:val="ConsPlusNonformat0"/>
        <w:jc w:val="both"/>
      </w:pPr>
      <w:r>
        <w:t xml:space="preserve">   направленности антенны              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(указывается таблица, или </w:t>
      </w:r>
      <w:r>
        <w:t>ссылка</w:t>
      </w:r>
    </w:p>
    <w:p w:rsidR="00114470" w:rsidRDefault="00881C84">
      <w:pPr>
        <w:pStyle w:val="ConsPlusNonformat0"/>
        <w:jc w:val="both"/>
      </w:pPr>
      <w:r>
        <w:t xml:space="preserve">                                        на действующую рекомендацию МСЭ-Р,</w:t>
      </w:r>
    </w:p>
    <w:p w:rsidR="00114470" w:rsidRDefault="00881C84">
      <w:pPr>
        <w:pStyle w:val="ConsPlusNonformat0"/>
        <w:jc w:val="both"/>
      </w:pPr>
      <w:r>
        <w:t xml:space="preserve">                                       ETSI, или графическое описание ДНА)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</w:t>
      </w:r>
      <w:r>
        <w:t xml:space="preserve">  (личная подпись)             (И.О. Фамилия)</w:t>
      </w:r>
    </w:p>
    <w:p w:rsidR="00114470" w:rsidRDefault="00881C84">
      <w:pPr>
        <w:pStyle w:val="ConsPlusNonformat0"/>
        <w:jc w:val="both"/>
      </w:pPr>
      <w:r>
        <w:t xml:space="preserve">           (руководитель юридического лица или физическое лицо)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ind w:firstLine="540"/>
        <w:jc w:val="both"/>
      </w:pPr>
      <w:r>
        <w:t>--------------------------------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56" w:name="P1147"/>
      <w:bookmarkEnd w:id="56"/>
      <w:r>
        <w:t>&lt;1&gt; Общие технические данные передатчиков эфирной трансляции телевизионных программ (с применением.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3"/>
      </w:pPr>
      <w:r>
        <w:t>Приложение</w:t>
      </w:r>
    </w:p>
    <w:p w:rsidR="00114470" w:rsidRDefault="00881C84">
      <w:pPr>
        <w:pStyle w:val="ConsPlusNormal0"/>
        <w:jc w:val="right"/>
      </w:pPr>
      <w:r>
        <w:t>к приложению N 1-3 ИД-ФС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</w:pPr>
      <w:r>
        <w:t>Таблица ФС-1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bookmarkStart w:id="57" w:name="P1158"/>
      <w:bookmarkEnd w:id="57"/>
      <w:r>
        <w:t xml:space="preserve">                ПРОЕКТ ЧАСТОТНО-ТЕРРИТОРИАЛЬНОГО ПЛАНА РЭС</w:t>
      </w:r>
    </w:p>
    <w:p w:rsidR="00114470" w:rsidRDefault="00881C84">
      <w:pPr>
        <w:pStyle w:val="ConsPlusNonformat0"/>
        <w:jc w:val="both"/>
      </w:pPr>
      <w:r>
        <w:t xml:space="preserve">        радиорелейные станции и сети беспроводного доступа по схеме</w:t>
      </w:r>
    </w:p>
    <w:p w:rsidR="00114470" w:rsidRDefault="00881C84">
      <w:pPr>
        <w:pStyle w:val="ConsPlusNonformat0"/>
        <w:jc w:val="both"/>
      </w:pPr>
      <w:r>
        <w:t xml:space="preserve">            "точка-точка", стационарные и подвижные репортажные</w:t>
      </w:r>
    </w:p>
    <w:p w:rsidR="00114470" w:rsidRDefault="00881C84">
      <w:pPr>
        <w:pStyle w:val="ConsPlusNonformat0"/>
        <w:jc w:val="both"/>
      </w:pPr>
      <w:r>
        <w:t xml:space="preserve">              </w:t>
      </w:r>
      <w:r>
        <w:t xml:space="preserve">             телевизионные станции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sectPr w:rsidR="00114470">
          <w:headerReference w:type="default" r:id="rId57"/>
          <w:footerReference w:type="default" r:id="rId58"/>
          <w:headerReference w:type="first" r:id="rId59"/>
          <w:footerReference w:type="first" r:id="rId60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8"/>
        <w:gridCol w:w="938"/>
        <w:gridCol w:w="937"/>
        <w:gridCol w:w="1077"/>
        <w:gridCol w:w="937"/>
        <w:gridCol w:w="1077"/>
        <w:gridCol w:w="1134"/>
        <w:gridCol w:w="937"/>
        <w:gridCol w:w="937"/>
        <w:gridCol w:w="937"/>
        <w:gridCol w:w="937"/>
        <w:gridCol w:w="1134"/>
        <w:gridCol w:w="1077"/>
        <w:gridCol w:w="937"/>
        <w:gridCol w:w="937"/>
      </w:tblGrid>
      <w:tr w:rsidR="00114470">
        <w:tc>
          <w:tcPr>
            <w:tcW w:w="73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lastRenderedPageBreak/>
              <w:t>N п.п.</w:t>
            </w:r>
          </w:p>
        </w:tc>
        <w:tc>
          <w:tcPr>
            <w:tcW w:w="938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58" w:name="P1164"/>
            <w:bookmarkEnd w:id="58"/>
            <w:r>
              <w:t>N станции (обозначение в сети)</w:t>
            </w:r>
          </w:p>
        </w:tc>
        <w:tc>
          <w:tcPr>
            <w:tcW w:w="938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Наименование РЭС</w:t>
            </w:r>
          </w:p>
        </w:tc>
        <w:tc>
          <w:tcPr>
            <w:tcW w:w="2014" w:type="dxa"/>
            <w:gridSpan w:val="2"/>
          </w:tcPr>
          <w:p w:rsidR="00114470" w:rsidRDefault="00881C84">
            <w:pPr>
              <w:pStyle w:val="ConsPlusNormal0"/>
              <w:jc w:val="center"/>
            </w:pPr>
            <w:r>
              <w:t>Место установки РЭС</w:t>
            </w:r>
          </w:p>
        </w:tc>
        <w:tc>
          <w:tcPr>
            <w:tcW w:w="93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59" w:name="P1167"/>
            <w:bookmarkEnd w:id="59"/>
            <w:r>
              <w:t>Географические координаты</w:t>
            </w:r>
          </w:p>
        </w:tc>
        <w:tc>
          <w:tcPr>
            <w:tcW w:w="107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60" w:name="P1168"/>
            <w:bookmarkEnd w:id="60"/>
            <w:r>
              <w:t>Высота подвеса антенны РЭС над поверхностью Земли</w:t>
            </w:r>
          </w:p>
        </w:tc>
        <w:tc>
          <w:tcPr>
            <w:tcW w:w="113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Азимут главного лепестка излучения антенны</w:t>
            </w:r>
          </w:p>
        </w:tc>
        <w:tc>
          <w:tcPr>
            <w:tcW w:w="93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Коэффициент усиления антенны</w:t>
            </w:r>
          </w:p>
        </w:tc>
        <w:tc>
          <w:tcPr>
            <w:tcW w:w="93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Потери в антенно-фидерном тракте</w:t>
            </w:r>
          </w:p>
        </w:tc>
        <w:tc>
          <w:tcPr>
            <w:tcW w:w="93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Мощность на выходе передатчика РЭС</w:t>
            </w:r>
          </w:p>
        </w:tc>
        <w:tc>
          <w:tcPr>
            <w:tcW w:w="93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61" w:name="P1173"/>
            <w:bookmarkEnd w:id="61"/>
            <w:r>
              <w:t>Частоты ПРД/ПРМ</w:t>
            </w:r>
          </w:p>
        </w:tc>
        <w:tc>
          <w:tcPr>
            <w:tcW w:w="113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Ширина ДНА в горизонтальной плоскости (на уровне минус 3 дБ)</w:t>
            </w:r>
          </w:p>
        </w:tc>
        <w:tc>
          <w:tcPr>
            <w:tcW w:w="107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Ширина ДНА в вертикальной плоскости (на уровне минус 3 дБ)</w:t>
            </w:r>
          </w:p>
        </w:tc>
        <w:tc>
          <w:tcPr>
            <w:tcW w:w="93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Обозначение (классы) излучения</w:t>
            </w:r>
          </w:p>
        </w:tc>
        <w:tc>
          <w:tcPr>
            <w:tcW w:w="93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62" w:name="P1177"/>
            <w:bookmarkEnd w:id="62"/>
            <w:r>
              <w:t>Поляризация</w:t>
            </w:r>
          </w:p>
        </w:tc>
      </w:tr>
      <w:tr w:rsidR="00114470">
        <w:tc>
          <w:tcPr>
            <w:tcW w:w="73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38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38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37" w:type="dxa"/>
          </w:tcPr>
          <w:p w:rsidR="00114470" w:rsidRDefault="00881C84">
            <w:pPr>
              <w:pStyle w:val="ConsPlusNormal0"/>
              <w:jc w:val="center"/>
            </w:pPr>
            <w:bookmarkStart w:id="63" w:name="P1178"/>
            <w:bookmarkEnd w:id="63"/>
            <w:r>
              <w:t>Адрес установки</w:t>
            </w:r>
          </w:p>
        </w:tc>
        <w:tc>
          <w:tcPr>
            <w:tcW w:w="1077" w:type="dxa"/>
          </w:tcPr>
          <w:p w:rsidR="00114470" w:rsidRDefault="00881C84">
            <w:pPr>
              <w:pStyle w:val="ConsPlusNormal0"/>
              <w:jc w:val="center"/>
            </w:pPr>
            <w:bookmarkStart w:id="64" w:name="P1179"/>
            <w:bookmarkEnd w:id="64"/>
            <w:r>
              <w:t>Дополнительная информация о месте установки РЭС</w:t>
            </w:r>
          </w:p>
        </w:tc>
        <w:tc>
          <w:tcPr>
            <w:tcW w:w="93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13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3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3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3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3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13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3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37" w:type="dxa"/>
            <w:vMerge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73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38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38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3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37" w:type="dxa"/>
          </w:tcPr>
          <w:p w:rsidR="00114470" w:rsidRDefault="00881C84">
            <w:pPr>
              <w:pStyle w:val="ConsPlusNormal0"/>
              <w:jc w:val="center"/>
            </w:pPr>
            <w:r>
              <w:t>град., мин., сек.</w:t>
            </w:r>
          </w:p>
        </w:tc>
        <w:tc>
          <w:tcPr>
            <w:tcW w:w="1077" w:type="dxa"/>
          </w:tcPr>
          <w:p w:rsidR="00114470" w:rsidRDefault="00881C84">
            <w:pPr>
              <w:pStyle w:val="ConsPlusNormal0"/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114470" w:rsidRDefault="00881C84">
            <w:pPr>
              <w:pStyle w:val="ConsPlusNormal0"/>
              <w:jc w:val="center"/>
            </w:pPr>
            <w:r>
              <w:t>град.</w:t>
            </w:r>
          </w:p>
        </w:tc>
        <w:tc>
          <w:tcPr>
            <w:tcW w:w="937" w:type="dxa"/>
          </w:tcPr>
          <w:p w:rsidR="00114470" w:rsidRDefault="00881C84">
            <w:pPr>
              <w:pStyle w:val="ConsPlusNormal0"/>
              <w:jc w:val="center"/>
            </w:pPr>
            <w:r>
              <w:t>дБи</w:t>
            </w:r>
          </w:p>
        </w:tc>
        <w:tc>
          <w:tcPr>
            <w:tcW w:w="937" w:type="dxa"/>
          </w:tcPr>
          <w:p w:rsidR="00114470" w:rsidRDefault="00881C84">
            <w:pPr>
              <w:pStyle w:val="ConsPlusNormal0"/>
              <w:jc w:val="center"/>
            </w:pPr>
            <w:r>
              <w:t>дБ</w:t>
            </w:r>
          </w:p>
        </w:tc>
        <w:tc>
          <w:tcPr>
            <w:tcW w:w="937" w:type="dxa"/>
          </w:tcPr>
          <w:p w:rsidR="00114470" w:rsidRDefault="00881C84">
            <w:pPr>
              <w:pStyle w:val="ConsPlusNormal0"/>
              <w:jc w:val="center"/>
            </w:pPr>
            <w:r>
              <w:t>Вт</w:t>
            </w:r>
          </w:p>
        </w:tc>
        <w:tc>
          <w:tcPr>
            <w:tcW w:w="937" w:type="dxa"/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  <w:tc>
          <w:tcPr>
            <w:tcW w:w="1134" w:type="dxa"/>
          </w:tcPr>
          <w:p w:rsidR="00114470" w:rsidRDefault="00881C84">
            <w:pPr>
              <w:pStyle w:val="ConsPlusNormal0"/>
              <w:jc w:val="center"/>
            </w:pPr>
            <w:r>
              <w:t>град.</w:t>
            </w:r>
          </w:p>
        </w:tc>
        <w:tc>
          <w:tcPr>
            <w:tcW w:w="1077" w:type="dxa"/>
          </w:tcPr>
          <w:p w:rsidR="00114470" w:rsidRDefault="00881C84">
            <w:pPr>
              <w:pStyle w:val="ConsPlusNormal0"/>
              <w:jc w:val="center"/>
            </w:pPr>
            <w:r>
              <w:t>град.</w:t>
            </w:r>
          </w:p>
        </w:tc>
        <w:tc>
          <w:tcPr>
            <w:tcW w:w="93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37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737" w:type="dxa"/>
          </w:tcPr>
          <w:p w:rsidR="00114470" w:rsidRDefault="00881C8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114470" w:rsidRDefault="00881C8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938" w:type="dxa"/>
          </w:tcPr>
          <w:p w:rsidR="00114470" w:rsidRDefault="00881C8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37" w:type="dxa"/>
          </w:tcPr>
          <w:p w:rsidR="00114470" w:rsidRDefault="00881C8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114470" w:rsidRDefault="00881C8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37" w:type="dxa"/>
          </w:tcPr>
          <w:p w:rsidR="00114470" w:rsidRDefault="00881C8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114470" w:rsidRDefault="00881C8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14470" w:rsidRDefault="00881C8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937" w:type="dxa"/>
          </w:tcPr>
          <w:p w:rsidR="00114470" w:rsidRDefault="00881C8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937" w:type="dxa"/>
          </w:tcPr>
          <w:p w:rsidR="00114470" w:rsidRDefault="00881C8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937" w:type="dxa"/>
          </w:tcPr>
          <w:p w:rsidR="00114470" w:rsidRDefault="00881C8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937" w:type="dxa"/>
          </w:tcPr>
          <w:p w:rsidR="00114470" w:rsidRDefault="00881C84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114470" w:rsidRDefault="00881C84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114470" w:rsidRDefault="00881C84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937" w:type="dxa"/>
          </w:tcPr>
          <w:p w:rsidR="00114470" w:rsidRDefault="00881C84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937" w:type="dxa"/>
          </w:tcPr>
          <w:p w:rsidR="00114470" w:rsidRDefault="00881C84">
            <w:pPr>
              <w:pStyle w:val="ConsPlusNormal0"/>
              <w:jc w:val="center"/>
            </w:pPr>
            <w:r>
              <w:t>16</w:t>
            </w:r>
          </w:p>
        </w:tc>
      </w:tr>
      <w:tr w:rsidR="00114470">
        <w:tc>
          <w:tcPr>
            <w:tcW w:w="73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938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938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93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93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93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93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93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93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93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937" w:type="dxa"/>
            <w:vAlign w:val="center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sectPr w:rsidR="00114470">
          <w:headerReference w:type="default" r:id="rId61"/>
          <w:footerReference w:type="default" r:id="rId62"/>
          <w:headerReference w:type="first" r:id="rId63"/>
          <w:footerReference w:type="first" r:id="rId6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 Фамилия)</w:t>
      </w:r>
    </w:p>
    <w:p w:rsidR="00114470" w:rsidRDefault="00881C84">
      <w:pPr>
        <w:pStyle w:val="ConsPlusNonformat0"/>
        <w:jc w:val="both"/>
      </w:pPr>
      <w:r>
        <w:t xml:space="preserve">           (руководитель юридического лица или физическое лицо</w:t>
      </w:r>
      <w:r>
        <w:t>)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ind w:firstLine="540"/>
        <w:jc w:val="both"/>
      </w:pPr>
      <w:r>
        <w:t>Примечание: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1. Заявитель представляет проект частотно-территориального плана РЭС также на электронном носителе в формате MS Excel.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2. Правила заполнения: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2.1. В </w:t>
      </w:r>
      <w:hyperlink w:anchor="P1164" w:tooltip="N станции (обозначение в сети)">
        <w:r>
          <w:rPr>
            <w:color w:val="0000FF"/>
          </w:rPr>
          <w:t>графе</w:t>
        </w:r>
      </w:hyperlink>
      <w:r>
        <w:t xml:space="preserve"> "</w:t>
      </w:r>
      <w:r>
        <w:t>N станции (обозначение в сети)" указывается уникальный номер станции в сети заявителя.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2.2. </w:t>
      </w:r>
      <w:hyperlink w:anchor="P1178" w:tooltip="Адрес установки">
        <w:r>
          <w:rPr>
            <w:color w:val="0000FF"/>
          </w:rPr>
          <w:t>Графа</w:t>
        </w:r>
      </w:hyperlink>
      <w:r>
        <w:t xml:space="preserve"> "Адрес установки" заполняется в соответствии с адресом ФИАС, имеющим статус "Актуальный", с детализацией до д</w:t>
      </w:r>
      <w:r>
        <w:t xml:space="preserve">ома (корпуса, строения, литеры) (при наличии). Обозначения домов (корпусов, строений, литер) указываются в </w:t>
      </w:r>
      <w:hyperlink w:anchor="P1179" w:tooltip="Дополнительная информация о месте установки РЭС">
        <w:r>
          <w:rPr>
            <w:color w:val="0000FF"/>
          </w:rPr>
          <w:t>графе</w:t>
        </w:r>
      </w:hyperlink>
      <w:r>
        <w:t xml:space="preserve"> "Дополнительная информация о месте установки РЭС".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2.3. В </w:t>
      </w:r>
      <w:hyperlink w:anchor="P1179" w:tooltip="Дополнительная информация о месте установки РЭС">
        <w:r>
          <w:rPr>
            <w:color w:val="0000FF"/>
          </w:rPr>
          <w:t>графе</w:t>
        </w:r>
      </w:hyperlink>
      <w:r>
        <w:t xml:space="preserve"> "Дополнительная информация о месте установки РЭС" указывается информация, позволяющая конкретизировать место размещения РЭС, например: дом 23 или вышка РТПЦ или элеватор. </w:t>
      </w:r>
      <w:r>
        <w:t>Для РЭС, установленных вне населенных пунктов, указывается наименование ближайшего населенного пункта и/или конкретная точка привязки РЭС к местности, например: 2 км северо-западнее Михайловка с, АМС или сопка Великая, вышка.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2.4. В </w:t>
      </w:r>
      <w:hyperlink w:anchor="P1167" w:tooltip="Географические координаты">
        <w:r>
          <w:rPr>
            <w:color w:val="0000FF"/>
          </w:rPr>
          <w:t>графе</w:t>
        </w:r>
      </w:hyperlink>
      <w:r>
        <w:t xml:space="preserve"> "Географические координаты" указываются географические координаты РЭС с точностью до единиц угловых секунд в системе координат ГСК-2011. Измерение географических координат мест установки РЭС рекомендуется проводить</w:t>
      </w:r>
      <w:r>
        <w:t xml:space="preserve"> с привлечением организаций, имеющих лицензию на соответствующий вид деятельности.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2.5. При необходимости рассмотрения возможности снижения высоты подвеса антенн в </w:t>
      </w:r>
      <w:hyperlink w:anchor="P1168" w:tooltip="Высота подвеса антенны РЭС над поверхностью Земли">
        <w:r>
          <w:rPr>
            <w:color w:val="0000FF"/>
          </w:rPr>
          <w:t>графе</w:t>
        </w:r>
      </w:hyperlink>
      <w:r>
        <w:t xml:space="preserve"> "Вы</w:t>
      </w:r>
      <w:r>
        <w:t>сота подвеса антенны РЭС над поверхностью Земли" указывается максимальная высота подвеса.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2.6. Варианты заполнения </w:t>
      </w:r>
      <w:hyperlink w:anchor="P1177" w:tooltip="Поляризация">
        <w:r>
          <w:rPr>
            <w:color w:val="0000FF"/>
          </w:rPr>
          <w:t>графы</w:t>
        </w:r>
      </w:hyperlink>
      <w:r>
        <w:t xml:space="preserve"> "Поляризация" для РЭС радиорелейных линий и сетей беспроводного доступа по схеме "точка-то</w:t>
      </w:r>
      <w:r>
        <w:t>чка" при использовании вертикальной или (и) горизонтальной поляризации: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V - вертикальная поляризация на передачу и прием;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H - горизонтальная поляризация на передачу и прием;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HV - горизонтальная и вертикальная поляризация (XPIC) на передачу и прием.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По резу</w:t>
      </w:r>
      <w:r>
        <w:t>льтатам расчетов ЭМС допускается замена V (H) поляризации на H (V) поляризацию при наличии данной информации в пояснительной записке или в примечании к проекту ЧТП.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2.7. Количество запрашиваемых частот (дуплексных пар) для каждого РЭС определяется сведения</w:t>
      </w:r>
      <w:r>
        <w:t xml:space="preserve">ми, представляемыми в </w:t>
      </w:r>
      <w:hyperlink w:anchor="P1173" w:tooltip="Частоты ПРД/ПРМ">
        <w:r>
          <w:rPr>
            <w:color w:val="0000FF"/>
          </w:rPr>
          <w:t>графе</w:t>
        </w:r>
      </w:hyperlink>
      <w:r>
        <w:t xml:space="preserve"> "Частоты ПРД/ПРМ". При необходимости для каждой частоты (дуплексной пары) указываются границы запрашиваемого поддиапазона.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218"/>
        <w:gridCol w:w="2218"/>
        <w:gridCol w:w="2220"/>
      </w:tblGrid>
      <w:tr w:rsidR="00114470">
        <w:tc>
          <w:tcPr>
            <w:tcW w:w="90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4470" w:rsidRDefault="00881C84">
            <w:pPr>
              <w:pStyle w:val="ConsPlusNormal0"/>
              <w:jc w:val="center"/>
              <w:outlineLvl w:val="4"/>
            </w:pPr>
            <w:r>
              <w:t>Варианты представления сведений в графе "Частоты ПРД/ПР</w:t>
            </w:r>
            <w:r>
              <w:t>М"</w:t>
            </w:r>
          </w:p>
        </w:tc>
      </w:tr>
      <w:tr w:rsidR="00114470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114470" w:rsidRDefault="00881C84">
            <w:pPr>
              <w:pStyle w:val="ConsPlusNormal0"/>
              <w:jc w:val="center"/>
            </w:pPr>
            <w:r>
              <w:t>Частотное дуплексное разделение каналов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114470" w:rsidRDefault="00881C84">
            <w:pPr>
              <w:pStyle w:val="ConsPlusNormal0"/>
              <w:jc w:val="center"/>
            </w:pPr>
            <w:r>
              <w:t>Временное дуплексное разделение каналов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114470" w:rsidRDefault="00881C84">
            <w:pPr>
              <w:pStyle w:val="ConsPlusNormal0"/>
              <w:jc w:val="center"/>
            </w:pPr>
            <w:r>
              <w:t>РЭС (антенна) работает только на передачу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114470" w:rsidRDefault="00881C84">
            <w:pPr>
              <w:pStyle w:val="ConsPlusNormal0"/>
              <w:jc w:val="center"/>
            </w:pPr>
            <w:r>
              <w:t>РЭС (антенна) работает только на прием</w:t>
            </w:r>
          </w:p>
        </w:tc>
      </w:tr>
      <w:tr w:rsidR="00114470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F</w:t>
            </w:r>
            <w:r>
              <w:rPr>
                <w:vertAlign w:val="subscript"/>
              </w:rPr>
              <w:t>1</w:t>
            </w:r>
            <w:r>
              <w:t>/F</w:t>
            </w:r>
            <w:r>
              <w:rPr>
                <w:vertAlign w:val="subscript"/>
              </w:rPr>
              <w:t>2</w:t>
            </w:r>
            <w:r>
              <w:t xml:space="preserve"> (fn-fm/fn'-fm')</w:t>
            </w:r>
          </w:p>
        </w:tc>
        <w:tc>
          <w:tcPr>
            <w:tcW w:w="2218" w:type="dxa"/>
            <w:tcBorders>
              <w:top w:val="single" w:sz="4" w:space="0" w:color="auto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F</w:t>
            </w:r>
            <w:r>
              <w:rPr>
                <w:vertAlign w:val="subscript"/>
              </w:rPr>
              <w:t>1</w:t>
            </w:r>
            <w:r>
              <w:t>/F</w:t>
            </w:r>
            <w:r>
              <w:rPr>
                <w:vertAlign w:val="subscript"/>
              </w:rPr>
              <w:t>1</w:t>
            </w:r>
            <w:r>
              <w:t xml:space="preserve"> (fn-fm)</w:t>
            </w:r>
          </w:p>
        </w:tc>
        <w:tc>
          <w:tcPr>
            <w:tcW w:w="2218" w:type="dxa"/>
            <w:tcBorders>
              <w:top w:val="single" w:sz="4" w:space="0" w:color="auto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F</w:t>
            </w:r>
            <w:r>
              <w:rPr>
                <w:vertAlign w:val="subscript"/>
              </w:rPr>
              <w:t>1</w:t>
            </w:r>
            <w:r>
              <w:t>/- (fn-fm)</w:t>
            </w:r>
          </w:p>
        </w:tc>
        <w:tc>
          <w:tcPr>
            <w:tcW w:w="2220" w:type="dxa"/>
            <w:tcBorders>
              <w:top w:val="single" w:sz="4" w:space="0" w:color="auto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-/F</w:t>
            </w:r>
            <w:r>
              <w:rPr>
                <w:vertAlign w:val="subscript"/>
              </w:rPr>
              <w:t>1</w:t>
            </w:r>
            <w:r>
              <w:t xml:space="preserve"> (fn-fm)</w:t>
            </w:r>
          </w:p>
        </w:tc>
      </w:tr>
      <w:tr w:rsidR="00114470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lastRenderedPageBreak/>
              <w:t>F</w:t>
            </w:r>
            <w:r>
              <w:rPr>
                <w:vertAlign w:val="subscript"/>
              </w:rPr>
              <w:t>3</w:t>
            </w:r>
            <w:r>
              <w:t>/F</w:t>
            </w:r>
            <w:r>
              <w:rPr>
                <w:vertAlign w:val="subscript"/>
              </w:rPr>
              <w:t>4</w:t>
            </w:r>
            <w:r>
              <w:t xml:space="preserve"> (fn-fm/fn'-fm')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F</w:t>
            </w:r>
            <w:r>
              <w:rPr>
                <w:vertAlign w:val="subscript"/>
              </w:rPr>
              <w:t>2</w:t>
            </w:r>
            <w:r>
              <w:t>/F</w:t>
            </w:r>
            <w:r>
              <w:rPr>
                <w:vertAlign w:val="subscript"/>
              </w:rPr>
              <w:t>2</w:t>
            </w:r>
            <w:r>
              <w:t xml:space="preserve"> (fn-fm)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F</w:t>
            </w:r>
            <w:r>
              <w:rPr>
                <w:vertAlign w:val="subscript"/>
              </w:rPr>
              <w:t>2</w:t>
            </w:r>
            <w:r>
              <w:t>/- (fn-fm)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-/F</w:t>
            </w:r>
            <w:r>
              <w:rPr>
                <w:vertAlign w:val="subscript"/>
              </w:rPr>
              <w:t>2</w:t>
            </w:r>
            <w:r>
              <w:t xml:space="preserve"> (fn-fm)</w:t>
            </w:r>
          </w:p>
        </w:tc>
      </w:tr>
      <w:tr w:rsidR="00114470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</w:tr>
      <w:tr w:rsidR="00114470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</w:tr>
      <w:tr w:rsidR="00114470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</w:tr>
      <w:tr w:rsidR="00114470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114470" w:rsidRDefault="00881C84">
            <w:pPr>
              <w:pStyle w:val="ConsPlusNormal0"/>
              <w:jc w:val="center"/>
            </w:pPr>
            <w:r>
              <w:t>F</w:t>
            </w:r>
            <w:r>
              <w:rPr>
                <w:vertAlign w:val="subscript"/>
              </w:rPr>
              <w:t>K</w:t>
            </w:r>
            <w:r>
              <w:t>/F</w:t>
            </w:r>
            <w:r>
              <w:rPr>
                <w:vertAlign w:val="subscript"/>
              </w:rPr>
              <w:t>L</w:t>
            </w:r>
            <w:r>
              <w:t xml:space="preserve"> (fn-fm/fn'-fm')</w:t>
            </w:r>
          </w:p>
        </w:tc>
        <w:tc>
          <w:tcPr>
            <w:tcW w:w="2218" w:type="dxa"/>
            <w:tcBorders>
              <w:top w:val="nil"/>
              <w:bottom w:val="single" w:sz="4" w:space="0" w:color="auto"/>
            </w:tcBorders>
          </w:tcPr>
          <w:p w:rsidR="00114470" w:rsidRDefault="00881C84">
            <w:pPr>
              <w:pStyle w:val="ConsPlusNormal0"/>
              <w:jc w:val="center"/>
            </w:pPr>
            <w:r>
              <w:t>F</w:t>
            </w:r>
            <w:r>
              <w:rPr>
                <w:vertAlign w:val="subscript"/>
              </w:rPr>
              <w:t>K</w:t>
            </w:r>
            <w:r>
              <w:t>/F</w:t>
            </w:r>
            <w:r>
              <w:rPr>
                <w:vertAlign w:val="subscript"/>
              </w:rPr>
              <w:t>K</w:t>
            </w:r>
            <w:r>
              <w:t xml:space="preserve"> (fn-fm)</w:t>
            </w:r>
          </w:p>
        </w:tc>
        <w:tc>
          <w:tcPr>
            <w:tcW w:w="2218" w:type="dxa"/>
            <w:tcBorders>
              <w:top w:val="nil"/>
              <w:bottom w:val="single" w:sz="4" w:space="0" w:color="auto"/>
            </w:tcBorders>
          </w:tcPr>
          <w:p w:rsidR="00114470" w:rsidRDefault="00881C84">
            <w:pPr>
              <w:pStyle w:val="ConsPlusNormal0"/>
              <w:jc w:val="center"/>
            </w:pPr>
            <w:r>
              <w:t>F</w:t>
            </w:r>
            <w:r>
              <w:rPr>
                <w:vertAlign w:val="subscript"/>
              </w:rPr>
              <w:t>K</w:t>
            </w:r>
            <w:r>
              <w:t>/- (fn-fm)</w:t>
            </w:r>
          </w:p>
        </w:tc>
        <w:tc>
          <w:tcPr>
            <w:tcW w:w="2220" w:type="dxa"/>
            <w:tcBorders>
              <w:top w:val="nil"/>
              <w:bottom w:val="single" w:sz="4" w:space="0" w:color="auto"/>
            </w:tcBorders>
          </w:tcPr>
          <w:p w:rsidR="00114470" w:rsidRDefault="00881C84">
            <w:pPr>
              <w:pStyle w:val="ConsPlusNormal0"/>
              <w:jc w:val="center"/>
            </w:pPr>
            <w:r>
              <w:t>-/F</w:t>
            </w:r>
            <w:r>
              <w:rPr>
                <w:vertAlign w:val="subscript"/>
              </w:rPr>
              <w:t>K</w:t>
            </w:r>
            <w:r>
              <w:t xml:space="preserve"> (fn-fm)</w:t>
            </w:r>
          </w:p>
        </w:tc>
      </w:tr>
    </w:tbl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3"/>
      </w:pPr>
      <w:r>
        <w:t>Приложение</w:t>
      </w:r>
    </w:p>
    <w:p w:rsidR="00114470" w:rsidRDefault="00881C84">
      <w:pPr>
        <w:pStyle w:val="ConsPlusNormal0"/>
        <w:jc w:val="right"/>
      </w:pPr>
      <w:r>
        <w:t>к приложению N 1-3 ИД-ФС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</w:pPr>
      <w:r>
        <w:t>Таблица ФС-2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bookmarkStart w:id="65" w:name="P1287"/>
      <w:bookmarkEnd w:id="65"/>
      <w:r>
        <w:t xml:space="preserve">                ПРОЕКТ ЧАСТОТНО-ТЕРРИТОРИАЛЬНОГО ПЛАНА РЭС</w:t>
      </w:r>
    </w:p>
    <w:p w:rsidR="00114470" w:rsidRDefault="00881C84">
      <w:pPr>
        <w:pStyle w:val="ConsPlusNonformat0"/>
        <w:jc w:val="both"/>
      </w:pPr>
      <w:r>
        <w:t xml:space="preserve">                        сети беспроводного доступа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sectPr w:rsidR="00114470">
          <w:headerReference w:type="default" r:id="rId65"/>
          <w:footerReference w:type="default" r:id="rId66"/>
          <w:headerReference w:type="first" r:id="rId67"/>
          <w:footerReference w:type="first" r:id="rId6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53"/>
      </w:tblGrid>
      <w:tr w:rsidR="00114470">
        <w:tc>
          <w:tcPr>
            <w:tcW w:w="62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lastRenderedPageBreak/>
              <w:t>N п.п.</w:t>
            </w:r>
          </w:p>
        </w:tc>
        <w:tc>
          <w:tcPr>
            <w:tcW w:w="849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66" w:name="P1291"/>
            <w:bookmarkEnd w:id="66"/>
            <w:r>
              <w:t>N станции (обозначение в сети)</w:t>
            </w:r>
          </w:p>
        </w:tc>
        <w:tc>
          <w:tcPr>
            <w:tcW w:w="849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Наименование оборудования беспроводного доступа</w:t>
            </w:r>
          </w:p>
        </w:tc>
        <w:tc>
          <w:tcPr>
            <w:tcW w:w="1698" w:type="dxa"/>
            <w:gridSpan w:val="2"/>
          </w:tcPr>
          <w:p w:rsidR="00114470" w:rsidRDefault="00881C84">
            <w:pPr>
              <w:pStyle w:val="ConsPlusNormal0"/>
              <w:jc w:val="center"/>
            </w:pPr>
            <w:r>
              <w:t>Место установки БС</w:t>
            </w:r>
          </w:p>
        </w:tc>
        <w:tc>
          <w:tcPr>
            <w:tcW w:w="849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67" w:name="P1294"/>
            <w:bookmarkEnd w:id="67"/>
            <w:r>
              <w:t>Географические координаты</w:t>
            </w:r>
          </w:p>
        </w:tc>
        <w:tc>
          <w:tcPr>
            <w:tcW w:w="849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68" w:name="P1295"/>
            <w:bookmarkEnd w:id="68"/>
            <w:r>
              <w:t>Высота подвеса антенны БС над поверхностью Земли</w:t>
            </w:r>
          </w:p>
        </w:tc>
        <w:tc>
          <w:tcPr>
            <w:tcW w:w="849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Сектор работы антенны БС (в формате от - до)</w:t>
            </w:r>
          </w:p>
        </w:tc>
        <w:tc>
          <w:tcPr>
            <w:tcW w:w="849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Коэффициент усиления антенны БС</w:t>
            </w:r>
          </w:p>
        </w:tc>
        <w:tc>
          <w:tcPr>
            <w:tcW w:w="849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Потери в антенно-фидерном тракте БС</w:t>
            </w:r>
          </w:p>
        </w:tc>
        <w:tc>
          <w:tcPr>
            <w:tcW w:w="849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Мощность на выходе передатчика БС</w:t>
            </w:r>
          </w:p>
        </w:tc>
        <w:tc>
          <w:tcPr>
            <w:tcW w:w="849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69" w:name="P1300"/>
            <w:bookmarkEnd w:id="69"/>
            <w:r>
              <w:t>Частоты ПРД/ПРМ</w:t>
            </w:r>
          </w:p>
        </w:tc>
        <w:tc>
          <w:tcPr>
            <w:tcW w:w="849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Ширина ДНА в гориз./верт. плоскостях (на уровне минус 3 дБ)</w:t>
            </w:r>
          </w:p>
        </w:tc>
        <w:tc>
          <w:tcPr>
            <w:tcW w:w="849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Угол места главного лепестка излучения антенны БС</w:t>
            </w:r>
          </w:p>
        </w:tc>
        <w:tc>
          <w:tcPr>
            <w:tcW w:w="849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Обозначение (классы) излучения БС/АС</w:t>
            </w:r>
          </w:p>
        </w:tc>
        <w:tc>
          <w:tcPr>
            <w:tcW w:w="849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Поляризация</w:t>
            </w:r>
          </w:p>
        </w:tc>
        <w:tc>
          <w:tcPr>
            <w:tcW w:w="849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Радиус зоны</w:t>
            </w:r>
            <w:r>
              <w:t xml:space="preserve"> обслуживания БС</w:t>
            </w:r>
          </w:p>
        </w:tc>
        <w:tc>
          <w:tcPr>
            <w:tcW w:w="849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Мощность на выходе передатчика АС</w:t>
            </w:r>
          </w:p>
        </w:tc>
        <w:tc>
          <w:tcPr>
            <w:tcW w:w="849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Коэффициент(ы) усиления антенны АС</w:t>
            </w:r>
          </w:p>
        </w:tc>
        <w:tc>
          <w:tcPr>
            <w:tcW w:w="853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Высота подвеса антенн АС над поверхностью Земли</w:t>
            </w:r>
          </w:p>
        </w:tc>
      </w:tr>
      <w:tr w:rsidR="00114470">
        <w:tc>
          <w:tcPr>
            <w:tcW w:w="62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</w:tcPr>
          <w:p w:rsidR="00114470" w:rsidRDefault="00881C84">
            <w:pPr>
              <w:pStyle w:val="ConsPlusNormal0"/>
              <w:jc w:val="center"/>
            </w:pPr>
            <w:bookmarkStart w:id="70" w:name="P1309"/>
            <w:bookmarkEnd w:id="70"/>
            <w:r>
              <w:t>Адрес установки</w:t>
            </w:r>
          </w:p>
        </w:tc>
        <w:tc>
          <w:tcPr>
            <w:tcW w:w="849" w:type="dxa"/>
          </w:tcPr>
          <w:p w:rsidR="00114470" w:rsidRDefault="00881C84">
            <w:pPr>
              <w:pStyle w:val="ConsPlusNormal0"/>
              <w:jc w:val="center"/>
            </w:pPr>
            <w:bookmarkStart w:id="71" w:name="P1310"/>
            <w:bookmarkEnd w:id="71"/>
            <w:r>
              <w:t>Дополнительная информация о месте установки БС</w:t>
            </w:r>
          </w:p>
        </w:tc>
        <w:tc>
          <w:tcPr>
            <w:tcW w:w="849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53" w:type="dxa"/>
            <w:vMerge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</w:tcPr>
          <w:p w:rsidR="00114470" w:rsidRDefault="00881C84">
            <w:pPr>
              <w:pStyle w:val="ConsPlusNormal0"/>
              <w:jc w:val="center"/>
            </w:pPr>
            <w:r>
              <w:t>град., мин., сек.</w:t>
            </w:r>
          </w:p>
        </w:tc>
        <w:tc>
          <w:tcPr>
            <w:tcW w:w="849" w:type="dxa"/>
          </w:tcPr>
          <w:p w:rsidR="00114470" w:rsidRDefault="00881C84">
            <w:pPr>
              <w:pStyle w:val="ConsPlusNormal0"/>
              <w:jc w:val="center"/>
            </w:pPr>
            <w:r>
              <w:t>м</w:t>
            </w:r>
          </w:p>
        </w:tc>
        <w:tc>
          <w:tcPr>
            <w:tcW w:w="849" w:type="dxa"/>
          </w:tcPr>
          <w:p w:rsidR="00114470" w:rsidRDefault="00881C84">
            <w:pPr>
              <w:pStyle w:val="ConsPlusNormal0"/>
              <w:jc w:val="center"/>
            </w:pPr>
            <w:r>
              <w:t>град.</w:t>
            </w:r>
          </w:p>
        </w:tc>
        <w:tc>
          <w:tcPr>
            <w:tcW w:w="849" w:type="dxa"/>
          </w:tcPr>
          <w:p w:rsidR="00114470" w:rsidRDefault="00881C84">
            <w:pPr>
              <w:pStyle w:val="ConsPlusNormal0"/>
              <w:jc w:val="center"/>
            </w:pPr>
            <w:r>
              <w:t>дБи</w:t>
            </w:r>
          </w:p>
        </w:tc>
        <w:tc>
          <w:tcPr>
            <w:tcW w:w="849" w:type="dxa"/>
          </w:tcPr>
          <w:p w:rsidR="00114470" w:rsidRDefault="00881C84">
            <w:pPr>
              <w:pStyle w:val="ConsPlusNormal0"/>
              <w:jc w:val="center"/>
            </w:pPr>
            <w:r>
              <w:t>дБ</w:t>
            </w:r>
          </w:p>
        </w:tc>
        <w:tc>
          <w:tcPr>
            <w:tcW w:w="849" w:type="dxa"/>
          </w:tcPr>
          <w:p w:rsidR="00114470" w:rsidRDefault="00881C84">
            <w:pPr>
              <w:pStyle w:val="ConsPlusNormal0"/>
              <w:jc w:val="center"/>
            </w:pPr>
            <w:r>
              <w:t>Вт</w:t>
            </w:r>
          </w:p>
        </w:tc>
        <w:tc>
          <w:tcPr>
            <w:tcW w:w="849" w:type="dxa"/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  <w:tc>
          <w:tcPr>
            <w:tcW w:w="849" w:type="dxa"/>
          </w:tcPr>
          <w:p w:rsidR="00114470" w:rsidRDefault="00881C84">
            <w:pPr>
              <w:pStyle w:val="ConsPlusNormal0"/>
              <w:jc w:val="center"/>
            </w:pPr>
            <w:r>
              <w:t>град.</w:t>
            </w:r>
          </w:p>
        </w:tc>
        <w:tc>
          <w:tcPr>
            <w:tcW w:w="849" w:type="dxa"/>
          </w:tcPr>
          <w:p w:rsidR="00114470" w:rsidRDefault="00881C84">
            <w:pPr>
              <w:pStyle w:val="ConsPlusNormal0"/>
              <w:jc w:val="center"/>
            </w:pPr>
            <w:r>
              <w:t>град.</w:t>
            </w:r>
          </w:p>
        </w:tc>
        <w:tc>
          <w:tcPr>
            <w:tcW w:w="849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</w:tcPr>
          <w:p w:rsidR="00114470" w:rsidRDefault="00881C84">
            <w:pPr>
              <w:pStyle w:val="ConsPlusNormal0"/>
              <w:jc w:val="center"/>
            </w:pPr>
            <w:r>
              <w:t>км</w:t>
            </w:r>
          </w:p>
        </w:tc>
        <w:tc>
          <w:tcPr>
            <w:tcW w:w="849" w:type="dxa"/>
          </w:tcPr>
          <w:p w:rsidR="00114470" w:rsidRDefault="00881C84">
            <w:pPr>
              <w:pStyle w:val="ConsPlusNormal0"/>
              <w:jc w:val="center"/>
            </w:pPr>
            <w:r>
              <w:t>Вт</w:t>
            </w:r>
          </w:p>
        </w:tc>
        <w:tc>
          <w:tcPr>
            <w:tcW w:w="849" w:type="dxa"/>
          </w:tcPr>
          <w:p w:rsidR="00114470" w:rsidRDefault="00881C84">
            <w:pPr>
              <w:pStyle w:val="ConsPlusNormal0"/>
              <w:jc w:val="center"/>
            </w:pPr>
            <w:r>
              <w:t>дБи</w:t>
            </w:r>
          </w:p>
        </w:tc>
        <w:tc>
          <w:tcPr>
            <w:tcW w:w="853" w:type="dxa"/>
          </w:tcPr>
          <w:p w:rsidR="00114470" w:rsidRDefault="00881C84">
            <w:pPr>
              <w:pStyle w:val="ConsPlusNormal0"/>
              <w:jc w:val="center"/>
            </w:pPr>
            <w:r>
              <w:t>м</w:t>
            </w:r>
          </w:p>
        </w:tc>
      </w:tr>
      <w:tr w:rsidR="00114470">
        <w:tc>
          <w:tcPr>
            <w:tcW w:w="624" w:type="dxa"/>
          </w:tcPr>
          <w:p w:rsidR="00114470" w:rsidRDefault="00881C8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49" w:type="dxa"/>
          </w:tcPr>
          <w:p w:rsidR="00114470" w:rsidRDefault="00881C8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849" w:type="dxa"/>
          </w:tcPr>
          <w:p w:rsidR="00114470" w:rsidRDefault="00881C8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114470" w:rsidRDefault="00881C8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114470" w:rsidRDefault="00881C8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849" w:type="dxa"/>
          </w:tcPr>
          <w:p w:rsidR="00114470" w:rsidRDefault="00881C8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849" w:type="dxa"/>
          </w:tcPr>
          <w:p w:rsidR="00114470" w:rsidRDefault="00881C8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849" w:type="dxa"/>
          </w:tcPr>
          <w:p w:rsidR="00114470" w:rsidRDefault="00881C8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849" w:type="dxa"/>
          </w:tcPr>
          <w:p w:rsidR="00114470" w:rsidRDefault="00881C8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849" w:type="dxa"/>
          </w:tcPr>
          <w:p w:rsidR="00114470" w:rsidRDefault="00881C8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849" w:type="dxa"/>
          </w:tcPr>
          <w:p w:rsidR="00114470" w:rsidRDefault="00881C8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849" w:type="dxa"/>
          </w:tcPr>
          <w:p w:rsidR="00114470" w:rsidRDefault="00881C84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849" w:type="dxa"/>
          </w:tcPr>
          <w:p w:rsidR="00114470" w:rsidRDefault="00881C84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849" w:type="dxa"/>
          </w:tcPr>
          <w:p w:rsidR="00114470" w:rsidRDefault="00881C84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849" w:type="dxa"/>
          </w:tcPr>
          <w:p w:rsidR="00114470" w:rsidRDefault="00881C84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849" w:type="dxa"/>
          </w:tcPr>
          <w:p w:rsidR="00114470" w:rsidRDefault="00881C84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849" w:type="dxa"/>
          </w:tcPr>
          <w:p w:rsidR="00114470" w:rsidRDefault="00881C84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849" w:type="dxa"/>
          </w:tcPr>
          <w:p w:rsidR="00114470" w:rsidRDefault="00881C84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849" w:type="dxa"/>
          </w:tcPr>
          <w:p w:rsidR="00114470" w:rsidRDefault="00881C84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853" w:type="dxa"/>
          </w:tcPr>
          <w:p w:rsidR="00114470" w:rsidRDefault="00881C84">
            <w:pPr>
              <w:pStyle w:val="ConsPlusNormal0"/>
              <w:jc w:val="center"/>
            </w:pPr>
            <w:r>
              <w:t>20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849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853" w:type="dxa"/>
            <w:vAlign w:val="center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sectPr w:rsidR="00114470">
          <w:headerReference w:type="default" r:id="rId69"/>
          <w:footerReference w:type="default" r:id="rId70"/>
          <w:headerReference w:type="first" r:id="rId71"/>
          <w:footerReference w:type="first" r:id="rId7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 Фамилия)</w:t>
      </w:r>
    </w:p>
    <w:p w:rsidR="00114470" w:rsidRDefault="00881C84">
      <w:pPr>
        <w:pStyle w:val="ConsPlusNonformat0"/>
        <w:jc w:val="both"/>
      </w:pPr>
      <w:r>
        <w:t xml:space="preserve">           (руководитель юридического лица или физическое лицо)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ind w:firstLine="540"/>
        <w:jc w:val="both"/>
      </w:pPr>
      <w:r>
        <w:t>Примечание: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1. Заявитель представляет проект частотно-территориального плана РЭС также на электронном носителе в формате MS Excel.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2. Правила заполнения: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2.1. В </w:t>
      </w:r>
      <w:hyperlink w:anchor="P1291" w:tooltip="N станции (обозначение в сети)">
        <w:r>
          <w:rPr>
            <w:color w:val="0000FF"/>
          </w:rPr>
          <w:t>графе</w:t>
        </w:r>
      </w:hyperlink>
      <w:r>
        <w:t xml:space="preserve"> "N станции (обозначение в сети)" указ</w:t>
      </w:r>
      <w:r>
        <w:t>ывается уникальный номер станции в сети заявителя.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2.2. </w:t>
      </w:r>
      <w:hyperlink w:anchor="P1309" w:tooltip="Адрес установки">
        <w:r>
          <w:rPr>
            <w:color w:val="0000FF"/>
          </w:rPr>
          <w:t>Графа</w:t>
        </w:r>
      </w:hyperlink>
      <w:r>
        <w:t xml:space="preserve"> "Адрес установки" заполняется в соответствии с адресом ФИАС, имеющим статус "Актуальный", с детализацией до дома (корпуса, строения, литеры) (при</w:t>
      </w:r>
      <w:r>
        <w:t xml:space="preserve"> наличии). Обозначения домов (корпусов, строений, литер) указываются в </w:t>
      </w:r>
      <w:hyperlink w:anchor="P1310" w:tooltip="Дополнительная информация о месте установки БС">
        <w:r>
          <w:rPr>
            <w:color w:val="0000FF"/>
          </w:rPr>
          <w:t>графе</w:t>
        </w:r>
      </w:hyperlink>
      <w:r>
        <w:t xml:space="preserve"> "Дополнительная информация о месте установки БС".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2.3. В </w:t>
      </w:r>
      <w:hyperlink w:anchor="P1310" w:tooltip="Дополнительная информация о месте установки БС">
        <w:r>
          <w:rPr>
            <w:color w:val="0000FF"/>
          </w:rPr>
          <w:t>графе</w:t>
        </w:r>
      </w:hyperlink>
      <w:r>
        <w:t xml:space="preserve"> "Дополнительная информация о месте установки БС" указывается информация, позволяющая конкретизировать место размещения БС, например: дом 23 или вышка РТПЦ или элеватор. Для</w:t>
      </w:r>
      <w:r>
        <w:t xml:space="preserve"> БС, установленных вне населенных пунктов, указывается наименование ближайшего населенного пункта и/или конкретная точка привязки БС к местности, например: 2 км северо-западнее Михайловка с, АМС или сопка Великая, вышка.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2.4. В </w:t>
      </w:r>
      <w:hyperlink w:anchor="P1294" w:tooltip="Географические координаты">
        <w:r>
          <w:rPr>
            <w:color w:val="0000FF"/>
          </w:rPr>
          <w:t>графе</w:t>
        </w:r>
      </w:hyperlink>
      <w:r>
        <w:t xml:space="preserve"> "Географические координаты" указываются географические координаты РЭС с точностью до единиц угловых секунд в системе координат ГСК-2011. Измерение географических координат мест установки РЭС рекомендуется проводить с пр</w:t>
      </w:r>
      <w:r>
        <w:t>ивлечением организаций, имеющих лицензию на соответствующий вид деятельности.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2.5. При необходимости рассмотрения возможности снижения высоты подвеса антенн в </w:t>
      </w:r>
      <w:hyperlink w:anchor="P1295" w:tooltip="Высота подвеса антенны БС над поверхностью Земли">
        <w:r>
          <w:rPr>
            <w:color w:val="0000FF"/>
          </w:rPr>
          <w:t>графе</w:t>
        </w:r>
      </w:hyperlink>
      <w:r>
        <w:t xml:space="preserve"> "Высота п</w:t>
      </w:r>
      <w:r>
        <w:t>одвеса антенны БС над поверхностью Земли" указывается максимальная высота подвеса.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2.6. Количество запрашиваемых частот (дуплексных пар) для каждого РЭС определяется сведениями, представляемыми в </w:t>
      </w:r>
      <w:hyperlink w:anchor="P1300" w:tooltip="Частоты ПРД/ПРМ">
        <w:r>
          <w:rPr>
            <w:color w:val="0000FF"/>
          </w:rPr>
          <w:t>графе</w:t>
        </w:r>
      </w:hyperlink>
      <w:r>
        <w:t xml:space="preserve"> "Част</w:t>
      </w:r>
      <w:r>
        <w:t>оты ПРД/ПРМ". При необходимости для каждой частоты (дуплексной пары) указываются границы запрашиваемого поддиапазона. Данная информация представляется для каждого сектора БС. При необходимости указываются особенности распределения запрашиваемых частот по Б</w:t>
      </w:r>
      <w:r>
        <w:t>С и секторам.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218"/>
        <w:gridCol w:w="2218"/>
        <w:gridCol w:w="2220"/>
      </w:tblGrid>
      <w:tr w:rsidR="00114470">
        <w:tc>
          <w:tcPr>
            <w:tcW w:w="90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470" w:rsidRDefault="00881C84">
            <w:pPr>
              <w:pStyle w:val="ConsPlusNormal0"/>
              <w:jc w:val="center"/>
              <w:outlineLvl w:val="4"/>
            </w:pPr>
            <w:r>
              <w:t>Варианты представления сведений в графе "Частоты ПРД/ПРМ"</w:t>
            </w:r>
          </w:p>
        </w:tc>
      </w:tr>
      <w:tr w:rsidR="00114470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Частотное дуплексное разделение каналов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Временное дуплексное разделение каналов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РЭС (антенна) работает только на передачу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РЭС (антенна) работает только на прием</w:t>
            </w:r>
          </w:p>
        </w:tc>
      </w:tr>
      <w:tr w:rsidR="00114470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F</w:t>
            </w:r>
            <w:r>
              <w:rPr>
                <w:vertAlign w:val="subscript"/>
              </w:rPr>
              <w:t>1</w:t>
            </w:r>
            <w:r>
              <w:t>/F</w:t>
            </w:r>
            <w:r>
              <w:rPr>
                <w:vertAlign w:val="subscript"/>
              </w:rPr>
              <w:t>2</w:t>
            </w:r>
            <w:r>
              <w:t xml:space="preserve"> (fn-fm/fn'-fm'</w:t>
            </w:r>
            <w:r>
              <w:t>)</w:t>
            </w:r>
          </w:p>
        </w:tc>
        <w:tc>
          <w:tcPr>
            <w:tcW w:w="2218" w:type="dxa"/>
            <w:tcBorders>
              <w:top w:val="single" w:sz="4" w:space="0" w:color="auto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F</w:t>
            </w:r>
            <w:r>
              <w:rPr>
                <w:vertAlign w:val="subscript"/>
              </w:rPr>
              <w:t>1</w:t>
            </w:r>
            <w:r>
              <w:t>/F</w:t>
            </w:r>
            <w:r>
              <w:rPr>
                <w:vertAlign w:val="subscript"/>
              </w:rPr>
              <w:t>1</w:t>
            </w:r>
            <w:r>
              <w:t xml:space="preserve"> (fn-fm)</w:t>
            </w:r>
          </w:p>
        </w:tc>
        <w:tc>
          <w:tcPr>
            <w:tcW w:w="2218" w:type="dxa"/>
            <w:tcBorders>
              <w:top w:val="single" w:sz="4" w:space="0" w:color="auto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F</w:t>
            </w:r>
            <w:r>
              <w:rPr>
                <w:vertAlign w:val="subscript"/>
              </w:rPr>
              <w:t>1</w:t>
            </w:r>
            <w:r>
              <w:t>/- (fn-fm)</w:t>
            </w:r>
          </w:p>
        </w:tc>
        <w:tc>
          <w:tcPr>
            <w:tcW w:w="2220" w:type="dxa"/>
            <w:tcBorders>
              <w:top w:val="single" w:sz="4" w:space="0" w:color="auto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-/F</w:t>
            </w:r>
            <w:r>
              <w:rPr>
                <w:vertAlign w:val="subscript"/>
              </w:rPr>
              <w:t>1</w:t>
            </w:r>
            <w:r>
              <w:t xml:space="preserve"> (fn-fm)</w:t>
            </w:r>
          </w:p>
        </w:tc>
      </w:tr>
      <w:tr w:rsidR="00114470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F</w:t>
            </w:r>
            <w:r>
              <w:rPr>
                <w:vertAlign w:val="subscript"/>
              </w:rPr>
              <w:t>3</w:t>
            </w:r>
            <w:r>
              <w:t>/F</w:t>
            </w:r>
            <w:r>
              <w:rPr>
                <w:vertAlign w:val="subscript"/>
              </w:rPr>
              <w:t>4</w:t>
            </w:r>
            <w:r>
              <w:t xml:space="preserve"> (fn-fm/fn'-fm')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F</w:t>
            </w:r>
            <w:r>
              <w:rPr>
                <w:vertAlign w:val="subscript"/>
              </w:rPr>
              <w:t>2</w:t>
            </w:r>
            <w:r>
              <w:t>/F</w:t>
            </w:r>
            <w:r>
              <w:rPr>
                <w:vertAlign w:val="subscript"/>
              </w:rPr>
              <w:t>2</w:t>
            </w:r>
            <w:r>
              <w:t xml:space="preserve"> (fn-fm)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F</w:t>
            </w:r>
            <w:r>
              <w:rPr>
                <w:vertAlign w:val="subscript"/>
              </w:rPr>
              <w:t>2</w:t>
            </w:r>
            <w:r>
              <w:t>/- (fn-fm)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-/F</w:t>
            </w:r>
            <w:r>
              <w:rPr>
                <w:vertAlign w:val="subscript"/>
              </w:rPr>
              <w:t>2</w:t>
            </w:r>
            <w:r>
              <w:t xml:space="preserve"> (fn-fm)</w:t>
            </w:r>
          </w:p>
        </w:tc>
      </w:tr>
      <w:tr w:rsidR="00114470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</w:tr>
      <w:tr w:rsidR="00114470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</w:tr>
      <w:tr w:rsidR="00114470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</w:tr>
      <w:tr w:rsidR="00114470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114470" w:rsidRDefault="00881C84">
            <w:pPr>
              <w:pStyle w:val="ConsPlusNormal0"/>
              <w:jc w:val="center"/>
            </w:pPr>
            <w:r>
              <w:t>F</w:t>
            </w:r>
            <w:r>
              <w:rPr>
                <w:vertAlign w:val="subscript"/>
              </w:rPr>
              <w:t>K</w:t>
            </w:r>
            <w:r>
              <w:t>/F</w:t>
            </w:r>
            <w:r>
              <w:rPr>
                <w:vertAlign w:val="subscript"/>
              </w:rPr>
              <w:t>L</w:t>
            </w:r>
            <w:r>
              <w:t xml:space="preserve"> (fn-fm/fn'-fm')</w:t>
            </w:r>
          </w:p>
        </w:tc>
        <w:tc>
          <w:tcPr>
            <w:tcW w:w="2218" w:type="dxa"/>
            <w:tcBorders>
              <w:top w:val="nil"/>
              <w:bottom w:val="single" w:sz="4" w:space="0" w:color="auto"/>
            </w:tcBorders>
          </w:tcPr>
          <w:p w:rsidR="00114470" w:rsidRDefault="00881C84">
            <w:pPr>
              <w:pStyle w:val="ConsPlusNormal0"/>
              <w:jc w:val="center"/>
            </w:pPr>
            <w:r>
              <w:t>F</w:t>
            </w:r>
            <w:r>
              <w:rPr>
                <w:vertAlign w:val="subscript"/>
              </w:rPr>
              <w:t>K</w:t>
            </w:r>
            <w:r>
              <w:t>/F</w:t>
            </w:r>
            <w:r>
              <w:rPr>
                <w:vertAlign w:val="subscript"/>
              </w:rPr>
              <w:t>K</w:t>
            </w:r>
            <w:r>
              <w:t xml:space="preserve"> (fn-fm)</w:t>
            </w:r>
          </w:p>
        </w:tc>
        <w:tc>
          <w:tcPr>
            <w:tcW w:w="2218" w:type="dxa"/>
            <w:tcBorders>
              <w:top w:val="nil"/>
              <w:bottom w:val="single" w:sz="4" w:space="0" w:color="auto"/>
            </w:tcBorders>
          </w:tcPr>
          <w:p w:rsidR="00114470" w:rsidRDefault="00881C84">
            <w:pPr>
              <w:pStyle w:val="ConsPlusNormal0"/>
              <w:jc w:val="center"/>
            </w:pPr>
            <w:r>
              <w:t>F</w:t>
            </w:r>
            <w:r>
              <w:rPr>
                <w:vertAlign w:val="subscript"/>
              </w:rPr>
              <w:t>K</w:t>
            </w:r>
            <w:r>
              <w:t>/- (fn-fm)</w:t>
            </w:r>
          </w:p>
        </w:tc>
        <w:tc>
          <w:tcPr>
            <w:tcW w:w="2220" w:type="dxa"/>
            <w:tcBorders>
              <w:top w:val="nil"/>
              <w:bottom w:val="single" w:sz="4" w:space="0" w:color="auto"/>
            </w:tcBorders>
          </w:tcPr>
          <w:p w:rsidR="00114470" w:rsidRDefault="00881C84">
            <w:pPr>
              <w:pStyle w:val="ConsPlusNormal0"/>
              <w:jc w:val="center"/>
            </w:pPr>
            <w:r>
              <w:t>-/F</w:t>
            </w:r>
            <w:r>
              <w:rPr>
                <w:vertAlign w:val="subscript"/>
              </w:rPr>
              <w:t>K</w:t>
            </w:r>
            <w:r>
              <w:t xml:space="preserve"> (fn-fm)</w:t>
            </w:r>
          </w:p>
        </w:tc>
      </w:tr>
    </w:tbl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3"/>
      </w:pPr>
      <w:r>
        <w:t>Приложение</w:t>
      </w:r>
    </w:p>
    <w:p w:rsidR="00114470" w:rsidRDefault="00881C84">
      <w:pPr>
        <w:pStyle w:val="ConsPlusNormal0"/>
        <w:jc w:val="right"/>
      </w:pPr>
      <w:r>
        <w:t>к приложению N 1-3 ИД-ФС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</w:pPr>
      <w:r>
        <w:t>Таблица ФС-3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bookmarkStart w:id="72" w:name="P1425"/>
      <w:bookmarkEnd w:id="72"/>
      <w:r>
        <w:t xml:space="preserve">                ПРОЕКТ ЧАСТОТНО-ТЕРРИТОРИАЛЬНОГО ПЛАНА РЭС</w:t>
      </w:r>
    </w:p>
    <w:p w:rsidR="00114470" w:rsidRDefault="00881C84">
      <w:pPr>
        <w:pStyle w:val="ConsPlusNonformat0"/>
        <w:jc w:val="both"/>
      </w:pPr>
      <w:r>
        <w:t xml:space="preserve">              сети эфирной трансляции телевизионных программ</w:t>
      </w:r>
    </w:p>
    <w:p w:rsidR="00114470" w:rsidRDefault="00881C84">
      <w:pPr>
        <w:pStyle w:val="ConsPlusNonformat0"/>
        <w:jc w:val="both"/>
      </w:pPr>
      <w:r>
        <w:t xml:space="preserve">                        с применением системы MMDS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sectPr w:rsidR="00114470">
          <w:headerReference w:type="default" r:id="rId73"/>
          <w:footerReference w:type="default" r:id="rId74"/>
          <w:headerReference w:type="first" r:id="rId75"/>
          <w:footerReference w:type="first" r:id="rId76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79"/>
        <w:gridCol w:w="979"/>
        <w:gridCol w:w="979"/>
        <w:gridCol w:w="979"/>
        <w:gridCol w:w="979"/>
        <w:gridCol w:w="979"/>
        <w:gridCol w:w="979"/>
        <w:gridCol w:w="979"/>
        <w:gridCol w:w="979"/>
        <w:gridCol w:w="979"/>
        <w:gridCol w:w="979"/>
        <w:gridCol w:w="979"/>
        <w:gridCol w:w="979"/>
        <w:gridCol w:w="979"/>
        <w:gridCol w:w="992"/>
      </w:tblGrid>
      <w:tr w:rsidR="00114470">
        <w:tc>
          <w:tcPr>
            <w:tcW w:w="62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lastRenderedPageBreak/>
              <w:t>N п.п.</w:t>
            </w:r>
          </w:p>
        </w:tc>
        <w:tc>
          <w:tcPr>
            <w:tcW w:w="979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73" w:name="P1430"/>
            <w:bookmarkEnd w:id="73"/>
            <w:r>
              <w:t>N станции (обозначение в сети)</w:t>
            </w:r>
          </w:p>
        </w:tc>
        <w:tc>
          <w:tcPr>
            <w:tcW w:w="979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Наименование РЭС</w:t>
            </w:r>
          </w:p>
        </w:tc>
        <w:tc>
          <w:tcPr>
            <w:tcW w:w="1958" w:type="dxa"/>
            <w:gridSpan w:val="2"/>
          </w:tcPr>
          <w:p w:rsidR="00114470" w:rsidRDefault="00881C84">
            <w:pPr>
              <w:pStyle w:val="ConsPlusNormal0"/>
              <w:jc w:val="center"/>
            </w:pPr>
            <w:r>
              <w:t>Место установки РЭС</w:t>
            </w:r>
          </w:p>
        </w:tc>
        <w:tc>
          <w:tcPr>
            <w:tcW w:w="979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74" w:name="P1433"/>
            <w:bookmarkEnd w:id="74"/>
            <w:r>
              <w:t>Географические координаты</w:t>
            </w:r>
          </w:p>
        </w:tc>
        <w:tc>
          <w:tcPr>
            <w:tcW w:w="979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75" w:name="P1434"/>
            <w:bookmarkEnd w:id="75"/>
            <w:r>
              <w:t>Высота подвеса антенны РЭС над поверхностью Земли</w:t>
            </w:r>
          </w:p>
        </w:tc>
        <w:tc>
          <w:tcPr>
            <w:tcW w:w="979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Сектор работы антенны РЭС (в формате от - до)</w:t>
            </w:r>
          </w:p>
        </w:tc>
        <w:tc>
          <w:tcPr>
            <w:tcW w:w="979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Коэффициент усилени</w:t>
            </w:r>
            <w:r>
              <w:t>я антенны РЭС</w:t>
            </w:r>
          </w:p>
        </w:tc>
        <w:tc>
          <w:tcPr>
            <w:tcW w:w="979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Потери в антенно-фидерном тракте РЭС</w:t>
            </w:r>
          </w:p>
        </w:tc>
        <w:tc>
          <w:tcPr>
            <w:tcW w:w="979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Мощность на выходе передатчика РЭС</w:t>
            </w:r>
          </w:p>
        </w:tc>
        <w:tc>
          <w:tcPr>
            <w:tcW w:w="979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76" w:name="P1439"/>
            <w:bookmarkEnd w:id="76"/>
            <w:r>
              <w:t>Частота ПРД/ПРМ</w:t>
            </w:r>
          </w:p>
        </w:tc>
        <w:tc>
          <w:tcPr>
            <w:tcW w:w="979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Угол места главного лепестка излучения антенны РЭС</w:t>
            </w:r>
          </w:p>
        </w:tc>
        <w:tc>
          <w:tcPr>
            <w:tcW w:w="979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Обозначение (классы) излучения</w:t>
            </w:r>
          </w:p>
        </w:tc>
        <w:tc>
          <w:tcPr>
            <w:tcW w:w="979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Поляризация</w:t>
            </w:r>
          </w:p>
        </w:tc>
        <w:tc>
          <w:tcPr>
            <w:tcW w:w="992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Радиус зоны обслуживания РЭС</w:t>
            </w:r>
          </w:p>
        </w:tc>
      </w:tr>
      <w:tr w:rsidR="00114470">
        <w:tc>
          <w:tcPr>
            <w:tcW w:w="62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79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79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79" w:type="dxa"/>
          </w:tcPr>
          <w:p w:rsidR="00114470" w:rsidRDefault="00881C84">
            <w:pPr>
              <w:pStyle w:val="ConsPlusNormal0"/>
              <w:jc w:val="center"/>
            </w:pPr>
            <w:bookmarkStart w:id="77" w:name="P1444"/>
            <w:bookmarkEnd w:id="77"/>
            <w:r>
              <w:t>Адрес установки</w:t>
            </w:r>
          </w:p>
        </w:tc>
        <w:tc>
          <w:tcPr>
            <w:tcW w:w="979" w:type="dxa"/>
          </w:tcPr>
          <w:p w:rsidR="00114470" w:rsidRDefault="00881C84">
            <w:pPr>
              <w:pStyle w:val="ConsPlusNormal0"/>
              <w:jc w:val="center"/>
            </w:pPr>
            <w:bookmarkStart w:id="78" w:name="P1445"/>
            <w:bookmarkEnd w:id="78"/>
            <w:r>
              <w:t>Дополнительная информация о месте установки РЭС</w:t>
            </w:r>
          </w:p>
        </w:tc>
        <w:tc>
          <w:tcPr>
            <w:tcW w:w="979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79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79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79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79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79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79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79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79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79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92" w:type="dxa"/>
            <w:vMerge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79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79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79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79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79" w:type="dxa"/>
          </w:tcPr>
          <w:p w:rsidR="00114470" w:rsidRDefault="00881C84">
            <w:pPr>
              <w:pStyle w:val="ConsPlusNormal0"/>
              <w:jc w:val="center"/>
            </w:pPr>
            <w:r>
              <w:t>град., мин., сек.</w:t>
            </w:r>
          </w:p>
        </w:tc>
        <w:tc>
          <w:tcPr>
            <w:tcW w:w="979" w:type="dxa"/>
          </w:tcPr>
          <w:p w:rsidR="00114470" w:rsidRDefault="00881C84">
            <w:pPr>
              <w:pStyle w:val="ConsPlusNormal0"/>
              <w:jc w:val="center"/>
            </w:pPr>
            <w:r>
              <w:t>м</w:t>
            </w:r>
          </w:p>
        </w:tc>
        <w:tc>
          <w:tcPr>
            <w:tcW w:w="979" w:type="dxa"/>
          </w:tcPr>
          <w:p w:rsidR="00114470" w:rsidRDefault="00881C84">
            <w:pPr>
              <w:pStyle w:val="ConsPlusNormal0"/>
              <w:jc w:val="center"/>
            </w:pPr>
            <w:r>
              <w:t>град.</w:t>
            </w:r>
          </w:p>
        </w:tc>
        <w:tc>
          <w:tcPr>
            <w:tcW w:w="979" w:type="dxa"/>
          </w:tcPr>
          <w:p w:rsidR="00114470" w:rsidRDefault="00881C84">
            <w:pPr>
              <w:pStyle w:val="ConsPlusNormal0"/>
              <w:jc w:val="center"/>
            </w:pPr>
            <w:r>
              <w:t>дБи</w:t>
            </w:r>
          </w:p>
        </w:tc>
        <w:tc>
          <w:tcPr>
            <w:tcW w:w="979" w:type="dxa"/>
          </w:tcPr>
          <w:p w:rsidR="00114470" w:rsidRDefault="00881C84">
            <w:pPr>
              <w:pStyle w:val="ConsPlusNormal0"/>
              <w:jc w:val="center"/>
            </w:pPr>
            <w:r>
              <w:t>дБ</w:t>
            </w:r>
          </w:p>
        </w:tc>
        <w:tc>
          <w:tcPr>
            <w:tcW w:w="979" w:type="dxa"/>
          </w:tcPr>
          <w:p w:rsidR="00114470" w:rsidRDefault="00881C84">
            <w:pPr>
              <w:pStyle w:val="ConsPlusNormal0"/>
              <w:jc w:val="center"/>
            </w:pPr>
            <w:r>
              <w:t>Вт</w:t>
            </w:r>
          </w:p>
        </w:tc>
        <w:tc>
          <w:tcPr>
            <w:tcW w:w="979" w:type="dxa"/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  <w:tc>
          <w:tcPr>
            <w:tcW w:w="979" w:type="dxa"/>
          </w:tcPr>
          <w:p w:rsidR="00114470" w:rsidRDefault="00881C84">
            <w:pPr>
              <w:pStyle w:val="ConsPlusNormal0"/>
              <w:jc w:val="center"/>
            </w:pPr>
            <w:r>
              <w:t>град.</w:t>
            </w:r>
          </w:p>
        </w:tc>
        <w:tc>
          <w:tcPr>
            <w:tcW w:w="979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79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92" w:type="dxa"/>
          </w:tcPr>
          <w:p w:rsidR="00114470" w:rsidRDefault="00881C84">
            <w:pPr>
              <w:pStyle w:val="ConsPlusNormal0"/>
              <w:jc w:val="center"/>
            </w:pPr>
            <w:r>
              <w:t>км</w:t>
            </w:r>
          </w:p>
        </w:tc>
      </w:tr>
      <w:tr w:rsidR="00114470">
        <w:tc>
          <w:tcPr>
            <w:tcW w:w="624" w:type="dxa"/>
          </w:tcPr>
          <w:p w:rsidR="00114470" w:rsidRDefault="00881C8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79" w:type="dxa"/>
          </w:tcPr>
          <w:p w:rsidR="00114470" w:rsidRDefault="00881C8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979" w:type="dxa"/>
          </w:tcPr>
          <w:p w:rsidR="00114470" w:rsidRDefault="00881C8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79" w:type="dxa"/>
          </w:tcPr>
          <w:p w:rsidR="00114470" w:rsidRDefault="00881C8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979" w:type="dxa"/>
          </w:tcPr>
          <w:p w:rsidR="00114470" w:rsidRDefault="00881C8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79" w:type="dxa"/>
          </w:tcPr>
          <w:p w:rsidR="00114470" w:rsidRDefault="00881C8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979" w:type="dxa"/>
          </w:tcPr>
          <w:p w:rsidR="00114470" w:rsidRDefault="00881C8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979" w:type="dxa"/>
          </w:tcPr>
          <w:p w:rsidR="00114470" w:rsidRDefault="00881C8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979" w:type="dxa"/>
          </w:tcPr>
          <w:p w:rsidR="00114470" w:rsidRDefault="00881C8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979" w:type="dxa"/>
          </w:tcPr>
          <w:p w:rsidR="00114470" w:rsidRDefault="00881C8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979" w:type="dxa"/>
          </w:tcPr>
          <w:p w:rsidR="00114470" w:rsidRDefault="00881C8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979" w:type="dxa"/>
          </w:tcPr>
          <w:p w:rsidR="00114470" w:rsidRDefault="00881C84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114470" w:rsidRDefault="00881C84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979" w:type="dxa"/>
          </w:tcPr>
          <w:p w:rsidR="00114470" w:rsidRDefault="00881C84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979" w:type="dxa"/>
          </w:tcPr>
          <w:p w:rsidR="00114470" w:rsidRDefault="00881C84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114470" w:rsidRDefault="00881C84">
            <w:pPr>
              <w:pStyle w:val="ConsPlusNormal0"/>
              <w:jc w:val="center"/>
            </w:pPr>
            <w:r>
              <w:t>16</w:t>
            </w:r>
          </w:p>
        </w:tc>
      </w:tr>
      <w:tr w:rsidR="00114470">
        <w:tc>
          <w:tcPr>
            <w:tcW w:w="62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79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79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79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79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79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79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79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79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79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79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79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79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79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79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92" w:type="dxa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sectPr w:rsidR="00114470">
          <w:headerReference w:type="default" r:id="rId77"/>
          <w:footerReference w:type="default" r:id="rId78"/>
          <w:headerReference w:type="first" r:id="rId79"/>
          <w:footerReference w:type="first" r:id="rId8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 Фамилия)</w:t>
      </w:r>
    </w:p>
    <w:p w:rsidR="00114470" w:rsidRDefault="00881C84">
      <w:pPr>
        <w:pStyle w:val="ConsPlusNonformat0"/>
        <w:jc w:val="both"/>
      </w:pPr>
      <w:r>
        <w:t xml:space="preserve">           (руководитель юридического лица или физическое лицо)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ind w:firstLine="540"/>
        <w:jc w:val="both"/>
      </w:pPr>
      <w:r>
        <w:t>Примечание: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1. Заявитель представляет проект частотно-территориального плана РЭС также на электронном носителе в формате MS Excel.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2. Правила заполнения: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2.1. В </w:t>
      </w:r>
      <w:hyperlink w:anchor="P1430" w:tooltip="N станции (обозначение в сети)">
        <w:r>
          <w:rPr>
            <w:color w:val="0000FF"/>
          </w:rPr>
          <w:t>графе</w:t>
        </w:r>
      </w:hyperlink>
      <w:r>
        <w:t xml:space="preserve"> "</w:t>
      </w:r>
      <w:r>
        <w:t>N станции (обозначение в сети)" указывается уникальный номер станции в сети заявителя.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2.2. </w:t>
      </w:r>
      <w:hyperlink w:anchor="P1444" w:tooltip="Адрес установки">
        <w:r>
          <w:rPr>
            <w:color w:val="0000FF"/>
          </w:rPr>
          <w:t>Графа</w:t>
        </w:r>
      </w:hyperlink>
      <w:r>
        <w:t xml:space="preserve"> "Адрес установки" заполняется в соответствии с адресом ФИАС, имеющим статус "Актуальный", с детализацией до д</w:t>
      </w:r>
      <w:r>
        <w:t xml:space="preserve">ома (корпуса, строения, литеры) (при наличии). Обозначения домов (корпусов, строений, литер) указываются в </w:t>
      </w:r>
      <w:hyperlink w:anchor="P1445" w:tooltip="Дополнительная информация о месте установки РЭС">
        <w:r>
          <w:rPr>
            <w:color w:val="0000FF"/>
          </w:rPr>
          <w:t>графе</w:t>
        </w:r>
      </w:hyperlink>
      <w:r>
        <w:t xml:space="preserve"> "Дополнительная информация о месте установки РЭС".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2.3. В </w:t>
      </w:r>
      <w:hyperlink w:anchor="P1445" w:tooltip="Дополнительная информация о месте установки РЭС">
        <w:r>
          <w:rPr>
            <w:color w:val="0000FF"/>
          </w:rPr>
          <w:t>графе</w:t>
        </w:r>
      </w:hyperlink>
      <w:r>
        <w:t xml:space="preserve"> "Дополнительная информация о месте установки РЭС" указывается информация, позволяющая конкретизировать место размещения РЭС, например: дом 23 или вышка РТПЦ или элеватор. Дл</w:t>
      </w:r>
      <w:r>
        <w:t>я РЭС, установленных вне населенных пунктов, указывается наименование ближайшего населенного пункта и/или конкретная точка привязки РЭС к местности, например: 2 км северо-западнее Михайловка с, АМС или сопка Великая, вышка.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2.4. В </w:t>
      </w:r>
      <w:hyperlink w:anchor="P1433" w:tooltip="Географические координаты">
        <w:r>
          <w:rPr>
            <w:color w:val="0000FF"/>
          </w:rPr>
          <w:t>графе</w:t>
        </w:r>
      </w:hyperlink>
      <w:r>
        <w:t xml:space="preserve"> "Географические координаты" указываются географические координаты РЭС с точностью до единиц угловых секунд в системе координат ГСК-2011. Измерение географических координат мест установки РЭС рекомендуется проводить с</w:t>
      </w:r>
      <w:r>
        <w:t xml:space="preserve"> привлечением организаций, имеющих лицензию на соответствующий вид деятельности.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2.5. При необходимости рассмотрения возможности снижения высоты подвеса антенн в </w:t>
      </w:r>
      <w:hyperlink w:anchor="P1434" w:tooltip="Высота подвеса антенны РЭС над поверхностью Земли">
        <w:r>
          <w:rPr>
            <w:color w:val="0000FF"/>
          </w:rPr>
          <w:t>графе</w:t>
        </w:r>
      </w:hyperlink>
      <w:r>
        <w:t xml:space="preserve"> "Высо</w:t>
      </w:r>
      <w:r>
        <w:t>та подвеса антенны РЭС над поверхностью Земли" указывается максимальная высота подвеса.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2.6. Количество запрашиваемых частот (дуплексных пар) для каждого РЭС определяется сведениями, представляемыми в </w:t>
      </w:r>
      <w:hyperlink w:anchor="P1439" w:tooltip="Частота ПРД/ПРМ">
        <w:r>
          <w:rPr>
            <w:color w:val="0000FF"/>
          </w:rPr>
          <w:t>графе</w:t>
        </w:r>
      </w:hyperlink>
      <w:r>
        <w:t xml:space="preserve"> </w:t>
      </w:r>
      <w:r>
        <w:t xml:space="preserve">"Частоты ПРД/ПРМ". При необходимости для каждой частоты (дуплексной пары) указываются границы запрашиваемого поддиапазона. Данная информация представляется для каждого сектора. При необходимости указываются особенности распределения запрашиваемых частот в </w:t>
      </w:r>
      <w:r>
        <w:t>секторах.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218"/>
        <w:gridCol w:w="2218"/>
        <w:gridCol w:w="2220"/>
      </w:tblGrid>
      <w:tr w:rsidR="00114470">
        <w:tc>
          <w:tcPr>
            <w:tcW w:w="90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470" w:rsidRDefault="00881C84">
            <w:pPr>
              <w:pStyle w:val="ConsPlusNormal0"/>
              <w:jc w:val="center"/>
              <w:outlineLvl w:val="4"/>
            </w:pPr>
            <w:r>
              <w:t>Варианты представления сведений в графе "Частоты ПРД/ПРМ"</w:t>
            </w:r>
          </w:p>
        </w:tc>
      </w:tr>
      <w:tr w:rsidR="00114470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Частотное дуплексное разделение каналов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Временное дуплексное разделение каналов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РЭС (антенна) работает только на передачу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РЭС (антенна) работает только на прием</w:t>
            </w:r>
          </w:p>
        </w:tc>
      </w:tr>
      <w:tr w:rsidR="00114470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F</w:t>
            </w:r>
            <w:r>
              <w:rPr>
                <w:vertAlign w:val="subscript"/>
              </w:rPr>
              <w:t>1</w:t>
            </w:r>
            <w:r>
              <w:t>/F</w:t>
            </w:r>
            <w:r>
              <w:rPr>
                <w:vertAlign w:val="subscript"/>
              </w:rPr>
              <w:t>2</w:t>
            </w:r>
            <w:r>
              <w:t xml:space="preserve"> (fn-fm/fn'-fm')</w:t>
            </w:r>
          </w:p>
        </w:tc>
        <w:tc>
          <w:tcPr>
            <w:tcW w:w="2218" w:type="dxa"/>
            <w:tcBorders>
              <w:top w:val="single" w:sz="4" w:space="0" w:color="auto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F</w:t>
            </w:r>
            <w:r>
              <w:rPr>
                <w:vertAlign w:val="subscript"/>
              </w:rPr>
              <w:t>1</w:t>
            </w:r>
            <w:r>
              <w:t>/F</w:t>
            </w:r>
            <w:r>
              <w:rPr>
                <w:vertAlign w:val="subscript"/>
              </w:rPr>
              <w:t>1</w:t>
            </w:r>
            <w:r>
              <w:t xml:space="preserve"> (fn-fm)</w:t>
            </w:r>
          </w:p>
        </w:tc>
        <w:tc>
          <w:tcPr>
            <w:tcW w:w="2218" w:type="dxa"/>
            <w:tcBorders>
              <w:top w:val="single" w:sz="4" w:space="0" w:color="auto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F</w:t>
            </w:r>
            <w:r>
              <w:rPr>
                <w:vertAlign w:val="subscript"/>
              </w:rPr>
              <w:t>1</w:t>
            </w:r>
            <w:r>
              <w:t>/- (fn-fm)</w:t>
            </w:r>
          </w:p>
        </w:tc>
        <w:tc>
          <w:tcPr>
            <w:tcW w:w="2220" w:type="dxa"/>
            <w:tcBorders>
              <w:top w:val="single" w:sz="4" w:space="0" w:color="auto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-/F</w:t>
            </w:r>
            <w:r>
              <w:rPr>
                <w:vertAlign w:val="subscript"/>
              </w:rPr>
              <w:t>1</w:t>
            </w:r>
            <w:r>
              <w:t xml:space="preserve"> (fn-fm)</w:t>
            </w:r>
          </w:p>
        </w:tc>
      </w:tr>
      <w:tr w:rsidR="00114470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F</w:t>
            </w:r>
            <w:r>
              <w:rPr>
                <w:vertAlign w:val="subscript"/>
              </w:rPr>
              <w:t>3</w:t>
            </w:r>
            <w:r>
              <w:t>/F</w:t>
            </w:r>
            <w:r>
              <w:rPr>
                <w:vertAlign w:val="subscript"/>
              </w:rPr>
              <w:t>4</w:t>
            </w:r>
            <w:r>
              <w:t xml:space="preserve"> (fn-fm/fn'-fm')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F</w:t>
            </w:r>
            <w:r>
              <w:rPr>
                <w:vertAlign w:val="subscript"/>
              </w:rPr>
              <w:t>2</w:t>
            </w:r>
            <w:r>
              <w:t>/F</w:t>
            </w:r>
            <w:r>
              <w:rPr>
                <w:vertAlign w:val="subscript"/>
              </w:rPr>
              <w:t>2</w:t>
            </w:r>
            <w:r>
              <w:t xml:space="preserve"> (fn-fm)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F</w:t>
            </w:r>
            <w:r>
              <w:rPr>
                <w:vertAlign w:val="subscript"/>
              </w:rPr>
              <w:t>2</w:t>
            </w:r>
            <w:r>
              <w:t>/- (fn-fm)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-/F</w:t>
            </w:r>
            <w:r>
              <w:rPr>
                <w:vertAlign w:val="subscript"/>
              </w:rPr>
              <w:t>2</w:t>
            </w:r>
            <w:r>
              <w:t xml:space="preserve"> (fn-fm)</w:t>
            </w:r>
          </w:p>
        </w:tc>
      </w:tr>
      <w:tr w:rsidR="00114470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</w:tr>
      <w:tr w:rsidR="00114470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</w:tr>
      <w:tr w:rsidR="00114470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.</w:t>
            </w:r>
          </w:p>
        </w:tc>
      </w:tr>
      <w:tr w:rsidR="00114470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114470" w:rsidRDefault="00881C84">
            <w:pPr>
              <w:pStyle w:val="ConsPlusNormal0"/>
              <w:jc w:val="center"/>
            </w:pPr>
            <w:r>
              <w:t>F</w:t>
            </w:r>
            <w:r>
              <w:rPr>
                <w:vertAlign w:val="subscript"/>
              </w:rPr>
              <w:t>K</w:t>
            </w:r>
            <w:r>
              <w:t>/F</w:t>
            </w:r>
            <w:r>
              <w:rPr>
                <w:vertAlign w:val="subscript"/>
              </w:rPr>
              <w:t>L</w:t>
            </w:r>
            <w:r>
              <w:t xml:space="preserve"> (fn-fm/fn'-fm')</w:t>
            </w:r>
          </w:p>
        </w:tc>
        <w:tc>
          <w:tcPr>
            <w:tcW w:w="2218" w:type="dxa"/>
            <w:tcBorders>
              <w:top w:val="nil"/>
              <w:bottom w:val="single" w:sz="4" w:space="0" w:color="auto"/>
            </w:tcBorders>
          </w:tcPr>
          <w:p w:rsidR="00114470" w:rsidRDefault="00881C84">
            <w:pPr>
              <w:pStyle w:val="ConsPlusNormal0"/>
              <w:jc w:val="center"/>
            </w:pPr>
            <w:r>
              <w:t>F</w:t>
            </w:r>
            <w:r>
              <w:rPr>
                <w:vertAlign w:val="subscript"/>
              </w:rPr>
              <w:t>K</w:t>
            </w:r>
            <w:r>
              <w:t>/F</w:t>
            </w:r>
            <w:r>
              <w:rPr>
                <w:vertAlign w:val="subscript"/>
              </w:rPr>
              <w:t>K</w:t>
            </w:r>
            <w:r>
              <w:t xml:space="preserve"> (fn-fm)</w:t>
            </w:r>
          </w:p>
        </w:tc>
        <w:tc>
          <w:tcPr>
            <w:tcW w:w="2218" w:type="dxa"/>
            <w:tcBorders>
              <w:top w:val="nil"/>
              <w:bottom w:val="single" w:sz="4" w:space="0" w:color="auto"/>
            </w:tcBorders>
          </w:tcPr>
          <w:p w:rsidR="00114470" w:rsidRDefault="00881C84">
            <w:pPr>
              <w:pStyle w:val="ConsPlusNormal0"/>
              <w:jc w:val="center"/>
            </w:pPr>
            <w:r>
              <w:t>F</w:t>
            </w:r>
            <w:r>
              <w:rPr>
                <w:vertAlign w:val="subscript"/>
              </w:rPr>
              <w:t>K</w:t>
            </w:r>
            <w:r>
              <w:t>/- (fn-fm)</w:t>
            </w:r>
          </w:p>
        </w:tc>
        <w:tc>
          <w:tcPr>
            <w:tcW w:w="2220" w:type="dxa"/>
            <w:tcBorders>
              <w:top w:val="nil"/>
              <w:bottom w:val="single" w:sz="4" w:space="0" w:color="auto"/>
            </w:tcBorders>
          </w:tcPr>
          <w:p w:rsidR="00114470" w:rsidRDefault="00881C84">
            <w:pPr>
              <w:pStyle w:val="ConsPlusNormal0"/>
              <w:jc w:val="center"/>
            </w:pPr>
            <w:r>
              <w:t>-/F</w:t>
            </w:r>
            <w:r>
              <w:rPr>
                <w:vertAlign w:val="subscript"/>
              </w:rPr>
              <w:t>K</w:t>
            </w:r>
            <w:r>
              <w:t xml:space="preserve"> (fn-fm)</w:t>
            </w:r>
          </w:p>
        </w:tc>
      </w:tr>
    </w:tbl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2"/>
      </w:pPr>
      <w:r>
        <w:t>Приложение N 1-4</w:t>
      </w:r>
    </w:p>
    <w:p w:rsidR="00114470" w:rsidRDefault="00881C84">
      <w:pPr>
        <w:pStyle w:val="ConsPlusNormal0"/>
        <w:jc w:val="right"/>
      </w:pPr>
      <w:r>
        <w:t>к приложению N 1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</w:pPr>
      <w:r>
        <w:t>Форма ИД-СПС</w:t>
      </w:r>
    </w:p>
    <w:p w:rsidR="00114470" w:rsidRDefault="00114470">
      <w:pPr>
        <w:pStyle w:val="ConsPlusNormal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540"/>
      </w:tblGrid>
      <w:tr w:rsidR="00114470"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114470" w:rsidRDefault="00881C84">
            <w:pPr>
              <w:pStyle w:val="ConsPlusNormal0"/>
              <w:jc w:val="center"/>
            </w:pPr>
            <w:r>
              <w:t>Регистрационный номер</w:t>
            </w:r>
          </w:p>
          <w:p w:rsidR="00114470" w:rsidRDefault="00881C84">
            <w:pPr>
              <w:pStyle w:val="ConsPlusNormal0"/>
              <w:jc w:val="center"/>
            </w:pPr>
            <w:r>
              <w:t>(заполняется при получении)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Исходные данные</w:t>
      </w:r>
    </w:p>
    <w:p w:rsidR="00114470" w:rsidRDefault="00881C84">
      <w:pPr>
        <w:pStyle w:val="ConsPlusNonformat0"/>
        <w:jc w:val="both"/>
      </w:pPr>
      <w:r>
        <w:t xml:space="preserve">      для подготовки заключения экспертизы возможности использования</w:t>
      </w:r>
    </w:p>
    <w:p w:rsidR="00114470" w:rsidRDefault="00881C84">
      <w:pPr>
        <w:pStyle w:val="ConsPlusNonformat0"/>
        <w:jc w:val="both"/>
      </w:pPr>
      <w:r>
        <w:t xml:space="preserve">     заявленных РЭС и их электромагнитной совместимости с действующими</w:t>
      </w:r>
    </w:p>
    <w:p w:rsidR="00114470" w:rsidRDefault="00881C84">
      <w:pPr>
        <w:pStyle w:val="ConsPlusNonformat0"/>
        <w:jc w:val="both"/>
      </w:pPr>
      <w:r>
        <w:t xml:space="preserve">                   и планируемыми для использования РЭС</w:t>
      </w:r>
    </w:p>
    <w:p w:rsidR="00114470" w:rsidRDefault="00881C84">
      <w:pPr>
        <w:pStyle w:val="ConsPlusNonformat0"/>
        <w:jc w:val="both"/>
      </w:pPr>
      <w:r>
        <w:t xml:space="preserve">                       (сухопутная подвижная служба)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(полное и краткое наименования юридического лица</w:t>
      </w:r>
    </w:p>
    <w:p w:rsidR="00114470" w:rsidRDefault="00881C84">
      <w:pPr>
        <w:pStyle w:val="ConsPlusNonformat0"/>
        <w:jc w:val="both"/>
      </w:pPr>
      <w:r>
        <w:t xml:space="preserve">                       или Ф.И.О. физического лица)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1. Дата и номер договора __________________________________________________</w:t>
      </w:r>
    </w:p>
    <w:p w:rsidR="00114470" w:rsidRDefault="00881C84">
      <w:pPr>
        <w:pStyle w:val="ConsPlusNonformat0"/>
        <w:jc w:val="both"/>
      </w:pPr>
      <w:r>
        <w:t>2. Радиослужба 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(сухопутная подвижная, фиксированна</w:t>
      </w:r>
      <w:r>
        <w:t>я - для РЭС технологии</w:t>
      </w:r>
    </w:p>
    <w:p w:rsidR="00114470" w:rsidRDefault="00881C84">
      <w:pPr>
        <w:pStyle w:val="ConsPlusNonformat0"/>
        <w:jc w:val="both"/>
      </w:pPr>
      <w:r>
        <w:t xml:space="preserve">                         DECT, САИПС "Пальма", Радиоудлинителей)</w:t>
      </w:r>
    </w:p>
    <w:p w:rsidR="00114470" w:rsidRDefault="00881C84">
      <w:pPr>
        <w:pStyle w:val="ConsPlusNonformat0"/>
        <w:jc w:val="both"/>
      </w:pPr>
      <w:r>
        <w:t>3. Основание для запроса радиочастот 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 (номер и дата решения ГКРЧ)</w:t>
      </w:r>
    </w:p>
    <w:p w:rsidR="00114470" w:rsidRDefault="00881C84">
      <w:pPr>
        <w:pStyle w:val="ConsPlusNonformat0"/>
        <w:jc w:val="both"/>
      </w:pPr>
      <w:r>
        <w:t>4. Категория сети ____</w:t>
      </w:r>
      <w:r>
        <w:t>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(сеть связи общего пользования, выделенная сеть,</w:t>
      </w:r>
    </w:p>
    <w:p w:rsidR="00114470" w:rsidRDefault="00881C84">
      <w:pPr>
        <w:pStyle w:val="ConsPlusNonformat0"/>
        <w:jc w:val="both"/>
      </w:pPr>
      <w:r>
        <w:t xml:space="preserve">                                  технологическая сеть)</w:t>
      </w:r>
    </w:p>
    <w:p w:rsidR="00114470" w:rsidRDefault="00881C84">
      <w:pPr>
        <w:pStyle w:val="ConsPlusNonformat0"/>
        <w:jc w:val="both"/>
      </w:pPr>
      <w:r>
        <w:t>5. Назначение сети 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(радиосвязь, персональный радиовызов, передача данных)</w:t>
      </w:r>
    </w:p>
    <w:p w:rsidR="00114470" w:rsidRDefault="00881C84">
      <w:pPr>
        <w:pStyle w:val="ConsPlusNonformat0"/>
        <w:jc w:val="both"/>
      </w:pPr>
      <w:r>
        <w:t>6. Район построения сети 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(субъект Российской Федерации)</w:t>
      </w:r>
    </w:p>
    <w:p w:rsidR="00114470" w:rsidRDefault="00881C84">
      <w:pPr>
        <w:pStyle w:val="ConsPlusNonformat0"/>
        <w:jc w:val="both"/>
      </w:pPr>
      <w:r>
        <w:t>7. Наименование    технического    ста</w:t>
      </w:r>
      <w:r>
        <w:t>ндарта    (протокола)   используемого</w:t>
      </w:r>
    </w:p>
    <w:p w:rsidR="00114470" w:rsidRDefault="00881C84">
      <w:pPr>
        <w:pStyle w:val="ConsPlusNonformat0"/>
        <w:jc w:val="both"/>
      </w:pPr>
      <w:r>
        <w:t>оборудования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(заполняется при наличии такового)</w:t>
      </w:r>
    </w:p>
    <w:p w:rsidR="00114470" w:rsidRDefault="00881C84">
      <w:pPr>
        <w:pStyle w:val="ConsPlusNonformat0"/>
        <w:jc w:val="both"/>
      </w:pPr>
      <w:r>
        <w:t>8. Схема построения сети _________________________________________________</w:t>
      </w:r>
      <w:r>
        <w:t>_</w:t>
      </w:r>
    </w:p>
    <w:p w:rsidR="00114470" w:rsidRDefault="00881C84">
      <w:pPr>
        <w:pStyle w:val="ConsPlusNonformat0"/>
        <w:jc w:val="both"/>
      </w:pPr>
      <w:r>
        <w:t xml:space="preserve">                              (радиальная, радиально-зоновая, сотовая,</w:t>
      </w:r>
    </w:p>
    <w:p w:rsidR="00114470" w:rsidRDefault="00881C84">
      <w:pPr>
        <w:pStyle w:val="ConsPlusNonformat0"/>
        <w:jc w:val="both"/>
      </w:pPr>
      <w:r>
        <w:t xml:space="preserve">                                          линейная и др.)</w:t>
      </w:r>
    </w:p>
    <w:p w:rsidR="00114470" w:rsidRDefault="00881C84">
      <w:pPr>
        <w:pStyle w:val="ConsPlusNonformat0"/>
        <w:jc w:val="both"/>
      </w:pPr>
      <w:r>
        <w:t>9. Полосы радиочастот, __ Гц 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(согласно решению ГКРЧ)</w:t>
      </w:r>
    </w:p>
    <w:p w:rsidR="00114470" w:rsidRDefault="00881C84">
      <w:pPr>
        <w:pStyle w:val="ConsPlusNonformat0"/>
        <w:jc w:val="both"/>
      </w:pPr>
      <w:r>
        <w:t>10. Количество запрашиваемых частот 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(дуплексных пар радиочастот,</w:t>
      </w:r>
    </w:p>
    <w:p w:rsidR="00114470" w:rsidRDefault="00881C84">
      <w:pPr>
        <w:pStyle w:val="ConsPlusNonformat0"/>
        <w:jc w:val="both"/>
      </w:pPr>
      <w:r>
        <w:t xml:space="preserve">                                    симплексных </w:t>
      </w:r>
      <w:r>
        <w:t>радиочастот, одночастотного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дуплекса и т.п.)</w:t>
      </w:r>
    </w:p>
    <w:p w:rsidR="00114470" w:rsidRDefault="00881C84">
      <w:pPr>
        <w:pStyle w:val="ConsPlusNonformat0"/>
        <w:jc w:val="both"/>
      </w:pPr>
      <w:r>
        <w:t>11. Классы (типы) РЭС, применяемых в сети 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 (базовые станции, ретрансляторы,</w:t>
      </w:r>
    </w:p>
    <w:p w:rsidR="00114470" w:rsidRDefault="00881C84">
      <w:pPr>
        <w:pStyle w:val="ConsPlusNonformat0"/>
        <w:jc w:val="both"/>
      </w:pPr>
      <w:r>
        <w:t xml:space="preserve">             </w:t>
      </w:r>
      <w:r>
        <w:t xml:space="preserve">                                 абонентские радиостанции</w:t>
      </w:r>
    </w:p>
    <w:p w:rsidR="00114470" w:rsidRDefault="00881C84">
      <w:pPr>
        <w:pStyle w:val="ConsPlusNonformat0"/>
        <w:jc w:val="both"/>
      </w:pPr>
      <w:r>
        <w:t xml:space="preserve">                                          (стационарные, возимые, носимые)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и их наименования (шифры))</w:t>
      </w:r>
    </w:p>
    <w:p w:rsidR="00114470" w:rsidRDefault="00881C84">
      <w:pPr>
        <w:pStyle w:val="ConsPlusNonformat0"/>
        <w:jc w:val="both"/>
      </w:pPr>
      <w:r>
        <w:t>12. Другие Пользователи заявляемых полос радиочаст</w:t>
      </w:r>
      <w:r>
        <w:t>от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>(заполняется только для РЧЗ СИ с указанием полного и краткого наименования</w:t>
      </w:r>
    </w:p>
    <w:p w:rsidR="00114470" w:rsidRDefault="00881C84">
      <w:pPr>
        <w:pStyle w:val="ConsPlusNonformat0"/>
        <w:jc w:val="both"/>
      </w:pPr>
      <w:r>
        <w:t xml:space="preserve">                            юридического лица)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Приложение: 1. Общие  технические  данные  РЭС (на каж</w:t>
      </w:r>
      <w:r>
        <w:t>дый тип РЭС) (Таблица</w:t>
      </w:r>
    </w:p>
    <w:p w:rsidR="00114470" w:rsidRDefault="00881C84">
      <w:pPr>
        <w:pStyle w:val="ConsPlusNonformat0"/>
        <w:jc w:val="both"/>
      </w:pPr>
      <w:r>
        <w:t xml:space="preserve">               </w:t>
      </w:r>
      <w:hyperlink w:anchor="P1620" w:tooltip="                     Общие технические данные РЭС &lt;*&gt;">
        <w:r>
          <w:rPr>
            <w:color w:val="0000FF"/>
          </w:rPr>
          <w:t>СПС-1</w:t>
        </w:r>
      </w:hyperlink>
      <w:r>
        <w:t>) на ___ л.</w:t>
      </w:r>
    </w:p>
    <w:p w:rsidR="00114470" w:rsidRDefault="00881C84">
      <w:pPr>
        <w:pStyle w:val="ConsPlusNonformat0"/>
        <w:jc w:val="both"/>
      </w:pPr>
      <w:r>
        <w:t xml:space="preserve">            2. Проект  частотно-территориального  плана РЭС (</w:t>
      </w:r>
      <w:hyperlink w:anchor="P1738" w:tooltip="                ПРОЕКТ ЧАСТОТНО-ТЕРРИТОРИАЛЬНОГО ПЛАНА РЭС">
        <w:r>
          <w:rPr>
            <w:color w:val="0000FF"/>
          </w:rPr>
          <w:t>Таблица СПС-2</w:t>
        </w:r>
      </w:hyperlink>
      <w:r>
        <w:t>)</w:t>
      </w:r>
    </w:p>
    <w:p w:rsidR="00114470" w:rsidRDefault="00881C84">
      <w:pPr>
        <w:pStyle w:val="ConsPlusNonformat0"/>
        <w:jc w:val="both"/>
      </w:pPr>
      <w:r>
        <w:t xml:space="preserve">               на ___ л.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 Фамилия)</w:t>
      </w:r>
    </w:p>
    <w:p w:rsidR="00114470" w:rsidRDefault="00881C84">
      <w:pPr>
        <w:pStyle w:val="ConsPlusNonformat0"/>
        <w:jc w:val="both"/>
      </w:pPr>
      <w:r>
        <w:t xml:space="preserve">         (</w:t>
      </w:r>
      <w:hyperlink w:anchor="P1614" w:tooltip="&lt;1&gt; В строках проставляются должности, подписи, инициалы и фамилии всех руководителей юридических лиц или уполномоченного лица от имени юридического лица, а также оттиск печати юридического лица или филиала (при наличии) всех заявителей (Пользователей) для слу">
        <w:r>
          <w:rPr>
            <w:color w:val="0000FF"/>
          </w:rPr>
          <w:t>&lt;1&gt;</w:t>
        </w:r>
      </w:hyperlink>
      <w:r>
        <w:t xml:space="preserve"> руководитель юридического лица или физическое лицо)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"__" _____________ 20__ г.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М.П.</w:t>
      </w:r>
    </w:p>
    <w:p w:rsidR="00114470" w:rsidRDefault="00881C84">
      <w:pPr>
        <w:pStyle w:val="ConsPlusNonformat0"/>
        <w:jc w:val="both"/>
      </w:pPr>
      <w:r>
        <w:t>(при наличии - для акционерных обществ</w:t>
      </w:r>
    </w:p>
    <w:p w:rsidR="00114470" w:rsidRDefault="00881C84">
      <w:pPr>
        <w:pStyle w:val="ConsPlusNonformat0"/>
        <w:jc w:val="both"/>
      </w:pPr>
      <w:r>
        <w:t>и обществ с ограниченной ответственностью)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ind w:firstLine="540"/>
        <w:jc w:val="both"/>
      </w:pPr>
      <w:r>
        <w:t>--------------------------------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79" w:name="P1614"/>
      <w:bookmarkEnd w:id="79"/>
      <w:r>
        <w:t>&lt;1&gt;</w:t>
      </w:r>
      <w:r>
        <w:t xml:space="preserve"> В строках проставляются должности, подписи, инициалы и фамилии всех руководителей юридических лиц или уполномоченного лица от имени юридического лица, а также оттиск печати юридического лица или филиала (при наличии) всех заявителей (Пользователей) для сл</w:t>
      </w:r>
      <w:r>
        <w:t>учая совместного использования полос радиочастот, указанных в заявлении.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3"/>
      </w:pPr>
      <w:r>
        <w:t>Таблица СПС-1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bookmarkStart w:id="80" w:name="P1620"/>
      <w:bookmarkEnd w:id="80"/>
      <w:r>
        <w:t xml:space="preserve">                     Общие технические данные РЭС </w:t>
      </w:r>
      <w:hyperlink w:anchor="P1725" w:tooltip="&lt;*&gt; Для систем сухопутной подвижной службы представляются общие технические данные для базовой и абонентской станций.">
        <w:r>
          <w:rPr>
            <w:color w:val="0000FF"/>
          </w:rPr>
          <w:t>&lt;*&gt;</w:t>
        </w:r>
      </w:hyperlink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1. Наименование, тип (шифр) РЭС              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 (в соответствии с ЕТС,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   или сертификатом</w:t>
      </w:r>
      <w:r>
        <w:t>,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  или решением ГКРЧ)</w:t>
      </w:r>
    </w:p>
    <w:p w:rsidR="00114470" w:rsidRDefault="00881C84">
      <w:pPr>
        <w:pStyle w:val="ConsPlusNonformat0"/>
        <w:jc w:val="both"/>
      </w:pPr>
      <w:r>
        <w:t>2. Изготовитель                              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(указывается наименование</w:t>
      </w:r>
    </w:p>
    <w:p w:rsidR="00114470" w:rsidRDefault="00881C84">
      <w:pPr>
        <w:pStyle w:val="ConsPlusNonformat0"/>
        <w:jc w:val="both"/>
      </w:pPr>
      <w:r>
        <w:t xml:space="preserve">                                    </w:t>
      </w:r>
      <w:r>
        <w:t xml:space="preserve">             и страна-производитель)</w:t>
      </w:r>
    </w:p>
    <w:p w:rsidR="00114470" w:rsidRDefault="00881C84">
      <w:pPr>
        <w:pStyle w:val="ConsPlusNonformat0"/>
        <w:jc w:val="both"/>
      </w:pPr>
      <w:r>
        <w:t>3. Полоса(ы) частот передатчика, __ Гц       ______________________________</w:t>
      </w:r>
    </w:p>
    <w:p w:rsidR="00114470" w:rsidRDefault="00881C84">
      <w:pPr>
        <w:pStyle w:val="ConsPlusNonformat0"/>
        <w:jc w:val="both"/>
      </w:pPr>
      <w:r>
        <w:t>4. Полоса(ы) частот приемника, __ Гц         ______________________________</w:t>
      </w:r>
    </w:p>
    <w:p w:rsidR="00114470" w:rsidRDefault="00881C84">
      <w:pPr>
        <w:pStyle w:val="ConsPlusNonformat0"/>
        <w:jc w:val="both"/>
      </w:pPr>
      <w:r>
        <w:t>5. Рабочие частоты                           ______________________</w:t>
      </w:r>
      <w:r>
        <w:t>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(номиналы, или формула их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определения, или частотный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    план, или ссылка</w:t>
      </w:r>
    </w:p>
    <w:p w:rsidR="00114470" w:rsidRDefault="00881C84">
      <w:pPr>
        <w:pStyle w:val="ConsPlusNonformat0"/>
        <w:jc w:val="both"/>
      </w:pPr>
      <w:r>
        <w:t xml:space="preserve">                               </w:t>
      </w:r>
      <w:r>
        <w:t xml:space="preserve">                      на действующую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   рекомендацию МСЭ-Р)</w:t>
      </w:r>
    </w:p>
    <w:p w:rsidR="00114470" w:rsidRDefault="00881C84">
      <w:pPr>
        <w:pStyle w:val="ConsPlusNonformat0"/>
        <w:jc w:val="both"/>
      </w:pPr>
      <w:r>
        <w:t>6. Технология многостанционного доступа &lt;**&gt; ______________________________</w:t>
      </w:r>
    </w:p>
    <w:p w:rsidR="00114470" w:rsidRDefault="00881C84">
      <w:pPr>
        <w:pStyle w:val="ConsPlusNonformat0"/>
        <w:jc w:val="both"/>
      </w:pPr>
      <w:r>
        <w:t>7. Технология дуплексирования                ______________________________</w:t>
      </w:r>
    </w:p>
    <w:p w:rsidR="00114470" w:rsidRDefault="00881C84">
      <w:pPr>
        <w:pStyle w:val="ConsPlusNonformat0"/>
        <w:jc w:val="both"/>
      </w:pPr>
      <w:r>
        <w:t>8. Требуемый дуплексный разнос, Гц           ______________________________</w:t>
      </w:r>
    </w:p>
    <w:p w:rsidR="00114470" w:rsidRDefault="00881C84">
      <w:pPr>
        <w:pStyle w:val="ConsPlusNonformat0"/>
        <w:jc w:val="both"/>
      </w:pPr>
      <w:r>
        <w:t>9. Ширина полосы излучения передатчика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4"/>
        <w:gridCol w:w="2246"/>
        <w:gridCol w:w="2246"/>
        <w:gridCol w:w="2247"/>
      </w:tblGrid>
      <w:tr w:rsidR="00114470">
        <w:tc>
          <w:tcPr>
            <w:tcW w:w="230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Обозначение (классы) излучения</w:t>
            </w:r>
          </w:p>
        </w:tc>
        <w:tc>
          <w:tcPr>
            <w:tcW w:w="6739" w:type="dxa"/>
            <w:gridSpan w:val="3"/>
          </w:tcPr>
          <w:p w:rsidR="00114470" w:rsidRDefault="00881C84">
            <w:pPr>
              <w:pStyle w:val="ConsPlusNormal0"/>
              <w:jc w:val="center"/>
            </w:pPr>
            <w:r>
              <w:t>Ширина полосы излучения передатчи</w:t>
            </w:r>
            <w:r>
              <w:t>ка ___ Гц на уровне</w:t>
            </w:r>
          </w:p>
        </w:tc>
      </w:tr>
      <w:tr w:rsidR="00114470">
        <w:tc>
          <w:tcPr>
            <w:tcW w:w="230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2246" w:type="dxa"/>
          </w:tcPr>
          <w:p w:rsidR="00114470" w:rsidRDefault="00881C84">
            <w:pPr>
              <w:pStyle w:val="ConsPlusNormal0"/>
              <w:jc w:val="center"/>
            </w:pPr>
            <w:r>
              <w:t>-3 дБ</w:t>
            </w:r>
          </w:p>
        </w:tc>
        <w:tc>
          <w:tcPr>
            <w:tcW w:w="2246" w:type="dxa"/>
          </w:tcPr>
          <w:p w:rsidR="00114470" w:rsidRDefault="00881C84">
            <w:pPr>
              <w:pStyle w:val="ConsPlusNormal0"/>
              <w:jc w:val="center"/>
            </w:pPr>
            <w:r>
              <w:t>-30 дБ</w:t>
            </w:r>
          </w:p>
        </w:tc>
        <w:tc>
          <w:tcPr>
            <w:tcW w:w="2247" w:type="dxa"/>
          </w:tcPr>
          <w:p w:rsidR="00114470" w:rsidRDefault="00881C84">
            <w:pPr>
              <w:pStyle w:val="ConsPlusNormal0"/>
              <w:jc w:val="center"/>
            </w:pPr>
            <w:r>
              <w:t>-___ дБ</w:t>
            </w:r>
          </w:p>
        </w:tc>
      </w:tr>
      <w:tr w:rsidR="00114470">
        <w:tc>
          <w:tcPr>
            <w:tcW w:w="2304" w:type="dxa"/>
          </w:tcPr>
          <w:p w:rsidR="00114470" w:rsidRDefault="00881C8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46" w:type="dxa"/>
          </w:tcPr>
          <w:p w:rsidR="00114470" w:rsidRDefault="00881C8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246" w:type="dxa"/>
          </w:tcPr>
          <w:p w:rsidR="00114470" w:rsidRDefault="00881C8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247" w:type="dxa"/>
          </w:tcPr>
          <w:p w:rsidR="00114470" w:rsidRDefault="00881C84">
            <w:pPr>
              <w:pStyle w:val="ConsPlusNormal0"/>
              <w:jc w:val="center"/>
            </w:pPr>
            <w:r>
              <w:t>4</w:t>
            </w:r>
          </w:p>
        </w:tc>
      </w:tr>
      <w:tr w:rsidR="00114470">
        <w:tc>
          <w:tcPr>
            <w:tcW w:w="230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46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46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47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230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46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46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47" w:type="dxa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10. Частотный разнос соседних каналов для класса излучения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2"/>
      </w:tblGrid>
      <w:tr w:rsidR="00114470">
        <w:tc>
          <w:tcPr>
            <w:tcW w:w="4532" w:type="dxa"/>
          </w:tcPr>
          <w:p w:rsidR="00114470" w:rsidRDefault="00881C84">
            <w:pPr>
              <w:pStyle w:val="ConsPlusNormal0"/>
              <w:jc w:val="center"/>
            </w:pPr>
            <w:r>
              <w:t>Обозначение (классы) излучения</w:t>
            </w:r>
          </w:p>
        </w:tc>
        <w:tc>
          <w:tcPr>
            <w:tcW w:w="4532" w:type="dxa"/>
          </w:tcPr>
          <w:p w:rsidR="00114470" w:rsidRDefault="00881C84">
            <w:pPr>
              <w:pStyle w:val="ConsPlusNormal0"/>
              <w:jc w:val="center"/>
            </w:pPr>
            <w:r>
              <w:t>Частотный разнос соседних каналов для класса излучения, ___ Гц</w:t>
            </w:r>
          </w:p>
        </w:tc>
      </w:tr>
      <w:tr w:rsidR="00114470">
        <w:tc>
          <w:tcPr>
            <w:tcW w:w="4532" w:type="dxa"/>
          </w:tcPr>
          <w:p w:rsidR="00114470" w:rsidRDefault="00881C8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532" w:type="dxa"/>
          </w:tcPr>
          <w:p w:rsidR="00114470" w:rsidRDefault="00881C84">
            <w:pPr>
              <w:pStyle w:val="ConsPlusNormal0"/>
              <w:jc w:val="center"/>
            </w:pPr>
            <w:r>
              <w:t>2</w:t>
            </w:r>
          </w:p>
        </w:tc>
      </w:tr>
      <w:tr w:rsidR="00114470">
        <w:tc>
          <w:tcPr>
            <w:tcW w:w="4532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4532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4532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4532" w:type="dxa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11. Мощность на выходе передатчика, дБВт:</w:t>
      </w:r>
    </w:p>
    <w:p w:rsidR="00114470" w:rsidRDefault="00881C84">
      <w:pPr>
        <w:pStyle w:val="ConsPlusNonformat0"/>
        <w:jc w:val="both"/>
      </w:pPr>
      <w:r>
        <w:t>минимальная  ______________________________________________________________</w:t>
      </w:r>
    </w:p>
    <w:p w:rsidR="00114470" w:rsidRDefault="00881C84">
      <w:pPr>
        <w:pStyle w:val="ConsPlusNonformat0"/>
        <w:jc w:val="both"/>
      </w:pPr>
      <w:r>
        <w:t>максимальная ______________________________________________________________</w:t>
      </w:r>
    </w:p>
    <w:p w:rsidR="00114470" w:rsidRDefault="00881C84">
      <w:pPr>
        <w:pStyle w:val="ConsPlusNonformat0"/>
        <w:jc w:val="both"/>
      </w:pPr>
      <w:r>
        <w:t>12. Относительный уровень побочных излучений, дБ _____________</w:t>
      </w:r>
      <w:r>
        <w:t>_____________</w:t>
      </w:r>
    </w:p>
    <w:p w:rsidR="00114470" w:rsidRDefault="00881C84">
      <w:pPr>
        <w:pStyle w:val="ConsPlusNonformat0"/>
        <w:jc w:val="both"/>
      </w:pPr>
      <w:r>
        <w:t>13. Чувствительность приемника и защитное отношение к шумовой помехе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2"/>
        <w:gridCol w:w="2262"/>
        <w:gridCol w:w="2262"/>
        <w:gridCol w:w="2265"/>
      </w:tblGrid>
      <w:tr w:rsidR="00114470">
        <w:tc>
          <w:tcPr>
            <w:tcW w:w="2262" w:type="dxa"/>
          </w:tcPr>
          <w:p w:rsidR="00114470" w:rsidRDefault="00881C84">
            <w:pPr>
              <w:pStyle w:val="ConsPlusNormal0"/>
              <w:jc w:val="center"/>
            </w:pPr>
            <w:r>
              <w:t>Обозначение (классы) излучения принимаемых сигналов</w:t>
            </w:r>
          </w:p>
        </w:tc>
        <w:tc>
          <w:tcPr>
            <w:tcW w:w="2262" w:type="dxa"/>
          </w:tcPr>
          <w:p w:rsidR="00114470" w:rsidRDefault="00881C84">
            <w:pPr>
              <w:pStyle w:val="ConsPlusNormal0"/>
              <w:jc w:val="center"/>
            </w:pPr>
            <w:r>
              <w:t>Чувствительность приемника (пороговая), дБВт</w:t>
            </w:r>
          </w:p>
        </w:tc>
        <w:tc>
          <w:tcPr>
            <w:tcW w:w="2262" w:type="dxa"/>
          </w:tcPr>
          <w:p w:rsidR="00114470" w:rsidRDefault="00881C84">
            <w:pPr>
              <w:pStyle w:val="ConsPlusNormal0"/>
              <w:jc w:val="center"/>
            </w:pPr>
            <w:r>
              <w:t>Чувствительность приемника (реальная), дБВт</w:t>
            </w:r>
          </w:p>
        </w:tc>
        <w:tc>
          <w:tcPr>
            <w:tcW w:w="2265" w:type="dxa"/>
          </w:tcPr>
          <w:p w:rsidR="00114470" w:rsidRDefault="00881C84">
            <w:pPr>
              <w:pStyle w:val="ConsPlusNormal0"/>
              <w:jc w:val="center"/>
            </w:pPr>
            <w:r>
              <w:t>Защитное отношение к шумовой помехе, дБ</w:t>
            </w:r>
          </w:p>
        </w:tc>
      </w:tr>
      <w:tr w:rsidR="00114470">
        <w:tc>
          <w:tcPr>
            <w:tcW w:w="2262" w:type="dxa"/>
          </w:tcPr>
          <w:p w:rsidR="00114470" w:rsidRDefault="00881C8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114470" w:rsidRDefault="00881C8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262" w:type="dxa"/>
          </w:tcPr>
          <w:p w:rsidR="00114470" w:rsidRDefault="00881C8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265" w:type="dxa"/>
          </w:tcPr>
          <w:p w:rsidR="00114470" w:rsidRDefault="00881C84">
            <w:pPr>
              <w:pStyle w:val="ConsPlusNormal0"/>
              <w:jc w:val="center"/>
            </w:pPr>
            <w:r>
              <w:t>4</w:t>
            </w:r>
          </w:p>
        </w:tc>
      </w:tr>
      <w:tr w:rsidR="00114470">
        <w:tc>
          <w:tcPr>
            <w:tcW w:w="2262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62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62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65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2262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62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62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65" w:type="dxa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14. Полоса пропускания УПЧ приемника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4"/>
        <w:gridCol w:w="2230"/>
        <w:gridCol w:w="2230"/>
        <w:gridCol w:w="2230"/>
      </w:tblGrid>
      <w:tr w:rsidR="00114470">
        <w:tc>
          <w:tcPr>
            <w:tcW w:w="230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Обозначение (классы) излучения принимаемых сигналов</w:t>
            </w:r>
          </w:p>
        </w:tc>
        <w:tc>
          <w:tcPr>
            <w:tcW w:w="6690" w:type="dxa"/>
            <w:gridSpan w:val="3"/>
          </w:tcPr>
          <w:p w:rsidR="00114470" w:rsidRDefault="00881C84">
            <w:pPr>
              <w:pStyle w:val="ConsPlusNormal0"/>
              <w:jc w:val="center"/>
            </w:pPr>
            <w:r>
              <w:t>Полоса пропускания УПЧ приемника, ___ Гц на уровне</w:t>
            </w:r>
          </w:p>
        </w:tc>
      </w:tr>
      <w:tr w:rsidR="00114470">
        <w:tc>
          <w:tcPr>
            <w:tcW w:w="230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2230" w:type="dxa"/>
          </w:tcPr>
          <w:p w:rsidR="00114470" w:rsidRDefault="00881C84">
            <w:pPr>
              <w:pStyle w:val="ConsPlusNormal0"/>
              <w:jc w:val="center"/>
            </w:pPr>
            <w:r>
              <w:t>-3 дБ</w:t>
            </w:r>
          </w:p>
        </w:tc>
        <w:tc>
          <w:tcPr>
            <w:tcW w:w="2230" w:type="dxa"/>
          </w:tcPr>
          <w:p w:rsidR="00114470" w:rsidRDefault="00881C84">
            <w:pPr>
              <w:pStyle w:val="ConsPlusNormal0"/>
              <w:jc w:val="center"/>
            </w:pPr>
            <w:r>
              <w:t>-30 дБ</w:t>
            </w:r>
          </w:p>
        </w:tc>
        <w:tc>
          <w:tcPr>
            <w:tcW w:w="2230" w:type="dxa"/>
          </w:tcPr>
          <w:p w:rsidR="00114470" w:rsidRDefault="00881C84">
            <w:pPr>
              <w:pStyle w:val="ConsPlusNormal0"/>
              <w:jc w:val="center"/>
            </w:pPr>
            <w:r>
              <w:t>-___ дБ</w:t>
            </w:r>
          </w:p>
        </w:tc>
      </w:tr>
      <w:tr w:rsidR="00114470">
        <w:tc>
          <w:tcPr>
            <w:tcW w:w="2304" w:type="dxa"/>
          </w:tcPr>
          <w:p w:rsidR="00114470" w:rsidRDefault="00881C8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30" w:type="dxa"/>
          </w:tcPr>
          <w:p w:rsidR="00114470" w:rsidRDefault="00881C8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230" w:type="dxa"/>
          </w:tcPr>
          <w:p w:rsidR="00114470" w:rsidRDefault="00881C8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230" w:type="dxa"/>
          </w:tcPr>
          <w:p w:rsidR="00114470" w:rsidRDefault="00881C84">
            <w:pPr>
              <w:pStyle w:val="ConsPlusNormal0"/>
              <w:jc w:val="center"/>
            </w:pPr>
            <w:r>
              <w:t>4</w:t>
            </w:r>
          </w:p>
        </w:tc>
      </w:tr>
      <w:tr w:rsidR="00114470">
        <w:tc>
          <w:tcPr>
            <w:tcW w:w="230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3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3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30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230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3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3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30" w:type="dxa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15. Уровень боковых/задних лепестков диаграммы направленности антенны, дБ _</w:t>
      </w:r>
    </w:p>
    <w:p w:rsidR="00114470" w:rsidRDefault="00881C84">
      <w:pPr>
        <w:pStyle w:val="ConsPlusNonformat0"/>
        <w:jc w:val="both"/>
      </w:pPr>
      <w:r>
        <w:t>16. Описание диаграммы направленности антенны 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(указывается формула, таблица</w:t>
      </w:r>
    </w:p>
    <w:p w:rsidR="00114470" w:rsidRDefault="00881C84">
      <w:pPr>
        <w:pStyle w:val="ConsPlusNonformat0"/>
        <w:jc w:val="both"/>
      </w:pPr>
      <w:r>
        <w:t xml:space="preserve">                            </w:t>
      </w:r>
      <w:r>
        <w:t xml:space="preserve">                    или ссылка на действующую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 рекомендацию МСЭ-Р, ETSI)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</w:t>
      </w:r>
      <w:r>
        <w:t xml:space="preserve"> Фамилия)</w:t>
      </w:r>
    </w:p>
    <w:p w:rsidR="00114470" w:rsidRDefault="00881C84">
      <w:pPr>
        <w:pStyle w:val="ConsPlusNonformat0"/>
        <w:jc w:val="both"/>
      </w:pPr>
      <w:r>
        <w:t xml:space="preserve">         (</w:t>
      </w:r>
      <w:hyperlink w:anchor="P1727" w:tooltip="&lt;2&gt; В строках проставляются должности, подписи, инициалы и фамилии всех руководителей юридических лиц или уполномоченного лица от имени юридического лица (при наличии) всех заявителей (Пользователей) для случая совместного использования полос радиочастот, указ">
        <w:r>
          <w:rPr>
            <w:color w:val="0000FF"/>
          </w:rPr>
          <w:t>&lt;2&gt;</w:t>
        </w:r>
      </w:hyperlink>
      <w:r>
        <w:t xml:space="preserve"> руководитель юридического лица или физическое лицо)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ind w:firstLine="540"/>
        <w:jc w:val="both"/>
      </w:pPr>
      <w:r>
        <w:t>--------------------------------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81" w:name="P1725"/>
      <w:bookmarkEnd w:id="81"/>
      <w:r>
        <w:lastRenderedPageBreak/>
        <w:t>&lt;*&gt;</w:t>
      </w:r>
      <w:r>
        <w:t xml:space="preserve"> Для систем сухопутной подвижной службы представляются общие технические данные для базовой и абонентской станций.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&lt;1&gt; В строках проставляются должности, подписи, инициалы и фамилии всех руководителей юридических лиц или уполномоченного лица от имени юриди</w:t>
      </w:r>
      <w:r>
        <w:t>ческого лица, а также оттиск печати юридического лица или филиала (при наличии) всех заявителей (Пользователей) для случая совместного использования полос радиочастот, указанных в заявлении.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82" w:name="P1727"/>
      <w:bookmarkEnd w:id="82"/>
      <w:r>
        <w:t>&lt;2&gt; В строках проставляются должности, подписи, инициалы и фамили</w:t>
      </w:r>
      <w:r>
        <w:t>и всех руководителей юридических лиц или уполномоченного лица от имени юридического лица (при наличии) всех заявителей (Пользователей) для случая совместного использования полос радиочастот, указанных в заявлении.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3"/>
      </w:pPr>
      <w:r>
        <w:t>Приложение</w:t>
      </w:r>
    </w:p>
    <w:p w:rsidR="00114470" w:rsidRDefault="00881C84">
      <w:pPr>
        <w:pStyle w:val="ConsPlusNormal0"/>
        <w:jc w:val="right"/>
      </w:pPr>
      <w:r>
        <w:t>к приложению N 1-4 ИД-СПС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</w:pPr>
      <w:r>
        <w:t>Таблица СПС-2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bookmarkStart w:id="83" w:name="P1738"/>
      <w:bookmarkEnd w:id="83"/>
      <w:r>
        <w:t xml:space="preserve">                ПРОЕКТ ЧАСТОТНО-ТЕРРИТОРИАЛЬНОГО ПЛАНА РЭС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sectPr w:rsidR="00114470">
          <w:headerReference w:type="default" r:id="rId81"/>
          <w:footerReference w:type="default" r:id="rId82"/>
          <w:headerReference w:type="first" r:id="rId83"/>
          <w:footerReference w:type="first" r:id="rId8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0"/>
        <w:gridCol w:w="850"/>
        <w:gridCol w:w="1304"/>
        <w:gridCol w:w="760"/>
        <w:gridCol w:w="1020"/>
        <w:gridCol w:w="760"/>
        <w:gridCol w:w="760"/>
        <w:gridCol w:w="850"/>
        <w:gridCol w:w="964"/>
        <w:gridCol w:w="1020"/>
        <w:gridCol w:w="760"/>
        <w:gridCol w:w="760"/>
        <w:gridCol w:w="907"/>
        <w:gridCol w:w="964"/>
        <w:gridCol w:w="964"/>
        <w:gridCol w:w="760"/>
        <w:gridCol w:w="760"/>
        <w:gridCol w:w="760"/>
      </w:tblGrid>
      <w:tr w:rsidR="00114470">
        <w:tc>
          <w:tcPr>
            <w:tcW w:w="62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lastRenderedPageBreak/>
              <w:t>N п.п.</w:t>
            </w:r>
          </w:p>
        </w:tc>
        <w:tc>
          <w:tcPr>
            <w:tcW w:w="76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84" w:name="P1741"/>
            <w:bookmarkEnd w:id="84"/>
            <w:r>
              <w:t>N станции (обозначение в сети)</w:t>
            </w:r>
          </w:p>
        </w:tc>
        <w:tc>
          <w:tcPr>
            <w:tcW w:w="2154" w:type="dxa"/>
            <w:gridSpan w:val="2"/>
          </w:tcPr>
          <w:p w:rsidR="00114470" w:rsidRDefault="00881C84">
            <w:pPr>
              <w:pStyle w:val="ConsPlusNormal0"/>
              <w:jc w:val="center"/>
            </w:pPr>
            <w:r>
              <w:t>Место установки БС (стационарных РЭС)</w:t>
            </w:r>
          </w:p>
        </w:tc>
        <w:tc>
          <w:tcPr>
            <w:tcW w:w="76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85" w:name="P1743"/>
            <w:bookmarkEnd w:id="85"/>
            <w:r>
              <w:t>Географические координаты</w:t>
            </w:r>
          </w:p>
        </w:tc>
        <w:tc>
          <w:tcPr>
            <w:tcW w:w="102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Высота подвеса антенны РЭС над поверхностью Земли</w:t>
            </w:r>
          </w:p>
        </w:tc>
        <w:tc>
          <w:tcPr>
            <w:tcW w:w="76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Азимут главного лепестка излучения антенны</w:t>
            </w:r>
          </w:p>
        </w:tc>
        <w:tc>
          <w:tcPr>
            <w:tcW w:w="76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Коэффициент усиления антенны РЭС</w:t>
            </w:r>
          </w:p>
        </w:tc>
        <w:tc>
          <w:tcPr>
            <w:tcW w:w="85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Потери в антенно-фидерном тракте РЭ</w:t>
            </w:r>
            <w:r>
              <w:t>С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Мощность на выходе передатчика РЭС</w:t>
            </w:r>
          </w:p>
        </w:tc>
        <w:tc>
          <w:tcPr>
            <w:tcW w:w="102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Номер канала (в соответствии со стандартом)</w:t>
            </w:r>
          </w:p>
        </w:tc>
        <w:tc>
          <w:tcPr>
            <w:tcW w:w="76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Частоты ПРД РЭС/ПРМ РЭС</w:t>
            </w:r>
          </w:p>
        </w:tc>
        <w:tc>
          <w:tcPr>
            <w:tcW w:w="76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Высота подвеса антенны над уровнем моря</w:t>
            </w:r>
          </w:p>
        </w:tc>
        <w:tc>
          <w:tcPr>
            <w:tcW w:w="90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Угол места главного лепестка излучения антенны РЭС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Ширина ДНА в горизонтальной плоскости (на уровне минус 3 дБ)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Ширина ДНА в вертикальной плоскости (на уровне минус 3 дБ)</w:t>
            </w:r>
          </w:p>
        </w:tc>
        <w:tc>
          <w:tcPr>
            <w:tcW w:w="76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Обозначение (классы) излучения</w:t>
            </w:r>
          </w:p>
        </w:tc>
        <w:tc>
          <w:tcPr>
            <w:tcW w:w="76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Поляризация</w:t>
            </w:r>
          </w:p>
        </w:tc>
        <w:tc>
          <w:tcPr>
            <w:tcW w:w="76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Радиус зоны обслуживания БС</w:t>
            </w:r>
          </w:p>
        </w:tc>
      </w:tr>
      <w:tr w:rsidR="00114470">
        <w:tc>
          <w:tcPr>
            <w:tcW w:w="62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6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50" w:type="dxa"/>
          </w:tcPr>
          <w:p w:rsidR="00114470" w:rsidRDefault="00881C84">
            <w:pPr>
              <w:pStyle w:val="ConsPlusNormal0"/>
              <w:jc w:val="center"/>
            </w:pPr>
            <w:bookmarkStart w:id="86" w:name="P1758"/>
            <w:bookmarkEnd w:id="86"/>
            <w:r>
              <w:t>Адрес установки</w:t>
            </w:r>
          </w:p>
        </w:tc>
        <w:tc>
          <w:tcPr>
            <w:tcW w:w="1304" w:type="dxa"/>
          </w:tcPr>
          <w:p w:rsidR="00114470" w:rsidRDefault="00881C84">
            <w:pPr>
              <w:pStyle w:val="ConsPlusNormal0"/>
              <w:jc w:val="center"/>
            </w:pPr>
            <w:bookmarkStart w:id="87" w:name="P1759"/>
            <w:bookmarkEnd w:id="87"/>
            <w:r>
              <w:t>Дополнительная информация о месте установки БС (стационарных РЭС)</w:t>
            </w:r>
          </w:p>
        </w:tc>
        <w:tc>
          <w:tcPr>
            <w:tcW w:w="76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6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6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5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6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6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0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6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6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60" w:type="dxa"/>
            <w:vMerge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6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5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30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60" w:type="dxa"/>
          </w:tcPr>
          <w:p w:rsidR="00114470" w:rsidRDefault="00881C84">
            <w:pPr>
              <w:pStyle w:val="ConsPlusNormal0"/>
              <w:jc w:val="center"/>
            </w:pPr>
            <w:r>
              <w:t>град., мин., сек.</w:t>
            </w:r>
          </w:p>
        </w:tc>
        <w:tc>
          <w:tcPr>
            <w:tcW w:w="1020" w:type="dxa"/>
          </w:tcPr>
          <w:p w:rsidR="00114470" w:rsidRDefault="00881C84">
            <w:pPr>
              <w:pStyle w:val="ConsPlusNormal0"/>
              <w:jc w:val="center"/>
            </w:pPr>
            <w:r>
              <w:t>м</w:t>
            </w:r>
          </w:p>
        </w:tc>
        <w:tc>
          <w:tcPr>
            <w:tcW w:w="760" w:type="dxa"/>
          </w:tcPr>
          <w:p w:rsidR="00114470" w:rsidRDefault="00881C84">
            <w:pPr>
              <w:pStyle w:val="ConsPlusNormal0"/>
              <w:jc w:val="center"/>
            </w:pPr>
            <w:r>
              <w:t>град.</w:t>
            </w:r>
          </w:p>
        </w:tc>
        <w:tc>
          <w:tcPr>
            <w:tcW w:w="760" w:type="dxa"/>
          </w:tcPr>
          <w:p w:rsidR="00114470" w:rsidRDefault="00881C84">
            <w:pPr>
              <w:pStyle w:val="ConsPlusNormal0"/>
              <w:jc w:val="center"/>
            </w:pPr>
            <w:r>
              <w:t>дБи</w:t>
            </w:r>
          </w:p>
        </w:tc>
        <w:tc>
          <w:tcPr>
            <w:tcW w:w="850" w:type="dxa"/>
          </w:tcPr>
          <w:p w:rsidR="00114470" w:rsidRDefault="00881C84">
            <w:pPr>
              <w:pStyle w:val="ConsPlusNormal0"/>
              <w:jc w:val="center"/>
            </w:pPr>
            <w:r>
              <w:t>дБ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Вт</w:t>
            </w: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60" w:type="dxa"/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  <w:tc>
          <w:tcPr>
            <w:tcW w:w="760" w:type="dxa"/>
          </w:tcPr>
          <w:p w:rsidR="00114470" w:rsidRDefault="00881C84">
            <w:pPr>
              <w:pStyle w:val="ConsPlusNormal0"/>
              <w:jc w:val="center"/>
            </w:pPr>
            <w:r>
              <w:t>м</w:t>
            </w:r>
          </w:p>
        </w:tc>
        <w:tc>
          <w:tcPr>
            <w:tcW w:w="907" w:type="dxa"/>
          </w:tcPr>
          <w:p w:rsidR="00114470" w:rsidRDefault="00881C84">
            <w:pPr>
              <w:pStyle w:val="ConsPlusNormal0"/>
              <w:jc w:val="center"/>
            </w:pPr>
            <w:r>
              <w:t>град.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град.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град.</w:t>
            </w:r>
          </w:p>
        </w:tc>
        <w:tc>
          <w:tcPr>
            <w:tcW w:w="76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6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60" w:type="dxa"/>
          </w:tcPr>
          <w:p w:rsidR="00114470" w:rsidRDefault="00881C84">
            <w:pPr>
              <w:pStyle w:val="ConsPlusNormal0"/>
              <w:jc w:val="center"/>
            </w:pPr>
            <w:r>
              <w:t>км</w:t>
            </w:r>
          </w:p>
        </w:tc>
      </w:tr>
      <w:tr w:rsidR="00114470">
        <w:tc>
          <w:tcPr>
            <w:tcW w:w="624" w:type="dxa"/>
          </w:tcPr>
          <w:p w:rsidR="00114470" w:rsidRDefault="00881C8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60" w:type="dxa"/>
          </w:tcPr>
          <w:p w:rsidR="00114470" w:rsidRDefault="00881C8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14470" w:rsidRDefault="00881C8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114470" w:rsidRDefault="00881C8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60" w:type="dxa"/>
          </w:tcPr>
          <w:p w:rsidR="00114470" w:rsidRDefault="00881C8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114470" w:rsidRDefault="00881C8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760" w:type="dxa"/>
          </w:tcPr>
          <w:p w:rsidR="00114470" w:rsidRDefault="00881C8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60" w:type="dxa"/>
          </w:tcPr>
          <w:p w:rsidR="00114470" w:rsidRDefault="00881C8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14470" w:rsidRDefault="00881C8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114470" w:rsidRDefault="00881C8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760" w:type="dxa"/>
          </w:tcPr>
          <w:p w:rsidR="00114470" w:rsidRDefault="00881C84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760" w:type="dxa"/>
          </w:tcPr>
          <w:p w:rsidR="00114470" w:rsidRDefault="00881C84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114470" w:rsidRDefault="00881C84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760" w:type="dxa"/>
          </w:tcPr>
          <w:p w:rsidR="00114470" w:rsidRDefault="00881C84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760" w:type="dxa"/>
          </w:tcPr>
          <w:p w:rsidR="00114470" w:rsidRDefault="00881C84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760" w:type="dxa"/>
          </w:tcPr>
          <w:p w:rsidR="00114470" w:rsidRDefault="00881C84">
            <w:pPr>
              <w:pStyle w:val="ConsPlusNormal0"/>
              <w:jc w:val="center"/>
            </w:pPr>
            <w:r>
              <w:t>19</w:t>
            </w:r>
          </w:p>
        </w:tc>
      </w:tr>
      <w:tr w:rsidR="00114470">
        <w:tc>
          <w:tcPr>
            <w:tcW w:w="62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6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5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30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6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6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6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5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6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6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0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6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6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60" w:type="dxa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sectPr w:rsidR="00114470">
          <w:headerReference w:type="default" r:id="rId85"/>
          <w:footerReference w:type="default" r:id="rId86"/>
          <w:headerReference w:type="first" r:id="rId87"/>
          <w:footerReference w:type="first" r:id="rId8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 Фамилия)</w:t>
      </w:r>
    </w:p>
    <w:p w:rsidR="00114470" w:rsidRDefault="00881C84">
      <w:pPr>
        <w:pStyle w:val="ConsPlusNonformat0"/>
        <w:jc w:val="both"/>
      </w:pPr>
      <w:r>
        <w:t xml:space="preserve">         (&lt;2&gt; руководитель юридического лица или физическое лицо)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ind w:firstLine="540"/>
        <w:jc w:val="both"/>
      </w:pPr>
      <w:r>
        <w:t>Примечание: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1. Заявитель представляет проект частотно-территориального плана РЭС также на электронном носителе в формате MS Excel.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2. Правила заполнения: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2.1. В </w:t>
      </w:r>
      <w:hyperlink w:anchor="P1741" w:tooltip="N станции (обозначение в сети)">
        <w:r>
          <w:rPr>
            <w:color w:val="0000FF"/>
          </w:rPr>
          <w:t>графе</w:t>
        </w:r>
      </w:hyperlink>
      <w:r>
        <w:t xml:space="preserve"> "N станции (обозначение в сети)" указ</w:t>
      </w:r>
      <w:r>
        <w:t>ываются все базовые станции, ретрансляторы, абонентские стационарные радиостанции с их обозначением в планируемой сети радиосвязи, например: БС-1, РС-4, АС-24, а также отдельными строками, за исключением сетей сотовой подвижной радиосвязи, абонентские вози</w:t>
      </w:r>
      <w:r>
        <w:t>мые и носимые радиостанции (при наличии) с указанием базовых станций, в зоне действия которых разрешается их использование, или района использования РЭС.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2.2. </w:t>
      </w:r>
      <w:hyperlink w:anchor="P1758" w:tooltip="Адрес установки">
        <w:r>
          <w:rPr>
            <w:color w:val="0000FF"/>
          </w:rPr>
          <w:t>Графа</w:t>
        </w:r>
      </w:hyperlink>
      <w:r>
        <w:t xml:space="preserve"> "Адрес установки" заполняется в соответств</w:t>
      </w:r>
      <w:r>
        <w:t xml:space="preserve">ии с адресом ФИАС, имеющим статус "Актуальный", с детализацией до дома (корпуса, строения, литеры) (при наличии). Обозначения домов (корпусов, строений, литер) указываются в </w:t>
      </w:r>
      <w:hyperlink w:anchor="P1759" w:tooltip="Дополнительная информация о месте установки БС (стационарных РЭС)">
        <w:r>
          <w:rPr>
            <w:color w:val="0000FF"/>
          </w:rPr>
          <w:t>графе</w:t>
        </w:r>
      </w:hyperlink>
      <w:r>
        <w:t xml:space="preserve"> "Дополнительная информация о месте установки БС (стационарных РЭС)".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2.3. В </w:t>
      </w:r>
      <w:hyperlink w:anchor="P1759" w:tooltip="Дополнительная информация о месте установки БС (стационарных РЭС)">
        <w:r>
          <w:rPr>
            <w:color w:val="0000FF"/>
          </w:rPr>
          <w:t>графе</w:t>
        </w:r>
      </w:hyperlink>
      <w:r>
        <w:t xml:space="preserve"> "Дополнительная информация о месте установки БС (ста</w:t>
      </w:r>
      <w:r>
        <w:t xml:space="preserve">ционарных РЭС)" указывается информация, позволяющая конкретизировать место размещения БС (стационарных РЭС), например: дом 23 или вышка РТПЦ или элеватор. Для БС (стационарных РЭС), установленных вне населенных пунктов, указывается наименование ближайшего </w:t>
      </w:r>
      <w:r>
        <w:t>населенного пункта и/или конкретная точка привязки БС (стационарных РЭС) к местности, например: 2 км северо-западнее Михайловка с, АМС или сопка Великая, вышка.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2.4. В </w:t>
      </w:r>
      <w:hyperlink w:anchor="P1743" w:tooltip="Географические координаты">
        <w:r>
          <w:rPr>
            <w:color w:val="0000FF"/>
          </w:rPr>
          <w:t>графе</w:t>
        </w:r>
      </w:hyperlink>
      <w:r>
        <w:t xml:space="preserve"> "Географические координ</w:t>
      </w:r>
      <w:r>
        <w:t xml:space="preserve">аты" указываются географические координаты РЭС с точностью до единиц угловых секунд в системе координат ГСК-2011. Измерение географических координат мест установки РЭС рекомендуется проводить с привлечением организаций, имеющих лицензию на соответствующий </w:t>
      </w:r>
      <w:r>
        <w:t>вид деятельности.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2.5. Проект плана подписывается с указанием должности, подписи, инициалы и фамилии всех руководителей юридических лиц или уполномоченного лица от имени юридического лица (при наличии) всех заявителей (Пользователей) для случая совместного</w:t>
      </w:r>
      <w:r>
        <w:t xml:space="preserve"> использования полос радиочастот, указанных в заявлении.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2"/>
      </w:pPr>
      <w:r>
        <w:t>Приложение N 1-5</w:t>
      </w:r>
    </w:p>
    <w:p w:rsidR="00114470" w:rsidRDefault="00881C84">
      <w:pPr>
        <w:pStyle w:val="ConsPlusNormal0"/>
        <w:jc w:val="right"/>
      </w:pPr>
      <w:r>
        <w:t>к приложению N 1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</w:pPr>
      <w:r>
        <w:t>Форма ИД-ТС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540"/>
      </w:tblGrid>
      <w:tr w:rsidR="00114470"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114470" w:rsidRDefault="00881C84">
            <w:pPr>
              <w:pStyle w:val="ConsPlusNormal0"/>
              <w:jc w:val="center"/>
            </w:pPr>
            <w:r>
              <w:t>Регистрационный номер</w:t>
            </w:r>
          </w:p>
          <w:p w:rsidR="00114470" w:rsidRDefault="00881C84">
            <w:pPr>
              <w:pStyle w:val="ConsPlusNormal0"/>
              <w:jc w:val="center"/>
            </w:pPr>
            <w:r>
              <w:t>(заполняется при получении)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Исходные данные</w:t>
      </w:r>
    </w:p>
    <w:p w:rsidR="00114470" w:rsidRDefault="00881C84">
      <w:pPr>
        <w:pStyle w:val="ConsPlusNonformat0"/>
        <w:jc w:val="both"/>
      </w:pPr>
      <w:r>
        <w:t xml:space="preserve">      для подготовки заключения экспертизы возможности использования</w:t>
      </w:r>
    </w:p>
    <w:p w:rsidR="00114470" w:rsidRDefault="00881C84">
      <w:pPr>
        <w:pStyle w:val="ConsPlusNonformat0"/>
        <w:jc w:val="both"/>
      </w:pPr>
      <w:r>
        <w:t xml:space="preserve">     заявленных РЭС и их электромагнитной совместимости с действующими</w:t>
      </w:r>
    </w:p>
    <w:p w:rsidR="00114470" w:rsidRDefault="00881C84">
      <w:pPr>
        <w:pStyle w:val="ConsPlusNonformat0"/>
        <w:jc w:val="both"/>
      </w:pPr>
      <w:r>
        <w:t xml:space="preserve">          и планируемыми для использования РЭС (РЭС КВ диапазона,</w:t>
      </w:r>
    </w:p>
    <w:p w:rsidR="00114470" w:rsidRDefault="00881C84">
      <w:pPr>
        <w:pStyle w:val="ConsPlusNonformat0"/>
        <w:jc w:val="both"/>
      </w:pPr>
      <w:r>
        <w:t xml:space="preserve">                    береговые РЭС КВ и УКВ диапазо</w:t>
      </w:r>
      <w:r>
        <w:t>нов)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(полное и краткое наименования юридического лица</w:t>
      </w:r>
    </w:p>
    <w:p w:rsidR="00114470" w:rsidRDefault="00881C84">
      <w:pPr>
        <w:pStyle w:val="ConsPlusNonformat0"/>
        <w:jc w:val="both"/>
      </w:pPr>
      <w:r>
        <w:t xml:space="preserve">                       или Ф.И.О. физического лица)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1. Дата и номер договора __________________________________</w:t>
      </w:r>
      <w:r>
        <w:t>________________</w:t>
      </w:r>
    </w:p>
    <w:p w:rsidR="00114470" w:rsidRDefault="00881C84">
      <w:pPr>
        <w:pStyle w:val="ConsPlusNonformat0"/>
        <w:jc w:val="both"/>
      </w:pPr>
      <w:r>
        <w:t>2. Радиослужба 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(морская подвижная, подвижная, служба стандартных частот</w:t>
      </w:r>
    </w:p>
    <w:p w:rsidR="00114470" w:rsidRDefault="00881C84">
      <w:pPr>
        <w:pStyle w:val="ConsPlusNonformat0"/>
        <w:jc w:val="both"/>
      </w:pPr>
      <w:r>
        <w:t xml:space="preserve">                и сигналов времени, сухопутная подвижная, фиксированная)</w:t>
      </w:r>
    </w:p>
    <w:p w:rsidR="00114470" w:rsidRDefault="00881C84">
      <w:pPr>
        <w:pStyle w:val="ConsPlusNonformat0"/>
        <w:jc w:val="both"/>
      </w:pPr>
      <w:r>
        <w:t xml:space="preserve">3. Основание для </w:t>
      </w:r>
      <w:r>
        <w:t>запроса радиочастот 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 (номер и дата решения ГКРЧ)</w:t>
      </w:r>
    </w:p>
    <w:p w:rsidR="00114470" w:rsidRDefault="00881C84">
      <w:pPr>
        <w:pStyle w:val="ConsPlusNonformat0"/>
        <w:jc w:val="both"/>
      </w:pPr>
      <w:r>
        <w:t>4. Категория сети 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(сеть связи общего пользования, выделенная сеть,</w:t>
      </w:r>
    </w:p>
    <w:p w:rsidR="00114470" w:rsidRDefault="00881C84">
      <w:pPr>
        <w:pStyle w:val="ConsPlusNonformat0"/>
        <w:jc w:val="both"/>
      </w:pPr>
      <w:r>
        <w:t xml:space="preserve">                                    технологическая сеть)</w:t>
      </w:r>
    </w:p>
    <w:p w:rsidR="00114470" w:rsidRDefault="00881C84">
      <w:pPr>
        <w:pStyle w:val="ConsPlusNonformat0"/>
        <w:jc w:val="both"/>
      </w:pPr>
      <w:r>
        <w:t>5. Назначение сети 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(передача данных </w:t>
      </w:r>
      <w:r>
        <w:t>и др.)</w:t>
      </w:r>
    </w:p>
    <w:p w:rsidR="00114470" w:rsidRDefault="00881C84">
      <w:pPr>
        <w:pStyle w:val="ConsPlusNonformat0"/>
        <w:jc w:val="both"/>
      </w:pPr>
      <w:r>
        <w:t>6. Район построения сети 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(субъект Российской Федерации)</w:t>
      </w:r>
    </w:p>
    <w:p w:rsidR="00114470" w:rsidRDefault="00881C84">
      <w:pPr>
        <w:pStyle w:val="ConsPlusNonformat0"/>
        <w:jc w:val="both"/>
      </w:pPr>
      <w:r>
        <w:t>7. Схема построения сети 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(рад</w:t>
      </w:r>
      <w:r>
        <w:t>иальная, радиально-зоновая, линейная и др.)</w:t>
      </w:r>
    </w:p>
    <w:p w:rsidR="00114470" w:rsidRDefault="00881C84">
      <w:pPr>
        <w:pStyle w:val="ConsPlusNonformat0"/>
        <w:jc w:val="both"/>
      </w:pPr>
      <w:r>
        <w:t>8. Планируемая емкость сети (пропускная способность) ______________________</w:t>
      </w:r>
    </w:p>
    <w:p w:rsidR="00114470" w:rsidRDefault="00881C84">
      <w:pPr>
        <w:pStyle w:val="ConsPlusNonformat0"/>
        <w:jc w:val="both"/>
      </w:pPr>
      <w:r>
        <w:t>9. Количество запрашиваемых частот 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(дуплексных пар радиочастот, симплексных</w:t>
      </w:r>
    </w:p>
    <w:p w:rsidR="00114470" w:rsidRDefault="00881C84">
      <w:pPr>
        <w:pStyle w:val="ConsPlusNonformat0"/>
        <w:jc w:val="both"/>
      </w:pPr>
      <w:r>
        <w:t xml:space="preserve">                                     радиочастот, одночастотного дуплекса,</w:t>
      </w:r>
    </w:p>
    <w:p w:rsidR="00114470" w:rsidRDefault="00881C84">
      <w:pPr>
        <w:pStyle w:val="ConsPlusNonformat0"/>
        <w:jc w:val="both"/>
      </w:pPr>
      <w:r>
        <w:t xml:space="preserve">                                          международных симплексных</w:t>
      </w:r>
    </w:p>
    <w:p w:rsidR="00114470" w:rsidRDefault="00881C84">
      <w:pPr>
        <w:pStyle w:val="ConsPlusNonformat0"/>
        <w:jc w:val="both"/>
      </w:pPr>
      <w:r>
        <w:t xml:space="preserve">                                     </w:t>
      </w:r>
      <w:r>
        <w:t xml:space="preserve">   радиочастотных каналов и т.п.)</w:t>
      </w:r>
    </w:p>
    <w:p w:rsidR="00114470" w:rsidRDefault="00881C84">
      <w:pPr>
        <w:pStyle w:val="ConsPlusNonformat0"/>
        <w:jc w:val="both"/>
      </w:pPr>
      <w:r>
        <w:t>10. Классы РЭС, применяемых в сети 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(базовые станции, ретрансляторы,</w:t>
      </w:r>
    </w:p>
    <w:p w:rsidR="00114470" w:rsidRDefault="00881C84">
      <w:pPr>
        <w:pStyle w:val="ConsPlusNonformat0"/>
        <w:jc w:val="both"/>
      </w:pPr>
      <w:r>
        <w:t xml:space="preserve">                                     абонентские радиостанции (мобильные,</w:t>
      </w:r>
    </w:p>
    <w:p w:rsidR="00114470" w:rsidRDefault="00881C84">
      <w:pPr>
        <w:pStyle w:val="ConsPlusNonformat0"/>
        <w:jc w:val="both"/>
      </w:pPr>
      <w:r>
        <w:t xml:space="preserve">                                        носимые, стационарные) и т.п.)</w:t>
      </w:r>
    </w:p>
    <w:p w:rsidR="00114470" w:rsidRDefault="00881C84">
      <w:pPr>
        <w:pStyle w:val="ConsPlusNonformat0"/>
        <w:jc w:val="both"/>
      </w:pPr>
      <w:r>
        <w:t>11. Время работы 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(круглосуточно, дневные, ночные часы)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Приложение: 1. Общие  технические  данные  Р</w:t>
      </w:r>
      <w:r>
        <w:t>ЭС (на каждый тип РЭС) (Таблица</w:t>
      </w:r>
    </w:p>
    <w:p w:rsidR="00114470" w:rsidRDefault="00881C84">
      <w:pPr>
        <w:pStyle w:val="ConsPlusNonformat0"/>
        <w:jc w:val="both"/>
      </w:pPr>
      <w:r>
        <w:t xml:space="preserve">               </w:t>
      </w:r>
      <w:hyperlink w:anchor="P1903" w:tooltip="                       Общие технические данные РЭС">
        <w:r>
          <w:rPr>
            <w:color w:val="0000FF"/>
          </w:rPr>
          <w:t>ТС-1</w:t>
        </w:r>
      </w:hyperlink>
      <w:r>
        <w:t>) на ___ л.</w:t>
      </w:r>
    </w:p>
    <w:p w:rsidR="00114470" w:rsidRDefault="00881C84">
      <w:pPr>
        <w:pStyle w:val="ConsPlusNonformat0"/>
        <w:jc w:val="both"/>
      </w:pPr>
      <w:r>
        <w:t xml:space="preserve">            2. Проект  частотно-территориального  плана  РЭС (</w:t>
      </w:r>
      <w:hyperlink w:anchor="P1951" w:tooltip="                ПРОЕКТ ЧАСТОТНО-ТЕРРИТОРИАЛЬНОГО ПЛАНА РЭС">
        <w:r>
          <w:rPr>
            <w:color w:val="0000FF"/>
          </w:rPr>
          <w:t>Таблица ТС-2</w:t>
        </w:r>
      </w:hyperlink>
      <w:r>
        <w:t>)</w:t>
      </w:r>
    </w:p>
    <w:p w:rsidR="00114470" w:rsidRDefault="00881C84">
      <w:pPr>
        <w:pStyle w:val="ConsPlusNonformat0"/>
        <w:jc w:val="both"/>
      </w:pPr>
      <w:r>
        <w:t xml:space="preserve">               на ___ л.</w:t>
      </w:r>
    </w:p>
    <w:p w:rsidR="00114470" w:rsidRDefault="00881C84">
      <w:pPr>
        <w:pStyle w:val="ConsPlusNonformat0"/>
        <w:jc w:val="both"/>
      </w:pPr>
      <w:r>
        <w:t xml:space="preserve">            3. Схема радиосвязи с указанием корреспондентов и расстояний</w:t>
      </w:r>
    </w:p>
    <w:p w:rsidR="00114470" w:rsidRDefault="00881C84">
      <w:pPr>
        <w:pStyle w:val="ConsPlusNonformat0"/>
        <w:jc w:val="both"/>
      </w:pPr>
      <w:r>
        <w:t xml:space="preserve">               между ними в километрах на ___ л.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</w:t>
      </w:r>
      <w:r>
        <w:t>___________________________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 Фамилия)</w:t>
      </w:r>
    </w:p>
    <w:p w:rsidR="00114470" w:rsidRDefault="00881C84">
      <w:pPr>
        <w:pStyle w:val="ConsPlusNonformat0"/>
        <w:jc w:val="both"/>
      </w:pPr>
      <w:r>
        <w:t xml:space="preserve">           (руководитель юридического лица или физическое лицо)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"__" _____________ 20__ г.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М.П.</w:t>
      </w:r>
    </w:p>
    <w:p w:rsidR="00114470" w:rsidRDefault="00881C84">
      <w:pPr>
        <w:pStyle w:val="ConsPlusNonformat0"/>
        <w:jc w:val="both"/>
      </w:pPr>
      <w:r>
        <w:t>(при наличии - для акционерных обществ</w:t>
      </w:r>
    </w:p>
    <w:p w:rsidR="00114470" w:rsidRDefault="00881C84">
      <w:pPr>
        <w:pStyle w:val="ConsPlusNonformat0"/>
        <w:jc w:val="both"/>
      </w:pPr>
      <w:r>
        <w:t>и обществ с ограниченной ответственностью)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3"/>
      </w:pPr>
      <w:r>
        <w:t>Таблица ТС-1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bookmarkStart w:id="88" w:name="P1903"/>
      <w:bookmarkEnd w:id="88"/>
      <w:r>
        <w:t xml:space="preserve">                       Общие технические данные РЭС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1. Наименование, тип (условный шифр) РЭС __________________________________</w:t>
      </w:r>
    </w:p>
    <w:p w:rsidR="00114470" w:rsidRDefault="00881C84">
      <w:pPr>
        <w:pStyle w:val="ConsPlusNonformat0"/>
        <w:jc w:val="both"/>
      </w:pPr>
      <w:r>
        <w:lastRenderedPageBreak/>
        <w:t xml:space="preserve">                                               (в соответствии с ЕТ</w:t>
      </w:r>
      <w:r>
        <w:t>С,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или сертификатом, или решением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         ГКРЧ)</w:t>
      </w:r>
    </w:p>
    <w:p w:rsidR="00114470" w:rsidRDefault="00881C84">
      <w:pPr>
        <w:pStyle w:val="ConsPlusNonformat0"/>
        <w:jc w:val="both"/>
      </w:pPr>
      <w:r>
        <w:t>2. Изготовитель                          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</w:t>
      </w:r>
      <w:r>
        <w:t xml:space="preserve">     (указывается наименование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и страна-производитель)</w:t>
      </w:r>
    </w:p>
    <w:p w:rsidR="00114470" w:rsidRDefault="00881C84">
      <w:pPr>
        <w:pStyle w:val="ConsPlusNonformat0"/>
        <w:jc w:val="both"/>
      </w:pPr>
      <w:r>
        <w:t>3. Полоса частот передатчика, __ Гц      __________________________________</w:t>
      </w:r>
    </w:p>
    <w:p w:rsidR="00114470" w:rsidRDefault="00881C84">
      <w:pPr>
        <w:pStyle w:val="ConsPlusNonformat0"/>
        <w:jc w:val="both"/>
      </w:pPr>
      <w:r>
        <w:t>4. Полоса частот приемника, __ Гц        __________________________________</w:t>
      </w:r>
    </w:p>
    <w:p w:rsidR="00114470" w:rsidRDefault="00881C84">
      <w:pPr>
        <w:pStyle w:val="ConsPlusNonformat0"/>
        <w:jc w:val="both"/>
      </w:pPr>
      <w:r>
        <w:t>5.</w:t>
      </w:r>
      <w:r>
        <w:t xml:space="preserve"> Шаг сетки радиочастот, __ Гц          __________________________________</w:t>
      </w:r>
    </w:p>
    <w:p w:rsidR="00114470" w:rsidRDefault="00881C84">
      <w:pPr>
        <w:pStyle w:val="ConsPlusNonformat0"/>
        <w:jc w:val="both"/>
      </w:pPr>
      <w:r>
        <w:t>6. Мощность передатчика, Вт (дБВт):</w:t>
      </w:r>
    </w:p>
    <w:p w:rsidR="00114470" w:rsidRDefault="00881C84">
      <w:pPr>
        <w:pStyle w:val="ConsPlusNonformat0"/>
        <w:jc w:val="both"/>
      </w:pPr>
      <w:r>
        <w:t xml:space="preserve">                            минимальная  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максимальная  __________________________________</w:t>
      </w:r>
    </w:p>
    <w:p w:rsidR="00114470" w:rsidRDefault="00881C84">
      <w:pPr>
        <w:pStyle w:val="ConsPlusNonformat0"/>
        <w:jc w:val="both"/>
      </w:pPr>
      <w:r>
        <w:t>7. Способ регулирования мощности</w:t>
      </w:r>
    </w:p>
    <w:p w:rsidR="00114470" w:rsidRDefault="00881C84">
      <w:pPr>
        <w:pStyle w:val="ConsPlusNonformat0"/>
        <w:jc w:val="both"/>
      </w:pPr>
      <w:r>
        <w:t xml:space="preserve">   передатчика                           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(дискретный, плавный)</w:t>
      </w:r>
    </w:p>
    <w:p w:rsidR="00114470" w:rsidRDefault="00881C84">
      <w:pPr>
        <w:pStyle w:val="ConsPlusNonformat0"/>
        <w:jc w:val="both"/>
      </w:pPr>
      <w:r>
        <w:t>8. Обозначение (классы) излучения        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(в соответствии с </w:t>
      </w:r>
      <w:hyperlink r:id="rId89" w:tooltip="Ссылка на КонсультантПлюс">
        <w:r>
          <w:rPr>
            <w:color w:val="0000FF"/>
          </w:rPr>
          <w:t>Регламентом</w:t>
        </w:r>
      </w:hyperlink>
    </w:p>
    <w:p w:rsidR="00114470" w:rsidRDefault="00881C84">
      <w:pPr>
        <w:pStyle w:val="ConsPlusNonformat0"/>
        <w:jc w:val="both"/>
      </w:pPr>
      <w:r>
        <w:t xml:space="preserve">                                                    радиосвязи)</w:t>
      </w:r>
    </w:p>
    <w:p w:rsidR="00114470" w:rsidRDefault="00881C84">
      <w:pPr>
        <w:pStyle w:val="ConsPlusNonformat0"/>
        <w:jc w:val="both"/>
      </w:pPr>
      <w:r>
        <w:t>9. Допустимое отклонение частоты         __________________________________</w:t>
      </w:r>
    </w:p>
    <w:p w:rsidR="00114470" w:rsidRDefault="00881C84">
      <w:pPr>
        <w:pStyle w:val="ConsPlusNonformat0"/>
        <w:jc w:val="both"/>
      </w:pPr>
      <w:r>
        <w:t>10. Относительный уровень побочных</w:t>
      </w:r>
    </w:p>
    <w:p w:rsidR="00114470" w:rsidRDefault="00881C84">
      <w:pPr>
        <w:pStyle w:val="ConsPlusNonformat0"/>
        <w:jc w:val="both"/>
      </w:pPr>
      <w:r>
        <w:t xml:space="preserve">излучений, дБ  </w:t>
      </w:r>
      <w:r>
        <w:t xml:space="preserve">                          __________________________________</w:t>
      </w:r>
    </w:p>
    <w:p w:rsidR="00114470" w:rsidRDefault="00881C84">
      <w:pPr>
        <w:pStyle w:val="ConsPlusNonformat0"/>
        <w:jc w:val="both"/>
      </w:pPr>
      <w:r>
        <w:t>11. Ширина полосы излучения</w:t>
      </w:r>
    </w:p>
    <w:p w:rsidR="00114470" w:rsidRDefault="00881C84">
      <w:pPr>
        <w:pStyle w:val="ConsPlusNonformat0"/>
        <w:jc w:val="both"/>
      </w:pPr>
      <w:r>
        <w:t>на уровне -40 дБ, ___ Гц                 __________________________________</w:t>
      </w:r>
    </w:p>
    <w:p w:rsidR="00114470" w:rsidRDefault="00881C84">
      <w:pPr>
        <w:pStyle w:val="ConsPlusNonformat0"/>
        <w:jc w:val="both"/>
      </w:pPr>
      <w:r>
        <w:t>12. Чувствительность приемника</w:t>
      </w:r>
    </w:p>
    <w:p w:rsidR="00114470" w:rsidRDefault="00881C84">
      <w:pPr>
        <w:pStyle w:val="ConsPlusNonformat0"/>
        <w:jc w:val="both"/>
      </w:pPr>
      <w:r>
        <w:t>(реальная), дБВт                         ___________________</w:t>
      </w:r>
      <w:r>
        <w:t>_______________</w:t>
      </w:r>
    </w:p>
    <w:p w:rsidR="00114470" w:rsidRDefault="00881C84">
      <w:pPr>
        <w:pStyle w:val="ConsPlusNonformat0"/>
        <w:jc w:val="both"/>
      </w:pPr>
      <w:r>
        <w:t>12. Тип передающей антенны               __________________________________</w:t>
      </w:r>
    </w:p>
    <w:p w:rsidR="00114470" w:rsidRDefault="00881C84">
      <w:pPr>
        <w:pStyle w:val="ConsPlusNonformat0"/>
        <w:jc w:val="both"/>
      </w:pPr>
      <w:r>
        <w:t>13. Тип приемной антенны                 __________________________________</w:t>
      </w:r>
    </w:p>
    <w:p w:rsidR="00114470" w:rsidRDefault="00881C84">
      <w:pPr>
        <w:pStyle w:val="ConsPlusNonformat0"/>
        <w:jc w:val="both"/>
      </w:pPr>
      <w:r>
        <w:t>14. Количество  информационных</w:t>
      </w:r>
    </w:p>
    <w:p w:rsidR="00114470" w:rsidRDefault="00881C84">
      <w:pPr>
        <w:pStyle w:val="ConsPlusNonformat0"/>
        <w:jc w:val="both"/>
      </w:pPr>
      <w:r>
        <w:t>(аналоговых или цифровых) каналов,</w:t>
      </w:r>
    </w:p>
    <w:p w:rsidR="00114470" w:rsidRDefault="00881C84">
      <w:pPr>
        <w:pStyle w:val="ConsPlusNonformat0"/>
        <w:jc w:val="both"/>
      </w:pPr>
      <w:r>
        <w:t>скорость цифрового пот</w:t>
      </w:r>
      <w:r>
        <w:t>ока одной</w:t>
      </w:r>
    </w:p>
    <w:p w:rsidR="00114470" w:rsidRDefault="00881C84">
      <w:pPr>
        <w:pStyle w:val="ConsPlusNonformat0"/>
        <w:jc w:val="both"/>
      </w:pPr>
      <w:r>
        <w:t>несущей, кбит/с                          __________________________________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 Фамилия)</w:t>
      </w:r>
    </w:p>
    <w:p w:rsidR="00114470" w:rsidRDefault="00881C84">
      <w:pPr>
        <w:pStyle w:val="ConsPlusNonformat0"/>
        <w:jc w:val="both"/>
      </w:pPr>
      <w:r>
        <w:t xml:space="preserve">           (руководитель </w:t>
      </w:r>
      <w:r>
        <w:t>юридического лица или физическое лицо)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3"/>
      </w:pPr>
      <w:r>
        <w:t>Приложение</w:t>
      </w:r>
    </w:p>
    <w:p w:rsidR="00114470" w:rsidRDefault="00881C84">
      <w:pPr>
        <w:pStyle w:val="ConsPlusNormal0"/>
        <w:jc w:val="right"/>
      </w:pPr>
      <w:r>
        <w:t>к приложению N 1-5 ИД-ТС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</w:pPr>
      <w:r>
        <w:t>Таблица ТС-2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bookmarkStart w:id="89" w:name="P1951"/>
      <w:bookmarkEnd w:id="89"/>
      <w:r>
        <w:t xml:space="preserve">                ПРОЕКТ ЧАСТОТНО-ТЕРРИТОРИАЛЬНОГО ПЛАНА РЭС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sectPr w:rsidR="00114470">
          <w:headerReference w:type="default" r:id="rId90"/>
          <w:footerReference w:type="default" r:id="rId91"/>
          <w:headerReference w:type="first" r:id="rId92"/>
          <w:footerReference w:type="first" r:id="rId9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724"/>
        <w:gridCol w:w="844"/>
        <w:gridCol w:w="1077"/>
        <w:gridCol w:w="964"/>
        <w:gridCol w:w="724"/>
        <w:gridCol w:w="844"/>
        <w:gridCol w:w="844"/>
        <w:gridCol w:w="724"/>
        <w:gridCol w:w="724"/>
        <w:gridCol w:w="844"/>
        <w:gridCol w:w="964"/>
        <w:gridCol w:w="907"/>
        <w:gridCol w:w="964"/>
        <w:gridCol w:w="964"/>
        <w:gridCol w:w="964"/>
        <w:gridCol w:w="964"/>
        <w:gridCol w:w="844"/>
        <w:gridCol w:w="844"/>
        <w:gridCol w:w="964"/>
        <w:gridCol w:w="724"/>
        <w:gridCol w:w="844"/>
        <w:gridCol w:w="964"/>
      </w:tblGrid>
      <w:tr w:rsidR="00114470">
        <w:tc>
          <w:tcPr>
            <w:tcW w:w="84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lastRenderedPageBreak/>
              <w:t>N п.п.</w:t>
            </w:r>
          </w:p>
        </w:tc>
        <w:tc>
          <w:tcPr>
            <w:tcW w:w="72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Тип РЭС</w:t>
            </w:r>
          </w:p>
        </w:tc>
        <w:tc>
          <w:tcPr>
            <w:tcW w:w="1921" w:type="dxa"/>
            <w:gridSpan w:val="2"/>
          </w:tcPr>
          <w:p w:rsidR="00114470" w:rsidRDefault="00881C84">
            <w:pPr>
              <w:pStyle w:val="ConsPlusNormal0"/>
              <w:jc w:val="center"/>
            </w:pPr>
            <w:r>
              <w:t>Место установки РЭС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90" w:name="P1956"/>
            <w:bookmarkEnd w:id="90"/>
            <w:r>
              <w:t>Географические координаты</w:t>
            </w:r>
          </w:p>
        </w:tc>
        <w:tc>
          <w:tcPr>
            <w:tcW w:w="72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Частоты ПРД/ПРМ</w:t>
            </w:r>
          </w:p>
        </w:tc>
        <w:tc>
          <w:tcPr>
            <w:tcW w:w="84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Номер канала</w:t>
            </w:r>
          </w:p>
        </w:tc>
        <w:tc>
          <w:tcPr>
            <w:tcW w:w="84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Коэффициент усиления антенны</w:t>
            </w:r>
          </w:p>
        </w:tc>
        <w:tc>
          <w:tcPr>
            <w:tcW w:w="72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Потери в АФТ</w:t>
            </w:r>
          </w:p>
        </w:tc>
        <w:tc>
          <w:tcPr>
            <w:tcW w:w="72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Мощность несущей ПРД</w:t>
            </w:r>
          </w:p>
        </w:tc>
        <w:tc>
          <w:tcPr>
            <w:tcW w:w="84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Обозначение (классы) излучения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Высота подвеса антенны над поверхностью Земли</w:t>
            </w:r>
          </w:p>
        </w:tc>
        <w:tc>
          <w:tcPr>
            <w:tcW w:w="90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Высота подвеса антенны над уровнем моря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Угол места ДНА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Ширина ДНА в горизонтальной плоскости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Ширина ДНА в вертикальной плоскости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Азимут сектора обзора</w:t>
            </w:r>
          </w:p>
        </w:tc>
        <w:tc>
          <w:tcPr>
            <w:tcW w:w="84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Поляризация</w:t>
            </w:r>
          </w:p>
        </w:tc>
        <w:tc>
          <w:tcPr>
            <w:tcW w:w="84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91" w:name="P1970"/>
            <w:bookmarkEnd w:id="91"/>
            <w:r>
              <w:t>Резерв</w:t>
            </w:r>
          </w:p>
        </w:tc>
        <w:tc>
          <w:tcPr>
            <w:tcW w:w="1688" w:type="dxa"/>
            <w:gridSpan w:val="2"/>
          </w:tcPr>
          <w:p w:rsidR="00114470" w:rsidRDefault="00881C84">
            <w:pPr>
              <w:pStyle w:val="ConsPlusNormal0"/>
              <w:jc w:val="center"/>
            </w:pPr>
            <w:bookmarkStart w:id="92" w:name="P1971"/>
            <w:bookmarkEnd w:id="92"/>
            <w:r>
              <w:t>Исполнение</w:t>
            </w:r>
          </w:p>
        </w:tc>
        <w:tc>
          <w:tcPr>
            <w:tcW w:w="84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Позывной сигнал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Индекс позывного сигнала</w:t>
            </w:r>
          </w:p>
        </w:tc>
      </w:tr>
      <w:tr w:rsidR="00114470">
        <w:tc>
          <w:tcPr>
            <w:tcW w:w="84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2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</w:tcPr>
          <w:p w:rsidR="00114470" w:rsidRDefault="00881C84">
            <w:pPr>
              <w:pStyle w:val="ConsPlusNormal0"/>
              <w:jc w:val="center"/>
            </w:pPr>
            <w:bookmarkStart w:id="93" w:name="P1974"/>
            <w:bookmarkEnd w:id="93"/>
            <w:r>
              <w:t>Адрес установки</w:t>
            </w:r>
          </w:p>
        </w:tc>
        <w:tc>
          <w:tcPr>
            <w:tcW w:w="1077" w:type="dxa"/>
          </w:tcPr>
          <w:p w:rsidR="00114470" w:rsidRDefault="00881C84">
            <w:pPr>
              <w:pStyle w:val="ConsPlusNormal0"/>
              <w:jc w:val="center"/>
            </w:pPr>
            <w:bookmarkStart w:id="94" w:name="P1975"/>
            <w:bookmarkEnd w:id="94"/>
            <w:r>
              <w:t>Дополнительная информация о месте установки РЭС</w:t>
            </w: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2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2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2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0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Подвижное</w:t>
            </w:r>
          </w:p>
        </w:tc>
        <w:tc>
          <w:tcPr>
            <w:tcW w:w="724" w:type="dxa"/>
          </w:tcPr>
          <w:p w:rsidR="00114470" w:rsidRDefault="00881C84">
            <w:pPr>
              <w:pStyle w:val="ConsPlusNormal0"/>
              <w:jc w:val="center"/>
            </w:pPr>
            <w:r>
              <w:t>Носимое</w:t>
            </w:r>
          </w:p>
        </w:tc>
        <w:tc>
          <w:tcPr>
            <w:tcW w:w="84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84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2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град., мин., сек.</w:t>
            </w:r>
          </w:p>
        </w:tc>
        <w:tc>
          <w:tcPr>
            <w:tcW w:w="724" w:type="dxa"/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  <w:tc>
          <w:tcPr>
            <w:tcW w:w="84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</w:tcPr>
          <w:p w:rsidR="00114470" w:rsidRDefault="00881C84">
            <w:pPr>
              <w:pStyle w:val="ConsPlusNormal0"/>
              <w:jc w:val="center"/>
            </w:pPr>
            <w:r>
              <w:t>дБ</w:t>
            </w:r>
          </w:p>
        </w:tc>
        <w:tc>
          <w:tcPr>
            <w:tcW w:w="724" w:type="dxa"/>
          </w:tcPr>
          <w:p w:rsidR="00114470" w:rsidRDefault="00881C84">
            <w:pPr>
              <w:pStyle w:val="ConsPlusNormal0"/>
              <w:jc w:val="center"/>
            </w:pPr>
            <w:r>
              <w:t>дБ</w:t>
            </w:r>
          </w:p>
        </w:tc>
        <w:tc>
          <w:tcPr>
            <w:tcW w:w="724" w:type="dxa"/>
          </w:tcPr>
          <w:p w:rsidR="00114470" w:rsidRDefault="00881C84">
            <w:pPr>
              <w:pStyle w:val="ConsPlusNormal0"/>
              <w:jc w:val="center"/>
            </w:pPr>
            <w:r>
              <w:t>Вт</w:t>
            </w:r>
          </w:p>
        </w:tc>
        <w:tc>
          <w:tcPr>
            <w:tcW w:w="84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м</w:t>
            </w:r>
          </w:p>
        </w:tc>
        <w:tc>
          <w:tcPr>
            <w:tcW w:w="907" w:type="dxa"/>
          </w:tcPr>
          <w:p w:rsidR="00114470" w:rsidRDefault="00881C84">
            <w:pPr>
              <w:pStyle w:val="ConsPlusNormal0"/>
              <w:jc w:val="center"/>
            </w:pPr>
            <w:r>
              <w:t>м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град.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град.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град.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град.</w:t>
            </w:r>
          </w:p>
        </w:tc>
        <w:tc>
          <w:tcPr>
            <w:tcW w:w="84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2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844" w:type="dxa"/>
          </w:tcPr>
          <w:p w:rsidR="00114470" w:rsidRDefault="00881C8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114470" w:rsidRDefault="00881C8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14470" w:rsidRDefault="00881C8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114470" w:rsidRDefault="00881C8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114470" w:rsidRDefault="00881C8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114470" w:rsidRDefault="00881C8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114470" w:rsidRDefault="00881C8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114470" w:rsidRDefault="00881C8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114470" w:rsidRDefault="00881C8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14470" w:rsidRDefault="00881C8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114470" w:rsidRDefault="00881C84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114470" w:rsidRDefault="00881C84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844" w:type="dxa"/>
          </w:tcPr>
          <w:p w:rsidR="00114470" w:rsidRDefault="00881C84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724" w:type="dxa"/>
          </w:tcPr>
          <w:p w:rsidR="00114470" w:rsidRDefault="00881C84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844" w:type="dxa"/>
          </w:tcPr>
          <w:p w:rsidR="00114470" w:rsidRDefault="00881C84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23</w:t>
            </w:r>
          </w:p>
        </w:tc>
      </w:tr>
      <w:tr w:rsidR="00114470">
        <w:tc>
          <w:tcPr>
            <w:tcW w:w="84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2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2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2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2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0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2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sectPr w:rsidR="00114470">
          <w:headerReference w:type="default" r:id="rId94"/>
          <w:footerReference w:type="default" r:id="rId95"/>
          <w:headerReference w:type="first" r:id="rId96"/>
          <w:footerReference w:type="first" r:id="rId9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 Фамилия)</w:t>
      </w:r>
    </w:p>
    <w:p w:rsidR="00114470" w:rsidRDefault="00881C84">
      <w:pPr>
        <w:pStyle w:val="ConsPlusNonformat0"/>
        <w:jc w:val="both"/>
      </w:pPr>
      <w:r>
        <w:t xml:space="preserve">           (руководитель юридического лица или физическое лицо)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ind w:firstLine="540"/>
        <w:jc w:val="both"/>
      </w:pPr>
      <w:r>
        <w:t>Примечание: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1. Заявитель представляет проект частотно-территориального плана РЭС также на электронном носителе в формате MS Excel.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2. Правила заполнения: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2.1. </w:t>
      </w:r>
      <w:hyperlink w:anchor="P1974" w:tooltip="Адрес установки">
        <w:r>
          <w:rPr>
            <w:color w:val="0000FF"/>
          </w:rPr>
          <w:t>Графа</w:t>
        </w:r>
      </w:hyperlink>
      <w:r>
        <w:t xml:space="preserve"> "Адрес установки" заполняется в соответствии с адресом</w:t>
      </w:r>
      <w:r>
        <w:t xml:space="preserve"> ФИАС, имеющим статус "Актуальный", с детализацией до дома (корпуса, строения, литеры) (при наличии). Обозначения домов (корпусов, строений, литер) указываются в </w:t>
      </w:r>
      <w:hyperlink w:anchor="P1975" w:tooltip="Дополнительная информация о месте установки РЭС">
        <w:r>
          <w:rPr>
            <w:color w:val="0000FF"/>
          </w:rPr>
          <w:t>графе</w:t>
        </w:r>
      </w:hyperlink>
      <w:r>
        <w:t xml:space="preserve"> "Дополн</w:t>
      </w:r>
      <w:r>
        <w:t>ительная информация о месте установки РЭС".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2.2. В </w:t>
      </w:r>
      <w:hyperlink w:anchor="P1975" w:tooltip="Дополнительная информация о месте установки РЭС">
        <w:r>
          <w:rPr>
            <w:color w:val="0000FF"/>
          </w:rPr>
          <w:t>графе</w:t>
        </w:r>
      </w:hyperlink>
      <w:r>
        <w:t xml:space="preserve"> "Дополнительная информация о месте установки РЭС" указывается информация, позволяющая конкретизировать место размещени</w:t>
      </w:r>
      <w:r>
        <w:t>я РЭС, например: дом 23 или вышка РТПЦ или элеватор. Для РЭС, установленных вне населенных пунктов, указывается наименование ближайшего населенного пункта и/или конкретная точка привязки РЭС к местности, например: 2 км северо-западнее Михайловка с, АМС или</w:t>
      </w:r>
      <w:r>
        <w:t xml:space="preserve"> сопка Великая, вышка.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2.3. В </w:t>
      </w:r>
      <w:hyperlink w:anchor="P1956" w:tooltip="Географические координаты">
        <w:r>
          <w:rPr>
            <w:color w:val="0000FF"/>
          </w:rPr>
          <w:t>разделе</w:t>
        </w:r>
      </w:hyperlink>
      <w:r>
        <w:t xml:space="preserve"> "Географические координаты"</w:t>
      </w:r>
      <w:r>
        <w:t xml:space="preserve"> указываются географические координаты РЭС с точностью до единиц угловых секунд в системе координат ГСК-2011. Измерение географических координат мест установки РЭС рекомендуется проводить с привлечением организаций, имеющих лицензию на соответствующий вид </w:t>
      </w:r>
      <w:r>
        <w:t>деятельности.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2.4. При необходимости указываются предпочтительные частоты.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2.5. В </w:t>
      </w:r>
      <w:hyperlink w:anchor="P1971" w:tooltip="Исполнение">
        <w:r>
          <w:rPr>
            <w:color w:val="0000FF"/>
          </w:rPr>
          <w:t>графе</w:t>
        </w:r>
      </w:hyperlink>
      <w:r>
        <w:t xml:space="preserve"> "Исполнение" при необходимости указывается "+". В случае, когда РЭС не является подвижным </w:t>
      </w:r>
      <w:hyperlink w:anchor="P1971" w:tooltip="Исполнение">
        <w:r>
          <w:rPr>
            <w:color w:val="0000FF"/>
          </w:rPr>
          <w:t>графа</w:t>
        </w:r>
      </w:hyperlink>
      <w:r>
        <w:t xml:space="preserve"> "Исполнение" не заполняется.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2.6. В </w:t>
      </w:r>
      <w:hyperlink w:anchor="P1970" w:tooltip="Резерв">
        <w:r>
          <w:rPr>
            <w:color w:val="0000FF"/>
          </w:rPr>
          <w:t>графе</w:t>
        </w:r>
      </w:hyperlink>
      <w:r>
        <w:t xml:space="preserve"> "Резерв" для резервного РЭС указывается "+". В случае отсутствия резервного РЭС </w:t>
      </w:r>
      <w:hyperlink w:anchor="P1970" w:tooltip="Резерв">
        <w:r>
          <w:rPr>
            <w:color w:val="0000FF"/>
          </w:rPr>
          <w:t>графа</w:t>
        </w:r>
      </w:hyperlink>
      <w:r>
        <w:t xml:space="preserve"> "Резерв" не заполняется.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2"/>
      </w:pPr>
      <w:r>
        <w:t>Пр</w:t>
      </w:r>
      <w:r>
        <w:t>иложение N 1-6</w:t>
      </w:r>
    </w:p>
    <w:p w:rsidR="00114470" w:rsidRDefault="00881C84">
      <w:pPr>
        <w:pStyle w:val="ConsPlusNormal0"/>
        <w:jc w:val="right"/>
      </w:pPr>
      <w:r>
        <w:t>к приложению N 1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</w:pPr>
      <w:r>
        <w:t>Форма ИД-М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7"/>
        <w:gridCol w:w="4507"/>
      </w:tblGrid>
      <w:tr w:rsidR="00114470">
        <w:tc>
          <w:tcPr>
            <w:tcW w:w="45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Регистрационный номер (заполняется при получении)</w:t>
            </w:r>
          </w:p>
        </w:tc>
        <w:tc>
          <w:tcPr>
            <w:tcW w:w="4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Исходные данные</w:t>
      </w:r>
    </w:p>
    <w:p w:rsidR="00114470" w:rsidRDefault="00881C84">
      <w:pPr>
        <w:pStyle w:val="ConsPlusNonformat0"/>
        <w:jc w:val="both"/>
      </w:pPr>
      <w:r>
        <w:t xml:space="preserve">      для подготовки заключения экспертизы возможности использования</w:t>
      </w:r>
    </w:p>
    <w:p w:rsidR="00114470" w:rsidRDefault="00881C84">
      <w:pPr>
        <w:pStyle w:val="ConsPlusNonformat0"/>
        <w:jc w:val="both"/>
      </w:pPr>
      <w:r>
        <w:t xml:space="preserve">     заявленных РЭС и их электромагнитной совместимости с действующими</w:t>
      </w:r>
    </w:p>
    <w:p w:rsidR="00114470" w:rsidRDefault="00881C84">
      <w:pPr>
        <w:pStyle w:val="ConsPlusNonformat0"/>
        <w:jc w:val="both"/>
      </w:pPr>
      <w:r>
        <w:t xml:space="preserve">             и планируемыми для использования РЭС (радиомаяки)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(полное и краткое наименования ю</w:t>
      </w:r>
      <w:r>
        <w:t>ридического лица</w:t>
      </w:r>
    </w:p>
    <w:p w:rsidR="00114470" w:rsidRDefault="00881C84">
      <w:pPr>
        <w:pStyle w:val="ConsPlusNonformat0"/>
        <w:jc w:val="both"/>
      </w:pPr>
      <w:r>
        <w:t xml:space="preserve">                       или Ф.И.О. физического лица)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1. Дата и номер договора __________________________________________________</w:t>
      </w:r>
    </w:p>
    <w:p w:rsidR="00114470" w:rsidRDefault="00881C84">
      <w:pPr>
        <w:pStyle w:val="ConsPlusNonformat0"/>
        <w:jc w:val="both"/>
      </w:pPr>
      <w:r>
        <w:lastRenderedPageBreak/>
        <w:t>2. Радиослужба 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(любительск</w:t>
      </w:r>
      <w:r>
        <w:t>ая, морская радионавигационная,</w:t>
      </w:r>
    </w:p>
    <w:p w:rsidR="00114470" w:rsidRDefault="00881C84">
      <w:pPr>
        <w:pStyle w:val="ConsPlusNonformat0"/>
        <w:jc w:val="both"/>
      </w:pPr>
      <w:r>
        <w:t xml:space="preserve">                                   радионавигационная)</w:t>
      </w:r>
    </w:p>
    <w:p w:rsidR="00114470" w:rsidRDefault="00881C84">
      <w:pPr>
        <w:pStyle w:val="ConsPlusNonformat0"/>
        <w:jc w:val="both"/>
      </w:pPr>
      <w:r>
        <w:t>3. Основание для запроса радиочастот 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(номер и дата решения ГКРЧ)</w:t>
      </w:r>
    </w:p>
    <w:p w:rsidR="00114470" w:rsidRDefault="00881C84">
      <w:pPr>
        <w:pStyle w:val="ConsPlusNonformat0"/>
        <w:jc w:val="both"/>
      </w:pPr>
      <w:r>
        <w:t>4. Назначение РЭС ______</w:t>
      </w:r>
      <w:r>
        <w:t>___________________________________________________</w:t>
      </w:r>
    </w:p>
    <w:p w:rsidR="00114470" w:rsidRDefault="00881C84">
      <w:pPr>
        <w:pStyle w:val="ConsPlusNonformat0"/>
        <w:jc w:val="both"/>
      </w:pPr>
      <w:r>
        <w:t>5. Время работы РЭС _______________________________________________________</w:t>
      </w:r>
    </w:p>
    <w:p w:rsidR="00114470" w:rsidRDefault="00881C84">
      <w:pPr>
        <w:pStyle w:val="ConsPlusNonformat0"/>
        <w:jc w:val="both"/>
      </w:pPr>
      <w:r>
        <w:t>6. Относительная нестабильность радиочастоты ______________________________</w:t>
      </w:r>
    </w:p>
    <w:p w:rsidR="00114470" w:rsidRDefault="00881C84">
      <w:pPr>
        <w:pStyle w:val="ConsPlusNonformat0"/>
        <w:jc w:val="both"/>
      </w:pPr>
      <w:r>
        <w:t>7. Шаг сетки радиочастот, __ Гц ___________________________________________</w:t>
      </w:r>
    </w:p>
    <w:p w:rsidR="00114470" w:rsidRDefault="00881C84">
      <w:pPr>
        <w:pStyle w:val="ConsPlusNonformat0"/>
        <w:jc w:val="both"/>
      </w:pPr>
      <w:r>
        <w:t>8. Допустимое отклонение радиочастоты несущей, __ Гц ______________________</w:t>
      </w:r>
    </w:p>
    <w:p w:rsidR="00114470" w:rsidRDefault="00881C84">
      <w:pPr>
        <w:pStyle w:val="ConsPlusNonformat0"/>
        <w:jc w:val="both"/>
      </w:pPr>
      <w:r>
        <w:t>9. Скорость передачи, бит/с _______________________________________________</w:t>
      </w:r>
    </w:p>
    <w:p w:rsidR="00114470" w:rsidRDefault="00881C84">
      <w:pPr>
        <w:pStyle w:val="ConsPlusNonformat0"/>
        <w:jc w:val="both"/>
      </w:pPr>
      <w:r>
        <w:t>10. Внеполосные излучения пе</w:t>
      </w:r>
      <w:r>
        <w:t>редатчика _____________________________________</w:t>
      </w:r>
    </w:p>
    <w:p w:rsidR="00114470" w:rsidRDefault="00881C84">
      <w:pPr>
        <w:pStyle w:val="ConsPlusNonformat0"/>
        <w:jc w:val="both"/>
      </w:pPr>
      <w:r>
        <w:t>11. Ширина полосы излучения передатчика на уровне -30 дБ, __ Гц ___________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Приложение:</w:t>
      </w:r>
    </w:p>
    <w:p w:rsidR="00114470" w:rsidRDefault="00881C84">
      <w:pPr>
        <w:pStyle w:val="ConsPlusNonformat0"/>
        <w:jc w:val="both"/>
      </w:pPr>
      <w:r>
        <w:t xml:space="preserve">           </w:t>
      </w:r>
      <w:hyperlink w:anchor="P2118" w:tooltip="                ПРОЕКТ ЧАСТОТНО-ТЕРРИТОРИАЛЬНОГО ПЛАНА РЭС">
        <w:r>
          <w:rPr>
            <w:color w:val="0000FF"/>
          </w:rPr>
          <w:t>Проект</w:t>
        </w:r>
      </w:hyperlink>
      <w:r>
        <w:t xml:space="preserve"> частотно-</w:t>
      </w:r>
      <w:r>
        <w:t>территориального плана РЭС на ___ л.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 Фамилия)</w:t>
      </w:r>
    </w:p>
    <w:p w:rsidR="00114470" w:rsidRDefault="00881C84">
      <w:pPr>
        <w:pStyle w:val="ConsPlusNonformat0"/>
        <w:jc w:val="both"/>
      </w:pPr>
      <w:r>
        <w:t xml:space="preserve">           (руководитель юридического лица или физическое лицо)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"__"</w:t>
      </w:r>
      <w:r>
        <w:t xml:space="preserve"> _____________ 20__ г.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М.П.</w:t>
      </w:r>
    </w:p>
    <w:p w:rsidR="00114470" w:rsidRDefault="00881C84">
      <w:pPr>
        <w:pStyle w:val="ConsPlusNonformat0"/>
        <w:jc w:val="both"/>
      </w:pPr>
      <w:r>
        <w:t>(при наличии - для акционерных обществ</w:t>
      </w:r>
    </w:p>
    <w:p w:rsidR="00114470" w:rsidRDefault="00881C84">
      <w:pPr>
        <w:pStyle w:val="ConsPlusNonformat0"/>
        <w:jc w:val="both"/>
      </w:pPr>
      <w:r>
        <w:t>и обществ с ограниченной ответственностью)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3"/>
      </w:pPr>
      <w:r>
        <w:t>Приложение</w:t>
      </w:r>
    </w:p>
    <w:p w:rsidR="00114470" w:rsidRDefault="00881C84">
      <w:pPr>
        <w:pStyle w:val="ConsPlusNormal0"/>
        <w:jc w:val="right"/>
      </w:pPr>
      <w:r>
        <w:t>к приложению N 1-6 ИД-М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bookmarkStart w:id="95" w:name="P2118"/>
      <w:bookmarkEnd w:id="95"/>
      <w:r>
        <w:t xml:space="preserve">                ПРОЕКТ ЧАСТОТНО-ТЕРРИТОРИАЛЬНОГО ПЛАНА РЭС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sectPr w:rsidR="00114470">
          <w:headerReference w:type="default" r:id="rId98"/>
          <w:footerReference w:type="default" r:id="rId99"/>
          <w:headerReference w:type="first" r:id="rId100"/>
          <w:footerReference w:type="first" r:id="rId10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37"/>
        <w:gridCol w:w="1084"/>
        <w:gridCol w:w="1084"/>
        <w:gridCol w:w="1204"/>
        <w:gridCol w:w="964"/>
        <w:gridCol w:w="1084"/>
        <w:gridCol w:w="964"/>
        <w:gridCol w:w="964"/>
        <w:gridCol w:w="964"/>
        <w:gridCol w:w="1084"/>
        <w:gridCol w:w="1084"/>
        <w:gridCol w:w="1084"/>
        <w:gridCol w:w="1084"/>
        <w:gridCol w:w="1084"/>
        <w:gridCol w:w="964"/>
        <w:gridCol w:w="964"/>
        <w:gridCol w:w="1084"/>
      </w:tblGrid>
      <w:tr w:rsidR="00114470">
        <w:tc>
          <w:tcPr>
            <w:tcW w:w="68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lastRenderedPageBreak/>
              <w:t>N п.п.</w:t>
            </w:r>
          </w:p>
        </w:tc>
        <w:tc>
          <w:tcPr>
            <w:tcW w:w="73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Тип РЭС</w:t>
            </w:r>
          </w:p>
        </w:tc>
        <w:tc>
          <w:tcPr>
            <w:tcW w:w="2168" w:type="dxa"/>
            <w:gridSpan w:val="2"/>
          </w:tcPr>
          <w:p w:rsidR="00114470" w:rsidRDefault="00881C84">
            <w:pPr>
              <w:pStyle w:val="ConsPlusNormal0"/>
              <w:jc w:val="center"/>
            </w:pPr>
            <w:r>
              <w:t>Место установки РЭС</w:t>
            </w:r>
          </w:p>
        </w:tc>
        <w:tc>
          <w:tcPr>
            <w:tcW w:w="120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96" w:name="P2123"/>
            <w:bookmarkEnd w:id="96"/>
            <w:r>
              <w:t>Географические координаты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Номинал радиочастоты</w:t>
            </w:r>
          </w:p>
        </w:tc>
        <w:tc>
          <w:tcPr>
            <w:tcW w:w="108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Номер канала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Коэффициент усиления антенны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Потери в АФТ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Мощность несущей ПРД</w:t>
            </w:r>
          </w:p>
        </w:tc>
        <w:tc>
          <w:tcPr>
            <w:tcW w:w="108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Обозначение (классы) излучения</w:t>
            </w:r>
          </w:p>
        </w:tc>
        <w:tc>
          <w:tcPr>
            <w:tcW w:w="108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Высота подвеса антенны над поверхностью Земли</w:t>
            </w:r>
          </w:p>
        </w:tc>
        <w:tc>
          <w:tcPr>
            <w:tcW w:w="108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Высота подвеса фазового центра антенны над уровнем моря</w:t>
            </w:r>
          </w:p>
        </w:tc>
        <w:tc>
          <w:tcPr>
            <w:tcW w:w="108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Угол места ДНА</w:t>
            </w:r>
          </w:p>
        </w:tc>
        <w:tc>
          <w:tcPr>
            <w:tcW w:w="108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Азимут сектора обзора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Поляризация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Тип антенны</w:t>
            </w:r>
          </w:p>
        </w:tc>
        <w:tc>
          <w:tcPr>
            <w:tcW w:w="108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97" w:name="P2136"/>
            <w:bookmarkEnd w:id="97"/>
            <w:r>
              <w:t>Резерв</w:t>
            </w:r>
          </w:p>
        </w:tc>
      </w:tr>
      <w:tr w:rsidR="00114470">
        <w:tc>
          <w:tcPr>
            <w:tcW w:w="68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84" w:type="dxa"/>
          </w:tcPr>
          <w:p w:rsidR="00114470" w:rsidRDefault="00881C84">
            <w:pPr>
              <w:pStyle w:val="ConsPlusNormal0"/>
              <w:jc w:val="center"/>
            </w:pPr>
            <w:bookmarkStart w:id="98" w:name="P2137"/>
            <w:bookmarkEnd w:id="98"/>
            <w:r>
              <w:t>Адрес установки</w:t>
            </w:r>
          </w:p>
        </w:tc>
        <w:tc>
          <w:tcPr>
            <w:tcW w:w="1084" w:type="dxa"/>
          </w:tcPr>
          <w:p w:rsidR="00114470" w:rsidRDefault="00881C84">
            <w:pPr>
              <w:pStyle w:val="ConsPlusNormal0"/>
              <w:jc w:val="center"/>
            </w:pPr>
            <w:bookmarkStart w:id="99" w:name="P2138"/>
            <w:bookmarkEnd w:id="99"/>
            <w:r>
              <w:t>Дополнительная информация о месте установки РЭС</w:t>
            </w:r>
          </w:p>
        </w:tc>
        <w:tc>
          <w:tcPr>
            <w:tcW w:w="120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8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8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8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8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8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8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84" w:type="dxa"/>
            <w:vMerge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8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8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8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04" w:type="dxa"/>
          </w:tcPr>
          <w:p w:rsidR="00114470" w:rsidRDefault="00881C84">
            <w:pPr>
              <w:pStyle w:val="ConsPlusNormal0"/>
              <w:jc w:val="center"/>
            </w:pPr>
            <w:r>
              <w:t>град., мин. сек.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  <w:tc>
          <w:tcPr>
            <w:tcW w:w="108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дБ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дБ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Вт</w:t>
            </w:r>
          </w:p>
        </w:tc>
        <w:tc>
          <w:tcPr>
            <w:tcW w:w="108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84" w:type="dxa"/>
          </w:tcPr>
          <w:p w:rsidR="00114470" w:rsidRDefault="00881C84">
            <w:pPr>
              <w:pStyle w:val="ConsPlusNormal0"/>
              <w:jc w:val="center"/>
            </w:pPr>
            <w:r>
              <w:t>м</w:t>
            </w:r>
          </w:p>
        </w:tc>
        <w:tc>
          <w:tcPr>
            <w:tcW w:w="1084" w:type="dxa"/>
          </w:tcPr>
          <w:p w:rsidR="00114470" w:rsidRDefault="00881C84">
            <w:pPr>
              <w:pStyle w:val="ConsPlusNormal0"/>
              <w:jc w:val="center"/>
            </w:pPr>
            <w:r>
              <w:t>м</w:t>
            </w:r>
          </w:p>
        </w:tc>
        <w:tc>
          <w:tcPr>
            <w:tcW w:w="1084" w:type="dxa"/>
          </w:tcPr>
          <w:p w:rsidR="00114470" w:rsidRDefault="00881C84">
            <w:pPr>
              <w:pStyle w:val="ConsPlusNormal0"/>
              <w:jc w:val="center"/>
            </w:pPr>
            <w:r>
              <w:t>град</w:t>
            </w:r>
          </w:p>
        </w:tc>
        <w:tc>
          <w:tcPr>
            <w:tcW w:w="1084" w:type="dxa"/>
          </w:tcPr>
          <w:p w:rsidR="00114470" w:rsidRDefault="00881C84">
            <w:pPr>
              <w:pStyle w:val="ConsPlusNormal0"/>
              <w:jc w:val="center"/>
            </w:pPr>
            <w:r>
              <w:t>град</w:t>
            </w: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84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80" w:type="dxa"/>
          </w:tcPr>
          <w:p w:rsidR="00114470" w:rsidRDefault="00881C8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4470" w:rsidRDefault="00881C8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114470" w:rsidRDefault="00881C8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114470" w:rsidRDefault="00881C8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114470" w:rsidRDefault="00881C8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4" w:type="dxa"/>
          </w:tcPr>
          <w:p w:rsidR="00114470" w:rsidRDefault="00881C8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4" w:type="dxa"/>
          </w:tcPr>
          <w:p w:rsidR="00114470" w:rsidRDefault="00881C8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4" w:type="dxa"/>
          </w:tcPr>
          <w:p w:rsidR="00114470" w:rsidRDefault="00881C84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084" w:type="dxa"/>
          </w:tcPr>
          <w:p w:rsidR="00114470" w:rsidRDefault="00881C84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084" w:type="dxa"/>
          </w:tcPr>
          <w:p w:rsidR="00114470" w:rsidRDefault="00881C84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084" w:type="dxa"/>
          </w:tcPr>
          <w:p w:rsidR="00114470" w:rsidRDefault="00881C84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084" w:type="dxa"/>
          </w:tcPr>
          <w:p w:rsidR="00114470" w:rsidRDefault="00881C84">
            <w:pPr>
              <w:pStyle w:val="ConsPlusNormal0"/>
              <w:jc w:val="center"/>
            </w:pPr>
            <w:r>
              <w:t>18</w:t>
            </w:r>
          </w:p>
        </w:tc>
      </w:tr>
      <w:tr w:rsidR="00114470">
        <w:tc>
          <w:tcPr>
            <w:tcW w:w="68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8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8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0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8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8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8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8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8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8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84" w:type="dxa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sectPr w:rsidR="00114470">
          <w:headerReference w:type="default" r:id="rId102"/>
          <w:footerReference w:type="default" r:id="rId103"/>
          <w:headerReference w:type="first" r:id="rId104"/>
          <w:footerReference w:type="first" r:id="rId105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 Фамилия)</w:t>
      </w:r>
    </w:p>
    <w:p w:rsidR="00114470" w:rsidRDefault="00881C84">
      <w:pPr>
        <w:pStyle w:val="ConsPlusNonformat0"/>
        <w:jc w:val="both"/>
      </w:pPr>
      <w:r>
        <w:t xml:space="preserve">           (руководитель юридического лица или физическое лицо)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ind w:firstLine="540"/>
        <w:jc w:val="both"/>
      </w:pPr>
      <w:r>
        <w:t>Примечание: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1. Заявитель представляет проект частотно-территориального плана РЭС также на электронном носителе в формате MS Excel.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2. Правила заполнения: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2.1. </w:t>
      </w:r>
      <w:hyperlink w:anchor="P2137" w:tooltip="Адрес установки">
        <w:r>
          <w:rPr>
            <w:color w:val="0000FF"/>
          </w:rPr>
          <w:t>Графа</w:t>
        </w:r>
      </w:hyperlink>
      <w:r>
        <w:t xml:space="preserve"> "Адрес установки" заполняется в соответствии с адресом ФИАС, имеющим статус "Актуальный", с детализацией до дома (корпуса, строения, литеры) (при наличии). Обозначения домов (корпусов, строений, литер) у</w:t>
      </w:r>
      <w:r>
        <w:t xml:space="preserve">казываются в </w:t>
      </w:r>
      <w:hyperlink w:anchor="P2138" w:tooltip="Дополнительная информация о месте установки РЭС">
        <w:r>
          <w:rPr>
            <w:color w:val="0000FF"/>
          </w:rPr>
          <w:t>графе</w:t>
        </w:r>
      </w:hyperlink>
      <w:r>
        <w:t xml:space="preserve"> "Дополнительная информация о месте установки РЭС".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2.2. В </w:t>
      </w:r>
      <w:hyperlink w:anchor="P2138" w:tooltip="Дополнительная информация о месте установки РЭС">
        <w:r>
          <w:rPr>
            <w:color w:val="0000FF"/>
          </w:rPr>
          <w:t>графе</w:t>
        </w:r>
      </w:hyperlink>
      <w:r>
        <w:t xml:space="preserve"> "Дополнител</w:t>
      </w:r>
      <w:r>
        <w:t>ьная информация о месте установки РЭС" указывается информация, позволяющая конкретизировать место размещения РЭС, например: дом 23 или вышка РТПЦ или элеватор. Для РЭС, установленных вне населенных пунктов, указывается наименование ближайшего населенного п</w:t>
      </w:r>
      <w:r>
        <w:t>ункта и/или конкретная точка привязки РЭС к местности, например: 2 км северо-западнее Михайловка с, АМС или сопка Великая, вышка.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2.3. В </w:t>
      </w:r>
      <w:hyperlink w:anchor="P2123" w:tooltip="Географические координаты">
        <w:r>
          <w:rPr>
            <w:color w:val="0000FF"/>
          </w:rPr>
          <w:t>графе</w:t>
        </w:r>
      </w:hyperlink>
      <w:r>
        <w:t xml:space="preserve"> "Географические координаты" указываются географические</w:t>
      </w:r>
      <w:r>
        <w:t xml:space="preserve"> координаты РЭС с точностью до единиц угловых секунд в системе координат ГСК-2011. Измерение географических координат мест установки РЭС рекомендуется проводить с привлечением организаций, имеющих лицензию на соответствующий вид деятельности.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2.4. В </w:t>
      </w:r>
      <w:hyperlink w:anchor="P2136" w:tooltip="Резерв">
        <w:r>
          <w:rPr>
            <w:color w:val="0000FF"/>
          </w:rPr>
          <w:t>графе</w:t>
        </w:r>
      </w:hyperlink>
      <w:r>
        <w:t xml:space="preserve"> "Резерв" для резервного РЭС указывается "+". В случае отсутствия резервного РЭС </w:t>
      </w:r>
      <w:hyperlink w:anchor="P2136" w:tooltip="Резерв">
        <w:r>
          <w:rPr>
            <w:color w:val="0000FF"/>
          </w:rPr>
          <w:t>графа</w:t>
        </w:r>
      </w:hyperlink>
      <w:r>
        <w:t xml:space="preserve"> "Резерв" не заполняется.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2"/>
      </w:pPr>
      <w:r>
        <w:t>Приложение N 1-7</w:t>
      </w:r>
    </w:p>
    <w:p w:rsidR="00114470" w:rsidRDefault="00881C84">
      <w:pPr>
        <w:pStyle w:val="ConsPlusNormal0"/>
        <w:jc w:val="right"/>
      </w:pPr>
      <w:r>
        <w:t>к приложению N 1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</w:pPr>
      <w:r>
        <w:t>Форма ИД-РЛС</w:t>
      </w:r>
    </w:p>
    <w:p w:rsidR="00114470" w:rsidRDefault="00114470">
      <w:pPr>
        <w:pStyle w:val="ConsPlusNormal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540"/>
      </w:tblGrid>
      <w:tr w:rsidR="00114470"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114470" w:rsidRDefault="00881C84">
            <w:pPr>
              <w:pStyle w:val="ConsPlusNormal0"/>
              <w:jc w:val="center"/>
            </w:pPr>
            <w:r>
              <w:t>Регистрацио</w:t>
            </w:r>
            <w:r>
              <w:t>нный номер</w:t>
            </w:r>
          </w:p>
          <w:p w:rsidR="00114470" w:rsidRDefault="00881C84">
            <w:pPr>
              <w:pStyle w:val="ConsPlusNormal0"/>
              <w:jc w:val="center"/>
            </w:pPr>
            <w:r>
              <w:t>(заполняется при получении)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Исходные данные</w:t>
      </w:r>
    </w:p>
    <w:p w:rsidR="00114470" w:rsidRDefault="00881C84">
      <w:pPr>
        <w:pStyle w:val="ConsPlusNonformat0"/>
        <w:jc w:val="both"/>
      </w:pPr>
      <w:r>
        <w:t xml:space="preserve">      для подготовки заключения экспертизы возможности использования</w:t>
      </w:r>
    </w:p>
    <w:p w:rsidR="00114470" w:rsidRDefault="00881C84">
      <w:pPr>
        <w:pStyle w:val="ConsPlusNonformat0"/>
        <w:jc w:val="both"/>
      </w:pPr>
      <w:r>
        <w:t xml:space="preserve">     заявленных РЭС и их электромагнитной совместимости с действующими</w:t>
      </w:r>
    </w:p>
    <w:p w:rsidR="00114470" w:rsidRDefault="00881C84">
      <w:pPr>
        <w:pStyle w:val="ConsPlusNonformat0"/>
        <w:jc w:val="both"/>
      </w:pPr>
      <w:r>
        <w:t xml:space="preserve">      и планируемыми для использования РЭС (радиолокационные станции)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(полное и краткое наименования юридического лица</w:t>
      </w:r>
    </w:p>
    <w:p w:rsidR="00114470" w:rsidRDefault="00881C84">
      <w:pPr>
        <w:pStyle w:val="ConsPlusNonformat0"/>
        <w:jc w:val="both"/>
      </w:pPr>
      <w:r>
        <w:t xml:space="preserve">                       или Ф.И.О. физического л</w:t>
      </w:r>
      <w:r>
        <w:t>ица)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1. Дата и номер договора __________________________________________________</w:t>
      </w:r>
    </w:p>
    <w:p w:rsidR="00114470" w:rsidRDefault="00881C84">
      <w:pPr>
        <w:pStyle w:val="ConsPlusNonformat0"/>
        <w:jc w:val="both"/>
      </w:pPr>
      <w:r>
        <w:t>2. Радиослужба 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(вспомогательная служба метеорологии, морская</w:t>
      </w:r>
    </w:p>
    <w:p w:rsidR="00114470" w:rsidRDefault="00881C84">
      <w:pPr>
        <w:pStyle w:val="ConsPlusNonformat0"/>
        <w:jc w:val="both"/>
      </w:pPr>
      <w:r>
        <w:t xml:space="preserve">                радионавигацио</w:t>
      </w:r>
      <w:r>
        <w:t>нная, радиолокационная, радионавигационная)</w:t>
      </w:r>
    </w:p>
    <w:p w:rsidR="00114470" w:rsidRDefault="00881C84">
      <w:pPr>
        <w:pStyle w:val="ConsPlusNonformat0"/>
        <w:jc w:val="both"/>
      </w:pPr>
      <w:r>
        <w:t>3. Основание для запроса радиочастот 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 (номер и дата решения ГКРЧ)</w:t>
      </w:r>
    </w:p>
    <w:p w:rsidR="00114470" w:rsidRDefault="00881C84">
      <w:pPr>
        <w:pStyle w:val="ConsPlusNonformat0"/>
        <w:jc w:val="both"/>
      </w:pPr>
      <w:r>
        <w:lastRenderedPageBreak/>
        <w:t>4. Назначение ____________________________________________________</w:t>
      </w:r>
      <w:r>
        <w:t>_________</w:t>
      </w:r>
    </w:p>
    <w:p w:rsidR="00114470" w:rsidRDefault="00881C84">
      <w:pPr>
        <w:pStyle w:val="ConsPlusNonformat0"/>
        <w:jc w:val="both"/>
      </w:pPr>
      <w:r>
        <w:t xml:space="preserve">                  (обнаружение объектов, зондирование атмосферы и др.)</w:t>
      </w:r>
    </w:p>
    <w:p w:rsidR="00114470" w:rsidRDefault="00881C84">
      <w:pPr>
        <w:pStyle w:val="ConsPlusNonformat0"/>
        <w:jc w:val="both"/>
      </w:pPr>
      <w:r>
        <w:t>5. Район размещения РЭС 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(субъект(-ы) Российской Федерации)</w:t>
      </w:r>
    </w:p>
    <w:p w:rsidR="00114470" w:rsidRDefault="00881C84">
      <w:pPr>
        <w:pStyle w:val="ConsPlusNonformat0"/>
        <w:jc w:val="both"/>
      </w:pPr>
      <w:r>
        <w:t>6. Длительность импульса минимальная, мкс   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максимальная, мкс  _______________________________</w:t>
      </w:r>
    </w:p>
    <w:p w:rsidR="00114470" w:rsidRDefault="00881C84">
      <w:pPr>
        <w:pStyle w:val="ConsPlusNonformat0"/>
        <w:jc w:val="both"/>
      </w:pPr>
      <w:r>
        <w:t>7. Ширина полосы излучения на уровне -30 дБ, __ Гц ________________________</w:t>
      </w:r>
    </w:p>
    <w:p w:rsidR="00114470" w:rsidRDefault="00881C84">
      <w:pPr>
        <w:pStyle w:val="ConsPlusNonformat0"/>
        <w:jc w:val="both"/>
      </w:pPr>
      <w:r>
        <w:t>8. Частота повторения импуль</w:t>
      </w:r>
      <w:r>
        <w:t>сов, __ Гц ____________________________________</w:t>
      </w:r>
    </w:p>
    <w:p w:rsidR="00114470" w:rsidRDefault="00881C84">
      <w:pPr>
        <w:pStyle w:val="ConsPlusNonformat0"/>
        <w:jc w:val="both"/>
      </w:pPr>
      <w:r>
        <w:t>9. Время работы 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(круглосуточно, дневные, ночные часы)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Приложение:</w:t>
      </w:r>
    </w:p>
    <w:p w:rsidR="00114470" w:rsidRDefault="00881C84">
      <w:pPr>
        <w:pStyle w:val="ConsPlusNonformat0"/>
        <w:jc w:val="both"/>
      </w:pPr>
      <w:r>
        <w:t xml:space="preserve">            1. Заключение     экспертизы    ФГУП    "Мо</w:t>
      </w:r>
      <w:r>
        <w:t>рсвязьспутник"    на</w:t>
      </w:r>
    </w:p>
    <w:p w:rsidR="00114470" w:rsidRDefault="00881C84">
      <w:pPr>
        <w:pStyle w:val="ConsPlusNonformat0"/>
        <w:jc w:val="both"/>
      </w:pPr>
      <w:r>
        <w:t xml:space="preserve">               соответствие  РЭС  частотному  плану, утвержденному решением</w:t>
      </w:r>
    </w:p>
    <w:p w:rsidR="00114470" w:rsidRDefault="00881C84">
      <w:pPr>
        <w:pStyle w:val="ConsPlusNonformat0"/>
        <w:jc w:val="both"/>
      </w:pPr>
      <w:r>
        <w:t xml:space="preserve">               ГКРЧ  от  06.12.1999 Протокол N 18/2 (для морских, береговых</w:t>
      </w:r>
    </w:p>
    <w:p w:rsidR="00114470" w:rsidRDefault="00881C84">
      <w:pPr>
        <w:pStyle w:val="ConsPlusNonformat0"/>
        <w:jc w:val="both"/>
      </w:pPr>
      <w:r>
        <w:t xml:space="preserve">               РЛС), на ___ л. (не представляется в случае наличия сведений</w:t>
      </w:r>
    </w:p>
    <w:p w:rsidR="00114470" w:rsidRDefault="00881C84">
      <w:pPr>
        <w:pStyle w:val="ConsPlusNonformat0"/>
        <w:jc w:val="both"/>
      </w:pPr>
      <w:r>
        <w:t xml:space="preserve">       </w:t>
      </w:r>
      <w:r>
        <w:t xml:space="preserve">        о    соответствии    РЭС    в    электронной    базе    ФГУП</w:t>
      </w:r>
    </w:p>
    <w:p w:rsidR="00114470" w:rsidRDefault="00881C84">
      <w:pPr>
        <w:pStyle w:val="ConsPlusNonformat0"/>
        <w:jc w:val="both"/>
      </w:pPr>
      <w:r>
        <w:t xml:space="preserve">               "Морсвязьспутник").</w:t>
      </w:r>
    </w:p>
    <w:p w:rsidR="00114470" w:rsidRDefault="00881C84">
      <w:pPr>
        <w:pStyle w:val="ConsPlusNonformat0"/>
        <w:jc w:val="both"/>
      </w:pPr>
      <w:r>
        <w:t xml:space="preserve">            2. </w:t>
      </w:r>
      <w:hyperlink w:anchor="P2271" w:tooltip="                ПРОЕКТ ЧАСТОТНО-ТЕРРИТОРИАЛЬНОГО ПЛАНА РЭС">
        <w:r>
          <w:rPr>
            <w:color w:val="0000FF"/>
          </w:rPr>
          <w:t>Проект</w:t>
        </w:r>
      </w:hyperlink>
      <w:r>
        <w:t xml:space="preserve"> частотно-территориального плана РЭС на</w:t>
      </w:r>
      <w:r>
        <w:t xml:space="preserve"> ___ л.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 Фамилия)</w:t>
      </w:r>
    </w:p>
    <w:p w:rsidR="00114470" w:rsidRDefault="00881C84">
      <w:pPr>
        <w:pStyle w:val="ConsPlusNonformat0"/>
        <w:jc w:val="both"/>
      </w:pPr>
      <w:r>
        <w:t xml:space="preserve">           (руководитель юридического лица или физическое лицо)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"__" _____________ 20__ г.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М.П.</w:t>
      </w:r>
    </w:p>
    <w:p w:rsidR="00114470" w:rsidRDefault="00881C84">
      <w:pPr>
        <w:pStyle w:val="ConsPlusNonformat0"/>
        <w:jc w:val="both"/>
      </w:pPr>
      <w:r>
        <w:t xml:space="preserve">(при </w:t>
      </w:r>
      <w:r>
        <w:t>наличии - для акционерных обществ</w:t>
      </w:r>
    </w:p>
    <w:p w:rsidR="00114470" w:rsidRDefault="00881C84">
      <w:pPr>
        <w:pStyle w:val="ConsPlusNonformat0"/>
        <w:jc w:val="both"/>
      </w:pPr>
      <w:r>
        <w:t>и обществ с ограниченной ответственностью)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3"/>
      </w:pPr>
      <w:r>
        <w:t>Приложение</w:t>
      </w:r>
    </w:p>
    <w:p w:rsidR="00114470" w:rsidRDefault="00881C84">
      <w:pPr>
        <w:pStyle w:val="ConsPlusNormal0"/>
        <w:jc w:val="right"/>
      </w:pPr>
      <w:r>
        <w:t>к приложению N 1-7 ИД-РЛС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bookmarkStart w:id="100" w:name="P2271"/>
      <w:bookmarkEnd w:id="100"/>
      <w:r>
        <w:t xml:space="preserve">                ПРОЕКТ ЧАСТОТНО-ТЕРРИТОРИАЛЬНОГО ПЛАНА РЭС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sectPr w:rsidR="00114470">
          <w:headerReference w:type="default" r:id="rId106"/>
          <w:footerReference w:type="default" r:id="rId107"/>
          <w:headerReference w:type="first" r:id="rId108"/>
          <w:footerReference w:type="first" r:id="rId109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44"/>
        <w:gridCol w:w="844"/>
        <w:gridCol w:w="1077"/>
        <w:gridCol w:w="1084"/>
        <w:gridCol w:w="964"/>
        <w:gridCol w:w="844"/>
        <w:gridCol w:w="844"/>
        <w:gridCol w:w="844"/>
        <w:gridCol w:w="964"/>
        <w:gridCol w:w="964"/>
        <w:gridCol w:w="1020"/>
        <w:gridCol w:w="964"/>
        <w:gridCol w:w="964"/>
        <w:gridCol w:w="964"/>
        <w:gridCol w:w="964"/>
        <w:gridCol w:w="964"/>
        <w:gridCol w:w="844"/>
        <w:gridCol w:w="844"/>
        <w:gridCol w:w="844"/>
        <w:gridCol w:w="964"/>
      </w:tblGrid>
      <w:tr w:rsidR="00114470">
        <w:tc>
          <w:tcPr>
            <w:tcW w:w="51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lastRenderedPageBreak/>
              <w:t>N п.п.</w:t>
            </w:r>
          </w:p>
        </w:tc>
        <w:tc>
          <w:tcPr>
            <w:tcW w:w="84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Тип РЭС</w:t>
            </w:r>
          </w:p>
        </w:tc>
        <w:tc>
          <w:tcPr>
            <w:tcW w:w="1921" w:type="dxa"/>
            <w:gridSpan w:val="2"/>
          </w:tcPr>
          <w:p w:rsidR="00114470" w:rsidRDefault="00881C84">
            <w:pPr>
              <w:pStyle w:val="ConsPlusNormal0"/>
              <w:jc w:val="center"/>
            </w:pPr>
            <w:r>
              <w:t>Место установки РЭС</w:t>
            </w:r>
          </w:p>
        </w:tc>
        <w:tc>
          <w:tcPr>
            <w:tcW w:w="108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101" w:name="P2276"/>
            <w:bookmarkEnd w:id="101"/>
            <w:r>
              <w:t>Географические координаты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Радиочастота (полоса частот)</w:t>
            </w:r>
          </w:p>
        </w:tc>
        <w:tc>
          <w:tcPr>
            <w:tcW w:w="84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Коэффициент усиления антенны</w:t>
            </w:r>
          </w:p>
        </w:tc>
        <w:tc>
          <w:tcPr>
            <w:tcW w:w="84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Потери в АФТ</w:t>
            </w:r>
          </w:p>
        </w:tc>
        <w:tc>
          <w:tcPr>
            <w:tcW w:w="84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Мощность в имп.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Обозначение (классы) излучения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Высота подвеса антенны над поверхностью Земли</w:t>
            </w:r>
          </w:p>
        </w:tc>
        <w:tc>
          <w:tcPr>
            <w:tcW w:w="102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Высота подвеса фазового центра антенны над уровнем моря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Угол места ДНА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Ширина ДНА в горизонтальной плоскости (на уровне минус 3 дБ)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Ширина ДНА в вертикальной плоскости (на уровне минус 3 дБ)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Сектора обзора в го</w:t>
            </w:r>
            <w:r>
              <w:t>ризонтальной плоскости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Сектора обзора в вертикальной плоскости</w:t>
            </w:r>
          </w:p>
        </w:tc>
        <w:tc>
          <w:tcPr>
            <w:tcW w:w="84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Поляризация</w:t>
            </w:r>
          </w:p>
        </w:tc>
        <w:tc>
          <w:tcPr>
            <w:tcW w:w="84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Дальность обнаружения</w:t>
            </w:r>
          </w:p>
        </w:tc>
        <w:tc>
          <w:tcPr>
            <w:tcW w:w="84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102" w:name="P2291"/>
            <w:bookmarkEnd w:id="102"/>
            <w:r>
              <w:t>Резерв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bookmarkStart w:id="103" w:name="P2292"/>
            <w:bookmarkEnd w:id="103"/>
            <w:r>
              <w:t>Испол-нение</w:t>
            </w:r>
          </w:p>
        </w:tc>
      </w:tr>
      <w:tr w:rsidR="00114470">
        <w:tc>
          <w:tcPr>
            <w:tcW w:w="51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</w:tcPr>
          <w:p w:rsidR="00114470" w:rsidRDefault="00881C84">
            <w:pPr>
              <w:pStyle w:val="ConsPlusNormal0"/>
              <w:jc w:val="center"/>
            </w:pPr>
            <w:bookmarkStart w:id="104" w:name="P2293"/>
            <w:bookmarkEnd w:id="104"/>
            <w:r>
              <w:t>Адрес установки</w:t>
            </w:r>
          </w:p>
        </w:tc>
        <w:tc>
          <w:tcPr>
            <w:tcW w:w="1077" w:type="dxa"/>
          </w:tcPr>
          <w:p w:rsidR="00114470" w:rsidRDefault="00881C84">
            <w:pPr>
              <w:pStyle w:val="ConsPlusNormal0"/>
              <w:jc w:val="center"/>
            </w:pPr>
            <w:bookmarkStart w:id="105" w:name="P2294"/>
            <w:bookmarkEnd w:id="105"/>
            <w:r>
              <w:t>Дополнительная информация о месте установки РЭС</w:t>
            </w:r>
          </w:p>
        </w:tc>
        <w:tc>
          <w:tcPr>
            <w:tcW w:w="108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подвижное</w:t>
            </w:r>
          </w:p>
        </w:tc>
      </w:tr>
      <w:tr w:rsidR="00114470">
        <w:tc>
          <w:tcPr>
            <w:tcW w:w="51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84" w:type="dxa"/>
          </w:tcPr>
          <w:p w:rsidR="00114470" w:rsidRDefault="00881C84">
            <w:pPr>
              <w:pStyle w:val="ConsPlusNormal0"/>
              <w:jc w:val="center"/>
            </w:pPr>
            <w:r>
              <w:t>град., мин. сек.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  <w:tc>
          <w:tcPr>
            <w:tcW w:w="844" w:type="dxa"/>
          </w:tcPr>
          <w:p w:rsidR="00114470" w:rsidRDefault="00881C84">
            <w:pPr>
              <w:pStyle w:val="ConsPlusNormal0"/>
              <w:jc w:val="center"/>
            </w:pPr>
            <w:r>
              <w:t>дБ</w:t>
            </w:r>
          </w:p>
        </w:tc>
        <w:tc>
          <w:tcPr>
            <w:tcW w:w="844" w:type="dxa"/>
          </w:tcPr>
          <w:p w:rsidR="00114470" w:rsidRDefault="00881C84">
            <w:pPr>
              <w:pStyle w:val="ConsPlusNormal0"/>
              <w:jc w:val="center"/>
            </w:pPr>
            <w:r>
              <w:t>дБ</w:t>
            </w:r>
          </w:p>
        </w:tc>
        <w:tc>
          <w:tcPr>
            <w:tcW w:w="844" w:type="dxa"/>
          </w:tcPr>
          <w:p w:rsidR="00114470" w:rsidRDefault="00881C84">
            <w:pPr>
              <w:pStyle w:val="ConsPlusNormal0"/>
              <w:jc w:val="center"/>
            </w:pPr>
            <w:r>
              <w:t>кВт</w:t>
            </w: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м</w:t>
            </w:r>
          </w:p>
        </w:tc>
        <w:tc>
          <w:tcPr>
            <w:tcW w:w="1020" w:type="dxa"/>
          </w:tcPr>
          <w:p w:rsidR="00114470" w:rsidRDefault="00881C84">
            <w:pPr>
              <w:pStyle w:val="ConsPlusNormal0"/>
              <w:jc w:val="center"/>
            </w:pPr>
            <w:r>
              <w:t>м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град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град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град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град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град</w:t>
            </w:r>
          </w:p>
        </w:tc>
        <w:tc>
          <w:tcPr>
            <w:tcW w:w="84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</w:tcPr>
          <w:p w:rsidR="00114470" w:rsidRDefault="00881C84">
            <w:pPr>
              <w:pStyle w:val="ConsPlusNormal0"/>
              <w:jc w:val="center"/>
            </w:pPr>
            <w:r>
              <w:t>км</w:t>
            </w:r>
          </w:p>
        </w:tc>
        <w:tc>
          <w:tcPr>
            <w:tcW w:w="84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510" w:type="dxa"/>
          </w:tcPr>
          <w:p w:rsidR="00114470" w:rsidRDefault="00881C8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114470" w:rsidRDefault="00881C8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14470" w:rsidRDefault="00881C8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114470" w:rsidRDefault="00881C8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114470" w:rsidRDefault="00881C8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114470" w:rsidRDefault="00881C8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114470" w:rsidRDefault="00881C8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114470" w:rsidRDefault="00881C8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114470" w:rsidRDefault="00881C84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114470" w:rsidRDefault="00881C84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844" w:type="dxa"/>
          </w:tcPr>
          <w:p w:rsidR="00114470" w:rsidRDefault="00881C84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844" w:type="dxa"/>
          </w:tcPr>
          <w:p w:rsidR="00114470" w:rsidRDefault="00881C84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21</w:t>
            </w:r>
          </w:p>
        </w:tc>
      </w:tr>
      <w:tr w:rsidR="00114470">
        <w:tc>
          <w:tcPr>
            <w:tcW w:w="51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8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4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sectPr w:rsidR="00114470">
          <w:headerReference w:type="default" r:id="rId110"/>
          <w:footerReference w:type="default" r:id="rId111"/>
          <w:headerReference w:type="first" r:id="rId112"/>
          <w:footerReference w:type="first" r:id="rId11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 Фамилия)</w:t>
      </w:r>
    </w:p>
    <w:p w:rsidR="00114470" w:rsidRDefault="00881C84">
      <w:pPr>
        <w:pStyle w:val="ConsPlusNonformat0"/>
        <w:jc w:val="both"/>
      </w:pPr>
      <w:r>
        <w:t xml:space="preserve">           (руководитель юридического лица или физическое лицо)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ind w:firstLine="540"/>
        <w:jc w:val="both"/>
      </w:pPr>
      <w:r>
        <w:t>Примечание: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1. Заявитель представляет проект частотно-территориального плана РЭС также на электронном носителе в формате MS Excel.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2. Правила заполнения: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2.1. </w:t>
      </w:r>
      <w:hyperlink w:anchor="P2293" w:tooltip="Адрес установки">
        <w:r>
          <w:rPr>
            <w:color w:val="0000FF"/>
          </w:rPr>
          <w:t>Графа</w:t>
        </w:r>
      </w:hyperlink>
      <w:r>
        <w:t xml:space="preserve"> "Адрес установки" заполняется в соответствии с адресом</w:t>
      </w:r>
      <w:r>
        <w:t xml:space="preserve"> ФИАС, имеющим статус "Актуальный", с детализацией до дома (корпуса, строения, литеры) (при наличии). Обозначения домов (корпусов, строений, литер) указываются в </w:t>
      </w:r>
      <w:hyperlink w:anchor="P2294" w:tooltip="Дополнительная информация о месте установки РЭС">
        <w:r>
          <w:rPr>
            <w:color w:val="0000FF"/>
          </w:rPr>
          <w:t>графе</w:t>
        </w:r>
      </w:hyperlink>
      <w:r>
        <w:t xml:space="preserve"> "Дополн</w:t>
      </w:r>
      <w:r>
        <w:t>ительная информация о месте установки РЭС".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2.2. В </w:t>
      </w:r>
      <w:hyperlink w:anchor="P2294" w:tooltip="Дополнительная информация о месте установки РЭС">
        <w:r>
          <w:rPr>
            <w:color w:val="0000FF"/>
          </w:rPr>
          <w:t>графе</w:t>
        </w:r>
      </w:hyperlink>
      <w:r>
        <w:t xml:space="preserve"> "Дополнительная информация о месте установки РЭС" указывается информация, позволяющая конкретизировать место размещени</w:t>
      </w:r>
      <w:r>
        <w:t>я РЭС, например: дом 23 или вышка РТПЦ или элеватор. Для РЭС, установленных вне населенных пунктов, указывается наименование ближайшего населенного пункта и/или конкретная точка привязки РЭС к местности, например: 2 км северо-западнее Михайловка с, АМС или</w:t>
      </w:r>
      <w:r>
        <w:t xml:space="preserve"> сопка Великая, вышка.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2.3. В </w:t>
      </w:r>
      <w:hyperlink w:anchor="P2276" w:tooltip="Географические координаты">
        <w:r>
          <w:rPr>
            <w:color w:val="0000FF"/>
          </w:rPr>
          <w:t>графе</w:t>
        </w:r>
      </w:hyperlink>
      <w:r>
        <w:t xml:space="preserve"> "Географические координаты"</w:t>
      </w:r>
      <w:r>
        <w:t xml:space="preserve"> указываются географические координаты РЭС с точностью до единиц угловых секунд в системе координат ГСК-2011. Измерение географических координат мест установки РЭС рекомендуется проводить с привлечением организаций, имеющих лицензию на соответствующий вид </w:t>
      </w:r>
      <w:r>
        <w:t>деятельности.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2.4. В </w:t>
      </w:r>
      <w:hyperlink w:anchor="P2292" w:tooltip="Испол-нение">
        <w:r>
          <w:rPr>
            <w:color w:val="0000FF"/>
          </w:rPr>
          <w:t>графе</w:t>
        </w:r>
      </w:hyperlink>
      <w:r>
        <w:t xml:space="preserve"> "Исполнение" при необходимости указывается "+". В случае, когда РЭС не является подвижным </w:t>
      </w:r>
      <w:hyperlink w:anchor="P2292" w:tooltip="Испол-нение">
        <w:r>
          <w:rPr>
            <w:color w:val="0000FF"/>
          </w:rPr>
          <w:t>графа</w:t>
        </w:r>
      </w:hyperlink>
      <w:r>
        <w:t xml:space="preserve"> "Исполнение" не заполняется.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2.5. В </w:t>
      </w:r>
      <w:hyperlink w:anchor="P2291" w:tooltip="Резерв">
        <w:r>
          <w:rPr>
            <w:color w:val="0000FF"/>
          </w:rPr>
          <w:t>графе</w:t>
        </w:r>
      </w:hyperlink>
      <w:r>
        <w:t xml:space="preserve"> "Резерв" для резервного РЭС указывается "+". В случае отсутствия резервного РЭС </w:t>
      </w:r>
      <w:hyperlink w:anchor="P2291" w:tooltip="Резерв">
        <w:r>
          <w:rPr>
            <w:color w:val="0000FF"/>
          </w:rPr>
          <w:t>графа</w:t>
        </w:r>
      </w:hyperlink>
      <w:r>
        <w:t xml:space="preserve"> "Резерв" не заполняется.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2"/>
      </w:pPr>
      <w:r>
        <w:t>Приложение N 1-8</w:t>
      </w:r>
    </w:p>
    <w:p w:rsidR="00114470" w:rsidRDefault="00881C84">
      <w:pPr>
        <w:pStyle w:val="ConsPlusNormal0"/>
        <w:jc w:val="right"/>
      </w:pPr>
      <w:r>
        <w:t>к приложению N 1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</w:pPr>
      <w:r>
        <w:t>Форма ИД-ЛС-Р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540"/>
      </w:tblGrid>
      <w:tr w:rsidR="00114470"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114470" w:rsidRDefault="00881C84">
            <w:pPr>
              <w:pStyle w:val="ConsPlusNormal0"/>
              <w:jc w:val="center"/>
            </w:pPr>
            <w:r>
              <w:t>Регистрацио</w:t>
            </w:r>
            <w:r>
              <w:t>нный номер</w:t>
            </w:r>
          </w:p>
          <w:p w:rsidR="00114470" w:rsidRDefault="00881C84">
            <w:pPr>
              <w:pStyle w:val="ConsPlusNormal0"/>
              <w:jc w:val="center"/>
            </w:pPr>
            <w:r>
              <w:t>(заполняется при получении)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Исходные данные</w:t>
      </w:r>
    </w:p>
    <w:p w:rsidR="00114470" w:rsidRDefault="00881C84">
      <w:pPr>
        <w:pStyle w:val="ConsPlusNonformat0"/>
        <w:jc w:val="both"/>
      </w:pPr>
      <w:r>
        <w:t xml:space="preserve">      для подготовки заключения экспертизы возможности использования</w:t>
      </w:r>
    </w:p>
    <w:p w:rsidR="00114470" w:rsidRDefault="00881C84">
      <w:pPr>
        <w:pStyle w:val="ConsPlusNonformat0"/>
        <w:jc w:val="both"/>
      </w:pPr>
      <w:r>
        <w:t xml:space="preserve">     заявленных РЭС и их электромагнитной совместимости с действующими</w:t>
      </w:r>
    </w:p>
    <w:p w:rsidR="00114470" w:rsidRDefault="00881C84">
      <w:pPr>
        <w:pStyle w:val="ConsPlusNonformat0"/>
        <w:jc w:val="both"/>
      </w:pPr>
      <w:r>
        <w:t xml:space="preserve">     и планируемыми для использования РЭС (любительские ретрансляторы)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(полное и краткое наименования юридического лица</w:t>
      </w:r>
    </w:p>
    <w:p w:rsidR="00114470" w:rsidRDefault="00881C84">
      <w:pPr>
        <w:pStyle w:val="ConsPlusNonformat0"/>
        <w:jc w:val="both"/>
      </w:pPr>
      <w:r>
        <w:t xml:space="preserve">                       или Ф.И.О. физического </w:t>
      </w:r>
      <w:r>
        <w:t>лица)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1. Дата и номер договора __________________________________________________</w:t>
      </w:r>
    </w:p>
    <w:p w:rsidR="00114470" w:rsidRDefault="00881C84">
      <w:pPr>
        <w:pStyle w:val="ConsPlusNonformat0"/>
        <w:jc w:val="both"/>
      </w:pPr>
      <w:r>
        <w:t>2. Радиослужба 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(любительская)</w:t>
      </w:r>
    </w:p>
    <w:p w:rsidR="00114470" w:rsidRDefault="00881C84">
      <w:pPr>
        <w:pStyle w:val="ConsPlusNonformat0"/>
        <w:jc w:val="both"/>
      </w:pPr>
      <w:r>
        <w:lastRenderedPageBreak/>
        <w:t>3. Основание для запроса радиочастот __________</w:t>
      </w:r>
      <w:r>
        <w:t>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 (номер и дата решения ГКРЧ)</w:t>
      </w:r>
    </w:p>
    <w:p w:rsidR="00114470" w:rsidRDefault="00881C84">
      <w:pPr>
        <w:pStyle w:val="ConsPlusNonformat0"/>
        <w:jc w:val="both"/>
      </w:pPr>
      <w:r>
        <w:t>4. Назначение ретранслятора _______________________________________________</w:t>
      </w:r>
    </w:p>
    <w:p w:rsidR="00114470" w:rsidRDefault="00881C84">
      <w:pPr>
        <w:pStyle w:val="ConsPlusNonformat0"/>
        <w:jc w:val="both"/>
      </w:pPr>
      <w:r>
        <w:t>5. Принадлежность ретранслятора ___________________________________________</w:t>
      </w:r>
    </w:p>
    <w:p w:rsidR="00114470" w:rsidRDefault="00881C84">
      <w:pPr>
        <w:pStyle w:val="ConsPlusNonformat0"/>
        <w:jc w:val="both"/>
      </w:pPr>
      <w:r>
        <w:t>6. Вр</w:t>
      </w:r>
      <w:r>
        <w:t>емя работы 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(круглосуточно, дневные, ночные часы)</w:t>
      </w:r>
    </w:p>
    <w:p w:rsidR="00114470" w:rsidRDefault="00881C84">
      <w:pPr>
        <w:pStyle w:val="ConsPlusNonformat0"/>
        <w:jc w:val="both"/>
      </w:pPr>
      <w:r>
        <w:t>7.  Позывной  сигнал  и  категория  любительской  радиостанции  - владельца</w:t>
      </w:r>
    </w:p>
    <w:p w:rsidR="00114470" w:rsidRDefault="00881C84">
      <w:pPr>
        <w:pStyle w:val="ConsPlusNonformat0"/>
        <w:jc w:val="both"/>
      </w:pPr>
      <w:r>
        <w:t>ретранслятора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>8. Ширина полосы излучения на уровне -6 дБ, __ Гц _________________________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Приложение: </w:t>
      </w:r>
      <w:hyperlink w:anchor="P2428" w:tooltip="                ПРОЕКТ ЧАСТОТНО-ТЕРРИТОРИАЛЬНОГО ПЛАНА РЭС">
        <w:r>
          <w:rPr>
            <w:color w:val="0000FF"/>
          </w:rPr>
          <w:t>Проект</w:t>
        </w:r>
      </w:hyperlink>
      <w:r>
        <w:t xml:space="preserve"> частотно-территориального плана РЭС на ___ л.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 Фамилия)</w:t>
      </w:r>
    </w:p>
    <w:p w:rsidR="00114470" w:rsidRDefault="00881C84">
      <w:pPr>
        <w:pStyle w:val="ConsPlusNonformat0"/>
        <w:jc w:val="both"/>
      </w:pPr>
      <w:r>
        <w:t xml:space="preserve">           (руководитель юридического лица или физическое</w:t>
      </w:r>
      <w:r>
        <w:t xml:space="preserve"> лицо)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"__" _____________ 20__ г.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М.П.</w:t>
      </w:r>
    </w:p>
    <w:p w:rsidR="00114470" w:rsidRDefault="00881C84">
      <w:pPr>
        <w:pStyle w:val="ConsPlusNonformat0"/>
        <w:jc w:val="both"/>
      </w:pPr>
      <w:r>
        <w:t>(при наличии - для акционерных обществ</w:t>
      </w:r>
    </w:p>
    <w:p w:rsidR="00114470" w:rsidRDefault="00881C84">
      <w:pPr>
        <w:pStyle w:val="ConsPlusNonformat0"/>
        <w:jc w:val="both"/>
      </w:pPr>
      <w:r>
        <w:t>и обществ с ограниченной ответственностью)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3"/>
      </w:pPr>
      <w:r>
        <w:t>Приложение</w:t>
      </w:r>
    </w:p>
    <w:p w:rsidR="00114470" w:rsidRDefault="00881C84">
      <w:pPr>
        <w:pStyle w:val="ConsPlusNormal0"/>
        <w:jc w:val="right"/>
      </w:pPr>
      <w:r>
        <w:t>к приложению N 1-8 ИД-ЛС-Р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bookmarkStart w:id="106" w:name="P2428"/>
      <w:bookmarkEnd w:id="106"/>
      <w:r>
        <w:t xml:space="preserve">                ПРОЕКТ ЧАСТОТНО-ТЕРРИТОРИАЛЬНОГО ПЛАНА РЭС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sectPr w:rsidR="00114470">
          <w:headerReference w:type="default" r:id="rId114"/>
          <w:footerReference w:type="default" r:id="rId115"/>
          <w:headerReference w:type="first" r:id="rId116"/>
          <w:footerReference w:type="first" r:id="rId117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94"/>
        <w:gridCol w:w="1084"/>
        <w:gridCol w:w="1084"/>
        <w:gridCol w:w="1077"/>
        <w:gridCol w:w="1020"/>
        <w:gridCol w:w="850"/>
        <w:gridCol w:w="1084"/>
        <w:gridCol w:w="850"/>
        <w:gridCol w:w="1204"/>
        <w:gridCol w:w="1204"/>
        <w:gridCol w:w="1204"/>
        <w:gridCol w:w="907"/>
        <w:gridCol w:w="964"/>
        <w:gridCol w:w="907"/>
        <w:gridCol w:w="1084"/>
      </w:tblGrid>
      <w:tr w:rsidR="00114470">
        <w:tc>
          <w:tcPr>
            <w:tcW w:w="68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lastRenderedPageBreak/>
              <w:t>N п.п.</w:t>
            </w:r>
          </w:p>
        </w:tc>
        <w:tc>
          <w:tcPr>
            <w:tcW w:w="79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Тип РЭС</w:t>
            </w:r>
          </w:p>
        </w:tc>
        <w:tc>
          <w:tcPr>
            <w:tcW w:w="2168" w:type="dxa"/>
            <w:gridSpan w:val="2"/>
          </w:tcPr>
          <w:p w:rsidR="00114470" w:rsidRDefault="00881C84">
            <w:pPr>
              <w:pStyle w:val="ConsPlusNormal0"/>
              <w:jc w:val="center"/>
            </w:pPr>
            <w:r>
              <w:t>Место установки РЭС</w:t>
            </w:r>
          </w:p>
        </w:tc>
        <w:tc>
          <w:tcPr>
            <w:tcW w:w="107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107" w:name="P2433"/>
            <w:bookmarkEnd w:id="107"/>
            <w:r>
              <w:t>Географические координаты</w:t>
            </w:r>
          </w:p>
        </w:tc>
        <w:tc>
          <w:tcPr>
            <w:tcW w:w="102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Радиочастота (полоса частот)</w:t>
            </w:r>
          </w:p>
        </w:tc>
        <w:tc>
          <w:tcPr>
            <w:tcW w:w="85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Номер канала</w:t>
            </w:r>
          </w:p>
        </w:tc>
        <w:tc>
          <w:tcPr>
            <w:tcW w:w="108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Коэффициент усиления антенны</w:t>
            </w:r>
          </w:p>
        </w:tc>
        <w:tc>
          <w:tcPr>
            <w:tcW w:w="85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Мощнос</w:t>
            </w:r>
            <w:r>
              <w:t>ть</w:t>
            </w:r>
          </w:p>
        </w:tc>
        <w:tc>
          <w:tcPr>
            <w:tcW w:w="120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Обозначение (классы) излучения</w:t>
            </w:r>
          </w:p>
        </w:tc>
        <w:tc>
          <w:tcPr>
            <w:tcW w:w="120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Высота подвеса антенны над повехностью Земли</w:t>
            </w:r>
          </w:p>
        </w:tc>
        <w:tc>
          <w:tcPr>
            <w:tcW w:w="120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Высота подвеса фазового центра антенны над уровнем моря</w:t>
            </w:r>
          </w:p>
        </w:tc>
        <w:tc>
          <w:tcPr>
            <w:tcW w:w="90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Угол места ДНА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Азимут сектора обзора</w:t>
            </w:r>
          </w:p>
        </w:tc>
        <w:tc>
          <w:tcPr>
            <w:tcW w:w="90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Поляризация</w:t>
            </w:r>
          </w:p>
        </w:tc>
        <w:tc>
          <w:tcPr>
            <w:tcW w:w="108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Тип антенны</w:t>
            </w:r>
          </w:p>
        </w:tc>
      </w:tr>
      <w:tr w:rsidR="00114470">
        <w:tc>
          <w:tcPr>
            <w:tcW w:w="68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9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84" w:type="dxa"/>
          </w:tcPr>
          <w:p w:rsidR="00114470" w:rsidRDefault="00881C84">
            <w:pPr>
              <w:pStyle w:val="ConsPlusNormal0"/>
              <w:jc w:val="center"/>
            </w:pPr>
            <w:bookmarkStart w:id="108" w:name="P2445"/>
            <w:bookmarkEnd w:id="108"/>
            <w:r>
              <w:t>Адрес установки</w:t>
            </w:r>
          </w:p>
        </w:tc>
        <w:tc>
          <w:tcPr>
            <w:tcW w:w="1084" w:type="dxa"/>
          </w:tcPr>
          <w:p w:rsidR="00114470" w:rsidRDefault="00881C84">
            <w:pPr>
              <w:pStyle w:val="ConsPlusNormal0"/>
              <w:jc w:val="center"/>
            </w:pPr>
            <w:bookmarkStart w:id="109" w:name="P2446"/>
            <w:bookmarkEnd w:id="109"/>
            <w:r>
              <w:t>Дополнительная информация о месте установки РЭС</w:t>
            </w:r>
          </w:p>
        </w:tc>
        <w:tc>
          <w:tcPr>
            <w:tcW w:w="107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5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8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5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20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20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20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0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0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84" w:type="dxa"/>
            <w:vMerge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8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9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8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8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</w:tcPr>
          <w:p w:rsidR="00114470" w:rsidRDefault="00881C84">
            <w:pPr>
              <w:pStyle w:val="ConsPlusNormal0"/>
              <w:jc w:val="center"/>
            </w:pPr>
            <w:r>
              <w:t>град., мин. сек.</w:t>
            </w:r>
          </w:p>
        </w:tc>
        <w:tc>
          <w:tcPr>
            <w:tcW w:w="1020" w:type="dxa"/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  <w:tc>
          <w:tcPr>
            <w:tcW w:w="85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84" w:type="dxa"/>
          </w:tcPr>
          <w:p w:rsidR="00114470" w:rsidRDefault="00881C84">
            <w:pPr>
              <w:pStyle w:val="ConsPlusNormal0"/>
              <w:jc w:val="center"/>
            </w:pPr>
            <w:r>
              <w:t>дБ</w:t>
            </w:r>
          </w:p>
        </w:tc>
        <w:tc>
          <w:tcPr>
            <w:tcW w:w="850" w:type="dxa"/>
          </w:tcPr>
          <w:p w:rsidR="00114470" w:rsidRDefault="00881C84">
            <w:pPr>
              <w:pStyle w:val="ConsPlusNormal0"/>
              <w:jc w:val="center"/>
            </w:pPr>
            <w:r>
              <w:t>Вт</w:t>
            </w:r>
          </w:p>
        </w:tc>
        <w:tc>
          <w:tcPr>
            <w:tcW w:w="120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04" w:type="dxa"/>
          </w:tcPr>
          <w:p w:rsidR="00114470" w:rsidRDefault="00881C84">
            <w:pPr>
              <w:pStyle w:val="ConsPlusNormal0"/>
              <w:jc w:val="center"/>
            </w:pPr>
            <w:r>
              <w:t>м</w:t>
            </w:r>
          </w:p>
        </w:tc>
        <w:tc>
          <w:tcPr>
            <w:tcW w:w="1204" w:type="dxa"/>
          </w:tcPr>
          <w:p w:rsidR="00114470" w:rsidRDefault="00881C84">
            <w:pPr>
              <w:pStyle w:val="ConsPlusNormal0"/>
              <w:jc w:val="center"/>
            </w:pPr>
            <w:r>
              <w:t>м</w:t>
            </w:r>
          </w:p>
        </w:tc>
        <w:tc>
          <w:tcPr>
            <w:tcW w:w="907" w:type="dxa"/>
          </w:tcPr>
          <w:p w:rsidR="00114470" w:rsidRDefault="00881C84">
            <w:pPr>
              <w:pStyle w:val="ConsPlusNormal0"/>
              <w:jc w:val="center"/>
            </w:pPr>
            <w:r>
              <w:t>град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град</w:t>
            </w:r>
          </w:p>
        </w:tc>
        <w:tc>
          <w:tcPr>
            <w:tcW w:w="90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84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80" w:type="dxa"/>
          </w:tcPr>
          <w:p w:rsidR="00114470" w:rsidRDefault="00881C8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14470" w:rsidRDefault="00881C8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114470" w:rsidRDefault="00881C8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114470" w:rsidRDefault="00881C8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114470" w:rsidRDefault="00881C8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114470" w:rsidRDefault="00881C8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114470" w:rsidRDefault="00881C8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4" w:type="dxa"/>
          </w:tcPr>
          <w:p w:rsidR="00114470" w:rsidRDefault="00881C8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14470" w:rsidRDefault="00881C8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114470" w:rsidRDefault="00881C8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204" w:type="dxa"/>
          </w:tcPr>
          <w:p w:rsidR="00114470" w:rsidRDefault="00881C8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204" w:type="dxa"/>
          </w:tcPr>
          <w:p w:rsidR="00114470" w:rsidRDefault="00881C84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114470" w:rsidRDefault="00881C84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114470" w:rsidRDefault="00881C84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084" w:type="dxa"/>
          </w:tcPr>
          <w:p w:rsidR="00114470" w:rsidRDefault="00881C84">
            <w:pPr>
              <w:pStyle w:val="ConsPlusNormal0"/>
              <w:jc w:val="center"/>
            </w:pPr>
            <w:r>
              <w:t>16</w:t>
            </w:r>
          </w:p>
        </w:tc>
      </w:tr>
      <w:tr w:rsidR="00114470">
        <w:tc>
          <w:tcPr>
            <w:tcW w:w="68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9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8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8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5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8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5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0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0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0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0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0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84" w:type="dxa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sectPr w:rsidR="00114470">
          <w:headerReference w:type="default" r:id="rId118"/>
          <w:footerReference w:type="default" r:id="rId119"/>
          <w:headerReference w:type="first" r:id="rId120"/>
          <w:footerReference w:type="first" r:id="rId12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 Фамилия)</w:t>
      </w:r>
    </w:p>
    <w:p w:rsidR="00114470" w:rsidRDefault="00881C84">
      <w:pPr>
        <w:pStyle w:val="ConsPlusNonformat0"/>
        <w:jc w:val="both"/>
      </w:pPr>
      <w:r>
        <w:t xml:space="preserve">           (руководитель юридического лица или физическое лицо)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ind w:firstLine="540"/>
        <w:jc w:val="both"/>
      </w:pPr>
      <w:r>
        <w:t>Приме</w:t>
      </w:r>
      <w:r>
        <w:t>чание: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1. Заявитель представляет проект частотно-территориального плана РЭС также на электронном носителе в формате MS Excel.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2. Правила заполнения: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2.1. </w:t>
      </w:r>
      <w:hyperlink w:anchor="P2445" w:tooltip="Адрес установки">
        <w:r>
          <w:rPr>
            <w:color w:val="0000FF"/>
          </w:rPr>
          <w:t>Графа</w:t>
        </w:r>
      </w:hyperlink>
      <w:r>
        <w:t xml:space="preserve"> "Адрес установки"</w:t>
      </w:r>
      <w:r>
        <w:t xml:space="preserve"> заполняется в соответствии с адресом ФИАС, имеющим статус "Актуальный", с детализацией до дома (корпуса, строения, литеры) (при наличии). Обозначения домов (корпусов, строений, литер) указываются в </w:t>
      </w:r>
      <w:hyperlink w:anchor="P2446" w:tooltip="Дополнительная информация о месте установки РЭС">
        <w:r>
          <w:rPr>
            <w:color w:val="0000FF"/>
          </w:rPr>
          <w:t>графе</w:t>
        </w:r>
      </w:hyperlink>
      <w:r>
        <w:t xml:space="preserve"> "Дополнительная информация о месте установки РЭС".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2.2. В </w:t>
      </w:r>
      <w:hyperlink w:anchor="P2446" w:tooltip="Дополнительная информация о месте установки РЭС">
        <w:r>
          <w:rPr>
            <w:color w:val="0000FF"/>
          </w:rPr>
          <w:t>графе</w:t>
        </w:r>
      </w:hyperlink>
      <w:r>
        <w:t xml:space="preserve"> "Дополнительная информация о месте установки РЭС"</w:t>
      </w:r>
      <w:r>
        <w:t xml:space="preserve"> указывается информация, позволяющая конкретизировать место размещения РЭС, например: дом 23 или вышка РТПЦ или элеватор. Для РЭС, установленных вне населенных пунктов, указывается наименование ближайшего населенного пункта и/или конкретная точка привязки </w:t>
      </w:r>
      <w:r>
        <w:t>РЭС к местности, например: 2 км северо-западнее Михайловка с, АМС или сопка Великая, вышка.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2.3. В </w:t>
      </w:r>
      <w:hyperlink w:anchor="P2433" w:tooltip="Географические координаты">
        <w:r>
          <w:rPr>
            <w:color w:val="0000FF"/>
          </w:rPr>
          <w:t>графе</w:t>
        </w:r>
      </w:hyperlink>
      <w:r>
        <w:t xml:space="preserve"> "Географические координаты" указываются географические координаты РЭС с точностью до единиц </w:t>
      </w:r>
      <w:r>
        <w:t>угловых секунд в системе координат ГСК-2011. Измерение географических координат мест установки РЭС рекомендуется проводить с привлечением организаций, имеющих лицензию на соответствующий вид деятельности.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2"/>
      </w:pPr>
      <w:r>
        <w:t>Приложение N 1-9</w:t>
      </w:r>
    </w:p>
    <w:p w:rsidR="00114470" w:rsidRDefault="00881C84">
      <w:pPr>
        <w:pStyle w:val="ConsPlusNormal0"/>
        <w:jc w:val="right"/>
      </w:pPr>
      <w:r>
        <w:t>к приложению N 1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</w:pPr>
      <w:r>
        <w:t>Форма ИД-ДВ</w:t>
      </w:r>
      <w:r>
        <w:t>, СВ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1"/>
        <w:gridCol w:w="4511"/>
      </w:tblGrid>
      <w:tr w:rsidR="00114470"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114470" w:rsidRDefault="00881C84">
            <w:pPr>
              <w:pStyle w:val="ConsPlusNormal0"/>
              <w:jc w:val="center"/>
            </w:pPr>
            <w:r>
              <w:t>Регистрационный номер</w:t>
            </w:r>
          </w:p>
          <w:p w:rsidR="00114470" w:rsidRDefault="00881C84">
            <w:pPr>
              <w:pStyle w:val="ConsPlusNormal0"/>
              <w:jc w:val="center"/>
            </w:pPr>
            <w:r>
              <w:t>(заполняется при получении)</w:t>
            </w: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bookmarkStart w:id="110" w:name="P2520"/>
      <w:bookmarkEnd w:id="110"/>
      <w:r>
        <w:t xml:space="preserve">                              Исходные данные</w:t>
      </w:r>
    </w:p>
    <w:p w:rsidR="00114470" w:rsidRDefault="00881C84">
      <w:pPr>
        <w:pStyle w:val="ConsPlusNonformat0"/>
        <w:jc w:val="both"/>
      </w:pPr>
      <w:r>
        <w:t xml:space="preserve">      для подготовки заключения экспертизы возможности использования</w:t>
      </w:r>
    </w:p>
    <w:p w:rsidR="00114470" w:rsidRDefault="00881C84">
      <w:pPr>
        <w:pStyle w:val="ConsPlusNonformat0"/>
        <w:jc w:val="both"/>
      </w:pPr>
      <w:r>
        <w:t xml:space="preserve">     заявленных РЭС и их электромагнитной совместимости с действующими</w:t>
      </w:r>
    </w:p>
    <w:p w:rsidR="00114470" w:rsidRDefault="00881C84">
      <w:pPr>
        <w:pStyle w:val="ConsPlusNonformat0"/>
        <w:jc w:val="both"/>
      </w:pPr>
      <w:r>
        <w:t xml:space="preserve">      и планируемыми для использования РЭС (аналоговые и/или цифровые</w:t>
      </w:r>
    </w:p>
    <w:p w:rsidR="00114470" w:rsidRDefault="00881C84">
      <w:pPr>
        <w:pStyle w:val="ConsPlusNonformat0"/>
        <w:jc w:val="both"/>
      </w:pPr>
      <w:r>
        <w:t xml:space="preserve">         (стандарт DRM) радиовещательные станции ДВ, СВ диапазона)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(полное и краткое наименовани</w:t>
      </w:r>
      <w:r>
        <w:t>я юридического лица</w:t>
      </w:r>
    </w:p>
    <w:p w:rsidR="00114470" w:rsidRDefault="00881C84">
      <w:pPr>
        <w:pStyle w:val="ConsPlusNonformat0"/>
        <w:jc w:val="both"/>
      </w:pPr>
      <w:r>
        <w:t xml:space="preserve">                       или Ф.И.О. физического лица)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1. Дата и номер договора __________________________________________________</w:t>
      </w:r>
    </w:p>
    <w:p w:rsidR="00114470" w:rsidRDefault="00881C84">
      <w:pPr>
        <w:pStyle w:val="ConsPlusNonformat0"/>
        <w:jc w:val="both"/>
      </w:pPr>
      <w:r>
        <w:t>2. Радиослужба 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</w:t>
      </w:r>
      <w:r>
        <w:t xml:space="preserve">  (радиовещательная)</w:t>
      </w:r>
    </w:p>
    <w:p w:rsidR="00114470" w:rsidRDefault="00881C84">
      <w:pPr>
        <w:pStyle w:val="ConsPlusNonformat0"/>
        <w:jc w:val="both"/>
      </w:pPr>
      <w:r>
        <w:t>3. Назначение РЭС 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(станция ДВ или СВ вещания аналоговая или цифровая,</w:t>
      </w:r>
    </w:p>
    <w:p w:rsidR="00114470" w:rsidRDefault="00881C84">
      <w:pPr>
        <w:pStyle w:val="ConsPlusNonformat0"/>
        <w:jc w:val="both"/>
      </w:pPr>
      <w:r>
        <w:t xml:space="preserve">                    или аналого-цифровая (в случае одновременной передачи</w:t>
      </w:r>
    </w:p>
    <w:p w:rsidR="00114470" w:rsidRDefault="00881C84">
      <w:pPr>
        <w:pStyle w:val="ConsPlusNonformat0"/>
        <w:jc w:val="both"/>
      </w:pPr>
      <w:r>
        <w:t xml:space="preserve">            </w:t>
      </w:r>
      <w:r>
        <w:t xml:space="preserve">                 аналогового и цифрового сигналов))</w:t>
      </w:r>
    </w:p>
    <w:p w:rsidR="00114470" w:rsidRDefault="00881C84">
      <w:pPr>
        <w:pStyle w:val="ConsPlusNonformat0"/>
        <w:jc w:val="both"/>
      </w:pPr>
      <w:r>
        <w:t>4. Сведения об антенне ____________________________________________________</w:t>
      </w:r>
    </w:p>
    <w:p w:rsidR="00114470" w:rsidRDefault="00881C84">
      <w:pPr>
        <w:pStyle w:val="ConsPlusNonformat0"/>
        <w:jc w:val="both"/>
      </w:pPr>
      <w:r>
        <w:lastRenderedPageBreak/>
        <w:t xml:space="preserve">                            (новая или существующая; при использовании</w:t>
      </w:r>
    </w:p>
    <w:p w:rsidR="00114470" w:rsidRDefault="00881C84">
      <w:pPr>
        <w:pStyle w:val="ConsPlusNonformat0"/>
        <w:jc w:val="both"/>
      </w:pPr>
      <w:r>
        <w:t xml:space="preserve">                           существующей антенны указывается ее владелец)</w:t>
      </w:r>
    </w:p>
    <w:p w:rsidR="00114470" w:rsidRDefault="00881C84">
      <w:pPr>
        <w:pStyle w:val="ConsPlusNonformat0"/>
        <w:jc w:val="both"/>
      </w:pPr>
      <w:r>
        <w:t>5. Планируемая зона обслуживания, км 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 (при ненаправленной антенне</w:t>
      </w:r>
    </w:p>
    <w:p w:rsidR="00114470" w:rsidRDefault="00881C84">
      <w:pPr>
        <w:pStyle w:val="ConsPlusNonformat0"/>
        <w:jc w:val="both"/>
      </w:pPr>
      <w:r>
        <w:t xml:space="preserve">                                     </w:t>
      </w:r>
      <w:r>
        <w:t xml:space="preserve"> указывается радиус зоны для ДВ, СВ</w:t>
      </w:r>
    </w:p>
    <w:p w:rsidR="00114470" w:rsidRDefault="00881C84">
      <w:pPr>
        <w:pStyle w:val="ConsPlusNonformat0"/>
        <w:jc w:val="both"/>
      </w:pPr>
      <w:r>
        <w:t xml:space="preserve">                                      вещания. При направленной антенне -</w:t>
      </w:r>
    </w:p>
    <w:p w:rsidR="00114470" w:rsidRDefault="00881C84">
      <w:pPr>
        <w:pStyle w:val="ConsPlusNonformat0"/>
        <w:jc w:val="both"/>
      </w:pPr>
      <w:r>
        <w:t xml:space="preserve">                                    расстояния от места установки антенной</w:t>
      </w:r>
    </w:p>
    <w:p w:rsidR="00114470" w:rsidRDefault="00881C84">
      <w:pPr>
        <w:pStyle w:val="ConsPlusNonformat0"/>
        <w:jc w:val="both"/>
      </w:pPr>
      <w:r>
        <w:t xml:space="preserve">                                      опоры до границы зоны обслуживани</w:t>
      </w:r>
      <w:r>
        <w:t>я</w:t>
      </w:r>
    </w:p>
    <w:p w:rsidR="00114470" w:rsidRDefault="00881C84">
      <w:pPr>
        <w:pStyle w:val="ConsPlusNonformat0"/>
        <w:jc w:val="both"/>
      </w:pPr>
      <w:r>
        <w:t xml:space="preserve">                                      в четырех точках: в направлении оси</w:t>
      </w:r>
    </w:p>
    <w:p w:rsidR="00114470" w:rsidRDefault="00881C84">
      <w:pPr>
        <w:pStyle w:val="ConsPlusNonformat0"/>
        <w:jc w:val="both"/>
      </w:pPr>
      <w:r>
        <w:t xml:space="preserve">                                          главного лепестка диаграммы</w:t>
      </w:r>
    </w:p>
    <w:p w:rsidR="00114470" w:rsidRDefault="00881C84">
      <w:pPr>
        <w:pStyle w:val="ConsPlusNonformat0"/>
        <w:jc w:val="both"/>
      </w:pPr>
      <w:r>
        <w:t xml:space="preserve">                                    направленности антенны и под углом 90,</w:t>
      </w:r>
    </w:p>
    <w:p w:rsidR="00114470" w:rsidRDefault="00881C84">
      <w:pPr>
        <w:pStyle w:val="ConsPlusNonformat0"/>
        <w:jc w:val="both"/>
      </w:pPr>
      <w:r>
        <w:t xml:space="preserve">                                   </w:t>
      </w:r>
      <w:r>
        <w:t xml:space="preserve">        180 и 270 градусов к оси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главного лепестка)</w:t>
      </w:r>
    </w:p>
    <w:p w:rsidR="00114470" w:rsidRDefault="00881C84">
      <w:pPr>
        <w:pStyle w:val="ConsPlusNonformat0"/>
        <w:jc w:val="both"/>
      </w:pPr>
      <w:r>
        <w:t>6. Передаваемая/планируемая к передаче программа 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     (в случае передачи</w:t>
      </w:r>
    </w:p>
    <w:p w:rsidR="00114470" w:rsidRDefault="00881C84">
      <w:pPr>
        <w:pStyle w:val="ConsPlusNonformat0"/>
        <w:jc w:val="both"/>
      </w:pPr>
      <w:r>
        <w:t xml:space="preserve">          </w:t>
      </w:r>
      <w:r>
        <w:t xml:space="preserve">                                          нескольких программ,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   программы указываются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       через запятую)</w:t>
      </w:r>
    </w:p>
    <w:p w:rsidR="00114470" w:rsidRDefault="00881C84">
      <w:pPr>
        <w:pStyle w:val="ConsPlusNonformat0"/>
        <w:jc w:val="both"/>
      </w:pPr>
      <w:r>
        <w:t>7. Номер лицензии на деятельность в области связи,</w:t>
      </w:r>
      <w:r>
        <w:t xml:space="preserve"> срок ее действия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(заполняется при наличии лицензии на запрашиваемое частотное присвоение)</w:t>
      </w:r>
    </w:p>
    <w:p w:rsidR="00114470" w:rsidRDefault="00881C84">
      <w:pPr>
        <w:pStyle w:val="ConsPlusNonformat0"/>
        <w:jc w:val="both"/>
      </w:pPr>
      <w:r>
        <w:t>8. Номер лицензии на вещание, срок ее действия 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 (заполняется при наличии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лицензии на запрашиваемое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  частотное присвоение)</w:t>
      </w:r>
    </w:p>
    <w:p w:rsidR="00114470" w:rsidRDefault="00881C84">
      <w:pPr>
        <w:pStyle w:val="ConsPlusNonformat0"/>
        <w:jc w:val="both"/>
      </w:pPr>
      <w:r>
        <w:t>Приложение: 1. Проект  частотно-терр</w:t>
      </w:r>
      <w:r>
        <w:t>иториального  плана  РЭС (</w:t>
      </w:r>
      <w:hyperlink w:anchor="P2674" w:tooltip="                ПРОЕКТ ЧАСТОТНО-ТЕРРИТОРИАЛЬНОГО ПЛАНА РЭС">
        <w:r>
          <w:rPr>
            <w:color w:val="0000FF"/>
          </w:rPr>
          <w:t>Таблица 1</w:t>
        </w:r>
      </w:hyperlink>
      <w:r>
        <w:t xml:space="preserve"> ДВ,</w:t>
      </w:r>
    </w:p>
    <w:p w:rsidR="00114470" w:rsidRDefault="00881C84">
      <w:pPr>
        <w:pStyle w:val="ConsPlusNonformat0"/>
        <w:jc w:val="both"/>
      </w:pPr>
      <w:r>
        <w:t xml:space="preserve">               СВ) на ___ л.</w:t>
      </w:r>
    </w:p>
    <w:p w:rsidR="00114470" w:rsidRDefault="00881C84">
      <w:pPr>
        <w:pStyle w:val="ConsPlusNonformat0"/>
        <w:jc w:val="both"/>
      </w:pPr>
      <w:r>
        <w:t xml:space="preserve">            2. Диаграмма  направленности  передающей антенны (</w:t>
      </w:r>
      <w:hyperlink w:anchor="P2580" w:tooltip="Таблица 2 ДВ, СВ">
        <w:r>
          <w:rPr>
            <w:color w:val="0000FF"/>
          </w:rPr>
          <w:t>Таблица 2</w:t>
        </w:r>
      </w:hyperlink>
      <w:r>
        <w:t xml:space="preserve"> ДВ,</w:t>
      </w:r>
    </w:p>
    <w:p w:rsidR="00114470" w:rsidRDefault="00881C84">
      <w:pPr>
        <w:pStyle w:val="ConsPlusNonformat0"/>
        <w:jc w:val="both"/>
      </w:pPr>
      <w:r>
        <w:t xml:space="preserve">               СВ) на ___ л.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 Фамилия)</w:t>
      </w:r>
    </w:p>
    <w:p w:rsidR="00114470" w:rsidRDefault="00881C84">
      <w:pPr>
        <w:pStyle w:val="ConsPlusNonformat0"/>
        <w:jc w:val="both"/>
      </w:pPr>
      <w:r>
        <w:t xml:space="preserve">           (руководитель юридического лица или физическое лицо)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"__" _____________ 20__ г.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М.П.</w:t>
      </w:r>
    </w:p>
    <w:p w:rsidR="00114470" w:rsidRDefault="00881C84">
      <w:pPr>
        <w:pStyle w:val="ConsPlusNonformat0"/>
        <w:jc w:val="both"/>
      </w:pPr>
      <w:r>
        <w:t>(при наличии - для акционерных обществ</w:t>
      </w:r>
    </w:p>
    <w:p w:rsidR="00114470" w:rsidRDefault="00881C84">
      <w:pPr>
        <w:pStyle w:val="ConsPlusNonformat0"/>
        <w:jc w:val="both"/>
      </w:pPr>
      <w:r>
        <w:t>и обществ с ограниченной ответственностью)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3"/>
      </w:pPr>
      <w:bookmarkStart w:id="111" w:name="P2580"/>
      <w:bookmarkEnd w:id="111"/>
      <w:r>
        <w:t>Таблица 2 ДВ, СВ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32"/>
      </w:tblGrid>
      <w:tr w:rsidR="00114470">
        <w:tc>
          <w:tcPr>
            <w:tcW w:w="158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Азимут, град</w:t>
            </w:r>
          </w:p>
        </w:tc>
        <w:tc>
          <w:tcPr>
            <w:tcW w:w="623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00</w:t>
            </w:r>
          </w:p>
        </w:tc>
        <w:tc>
          <w:tcPr>
            <w:tcW w:w="623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623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623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623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623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623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623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623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623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623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632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110</w:t>
            </w:r>
          </w:p>
        </w:tc>
      </w:tr>
      <w:tr w:rsidR="00114470">
        <w:tc>
          <w:tcPr>
            <w:tcW w:w="158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Коэффициент усиления, дБ</w:t>
            </w:r>
          </w:p>
        </w:tc>
        <w:tc>
          <w:tcPr>
            <w:tcW w:w="623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3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3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3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3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3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3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3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3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3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3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32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158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Азимут, град</w:t>
            </w:r>
          </w:p>
        </w:tc>
        <w:tc>
          <w:tcPr>
            <w:tcW w:w="623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120</w:t>
            </w:r>
          </w:p>
        </w:tc>
        <w:tc>
          <w:tcPr>
            <w:tcW w:w="623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130</w:t>
            </w:r>
          </w:p>
        </w:tc>
        <w:tc>
          <w:tcPr>
            <w:tcW w:w="623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140</w:t>
            </w:r>
          </w:p>
        </w:tc>
        <w:tc>
          <w:tcPr>
            <w:tcW w:w="623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150</w:t>
            </w:r>
          </w:p>
        </w:tc>
        <w:tc>
          <w:tcPr>
            <w:tcW w:w="623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160</w:t>
            </w:r>
          </w:p>
        </w:tc>
        <w:tc>
          <w:tcPr>
            <w:tcW w:w="623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170</w:t>
            </w:r>
          </w:p>
        </w:tc>
        <w:tc>
          <w:tcPr>
            <w:tcW w:w="623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180</w:t>
            </w:r>
          </w:p>
        </w:tc>
        <w:tc>
          <w:tcPr>
            <w:tcW w:w="623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190</w:t>
            </w:r>
          </w:p>
        </w:tc>
        <w:tc>
          <w:tcPr>
            <w:tcW w:w="623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623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210</w:t>
            </w:r>
          </w:p>
        </w:tc>
        <w:tc>
          <w:tcPr>
            <w:tcW w:w="623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220</w:t>
            </w:r>
          </w:p>
        </w:tc>
        <w:tc>
          <w:tcPr>
            <w:tcW w:w="632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230</w:t>
            </w:r>
          </w:p>
        </w:tc>
      </w:tr>
      <w:tr w:rsidR="00114470">
        <w:tc>
          <w:tcPr>
            <w:tcW w:w="158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Коэффициент усиления, дБ</w:t>
            </w:r>
          </w:p>
        </w:tc>
        <w:tc>
          <w:tcPr>
            <w:tcW w:w="623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3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3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3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3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3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3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3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3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3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3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32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158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Азимут, град</w:t>
            </w:r>
          </w:p>
        </w:tc>
        <w:tc>
          <w:tcPr>
            <w:tcW w:w="623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623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250</w:t>
            </w:r>
          </w:p>
        </w:tc>
        <w:tc>
          <w:tcPr>
            <w:tcW w:w="623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260</w:t>
            </w:r>
          </w:p>
        </w:tc>
        <w:tc>
          <w:tcPr>
            <w:tcW w:w="623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270</w:t>
            </w:r>
          </w:p>
        </w:tc>
        <w:tc>
          <w:tcPr>
            <w:tcW w:w="623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280</w:t>
            </w:r>
          </w:p>
        </w:tc>
        <w:tc>
          <w:tcPr>
            <w:tcW w:w="623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290</w:t>
            </w:r>
          </w:p>
        </w:tc>
        <w:tc>
          <w:tcPr>
            <w:tcW w:w="623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300</w:t>
            </w:r>
          </w:p>
        </w:tc>
        <w:tc>
          <w:tcPr>
            <w:tcW w:w="623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310</w:t>
            </w:r>
          </w:p>
        </w:tc>
        <w:tc>
          <w:tcPr>
            <w:tcW w:w="623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320</w:t>
            </w:r>
          </w:p>
        </w:tc>
        <w:tc>
          <w:tcPr>
            <w:tcW w:w="623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330</w:t>
            </w:r>
          </w:p>
        </w:tc>
        <w:tc>
          <w:tcPr>
            <w:tcW w:w="623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340</w:t>
            </w:r>
          </w:p>
        </w:tc>
        <w:tc>
          <w:tcPr>
            <w:tcW w:w="632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350</w:t>
            </w:r>
          </w:p>
        </w:tc>
      </w:tr>
      <w:tr w:rsidR="00114470">
        <w:tc>
          <w:tcPr>
            <w:tcW w:w="158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 xml:space="preserve">Коэффициент </w:t>
            </w:r>
            <w:r>
              <w:lastRenderedPageBreak/>
              <w:t>усиления, дБ</w:t>
            </w:r>
          </w:p>
        </w:tc>
        <w:tc>
          <w:tcPr>
            <w:tcW w:w="623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3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3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3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3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3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3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3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3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3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3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32" w:type="dxa"/>
            <w:vAlign w:val="center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 Фамилия)</w:t>
      </w:r>
    </w:p>
    <w:p w:rsidR="00114470" w:rsidRDefault="00881C84">
      <w:pPr>
        <w:pStyle w:val="ConsPlusNonformat0"/>
        <w:jc w:val="both"/>
      </w:pPr>
      <w:r>
        <w:t xml:space="preserve">           (руководитель юридического лица или физическое лицо)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3"/>
      </w:pPr>
      <w:r>
        <w:t>Приложение</w:t>
      </w:r>
    </w:p>
    <w:p w:rsidR="00114470" w:rsidRDefault="00881C84">
      <w:pPr>
        <w:pStyle w:val="ConsPlusNormal0"/>
        <w:jc w:val="right"/>
      </w:pPr>
      <w:r>
        <w:t>к приложению N 1-9 ИД-ДВ, СВ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</w:pPr>
      <w:r>
        <w:t>Таблица 1 ДВ, СВ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bookmarkStart w:id="112" w:name="P2674"/>
      <w:bookmarkEnd w:id="112"/>
      <w:r>
        <w:t xml:space="preserve">                ПРОЕКТ ЧАСТОТНО-ТЕРРИТОРИАЛЬНОГО ПЛАНА РЭС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sectPr w:rsidR="00114470">
          <w:headerReference w:type="default" r:id="rId122"/>
          <w:footerReference w:type="default" r:id="rId123"/>
          <w:headerReference w:type="first" r:id="rId124"/>
          <w:footerReference w:type="first" r:id="rId125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07"/>
        <w:gridCol w:w="1361"/>
        <w:gridCol w:w="1020"/>
        <w:gridCol w:w="1077"/>
        <w:gridCol w:w="1077"/>
        <w:gridCol w:w="1020"/>
        <w:gridCol w:w="907"/>
        <w:gridCol w:w="1077"/>
        <w:gridCol w:w="1020"/>
        <w:gridCol w:w="964"/>
        <w:gridCol w:w="964"/>
      </w:tblGrid>
      <w:tr w:rsidR="00114470">
        <w:tc>
          <w:tcPr>
            <w:tcW w:w="62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lastRenderedPageBreak/>
              <w:t>N п.п.</w:t>
            </w:r>
          </w:p>
        </w:tc>
        <w:tc>
          <w:tcPr>
            <w:tcW w:w="2268" w:type="dxa"/>
            <w:gridSpan w:val="2"/>
          </w:tcPr>
          <w:p w:rsidR="00114470" w:rsidRDefault="00881C84">
            <w:pPr>
              <w:pStyle w:val="ConsPlusNormal0"/>
              <w:jc w:val="center"/>
            </w:pPr>
            <w:r>
              <w:t>Место установки передатчика</w:t>
            </w:r>
          </w:p>
        </w:tc>
        <w:tc>
          <w:tcPr>
            <w:tcW w:w="102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113" w:name="P2678"/>
            <w:bookmarkEnd w:id="113"/>
            <w:r>
              <w:t>Географические коор</w:t>
            </w:r>
            <w:r>
              <w:t>динаты</w:t>
            </w:r>
          </w:p>
        </w:tc>
        <w:tc>
          <w:tcPr>
            <w:tcW w:w="107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114" w:name="P2679"/>
            <w:bookmarkEnd w:id="114"/>
            <w:r>
              <w:t>Полоса радиочастот</w:t>
            </w:r>
          </w:p>
        </w:tc>
        <w:tc>
          <w:tcPr>
            <w:tcW w:w="107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Принадлежность к сети синхронного вещания</w:t>
            </w:r>
          </w:p>
        </w:tc>
        <w:tc>
          <w:tcPr>
            <w:tcW w:w="102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Мощность аналогового сигнала</w:t>
            </w:r>
          </w:p>
        </w:tc>
        <w:tc>
          <w:tcPr>
            <w:tcW w:w="90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Обозначение излучения</w:t>
            </w:r>
          </w:p>
        </w:tc>
        <w:tc>
          <w:tcPr>
            <w:tcW w:w="107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115" w:name="P2683"/>
            <w:bookmarkEnd w:id="115"/>
            <w:r>
              <w:t>Тип антенны (A или B)</w:t>
            </w:r>
          </w:p>
        </w:tc>
        <w:tc>
          <w:tcPr>
            <w:tcW w:w="102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116" w:name="P2684"/>
            <w:bookmarkEnd w:id="116"/>
            <w:r>
              <w:t>Высота антенны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Проводимость почвы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117" w:name="P2686"/>
            <w:bookmarkEnd w:id="117"/>
            <w:r>
              <w:t>Время работы</w:t>
            </w:r>
          </w:p>
        </w:tc>
      </w:tr>
      <w:tr w:rsidR="00114470">
        <w:tc>
          <w:tcPr>
            <w:tcW w:w="62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07" w:type="dxa"/>
          </w:tcPr>
          <w:p w:rsidR="00114470" w:rsidRDefault="00881C84">
            <w:pPr>
              <w:pStyle w:val="ConsPlusNormal0"/>
              <w:jc w:val="center"/>
            </w:pPr>
            <w:bookmarkStart w:id="118" w:name="P2687"/>
            <w:bookmarkEnd w:id="118"/>
            <w:r>
              <w:t>Адрес установки</w:t>
            </w:r>
          </w:p>
        </w:tc>
        <w:tc>
          <w:tcPr>
            <w:tcW w:w="1361" w:type="dxa"/>
          </w:tcPr>
          <w:p w:rsidR="00114470" w:rsidRDefault="00881C84">
            <w:pPr>
              <w:pStyle w:val="ConsPlusNormal0"/>
              <w:jc w:val="center"/>
            </w:pPr>
            <w:bookmarkStart w:id="119" w:name="P2688"/>
            <w:bookmarkEnd w:id="119"/>
            <w:r>
              <w:t>Дополнительная информация о месте установки передающей станции</w:t>
            </w:r>
          </w:p>
        </w:tc>
        <w:tc>
          <w:tcPr>
            <w:tcW w:w="102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0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0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361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881C84">
            <w:pPr>
              <w:pStyle w:val="ConsPlusNormal0"/>
              <w:jc w:val="center"/>
            </w:pPr>
            <w:r>
              <w:t>град., мин., сек.</w:t>
            </w:r>
          </w:p>
        </w:tc>
        <w:tc>
          <w:tcPr>
            <w:tcW w:w="1077" w:type="dxa"/>
          </w:tcPr>
          <w:p w:rsidR="00114470" w:rsidRDefault="00881C84">
            <w:pPr>
              <w:pStyle w:val="ConsPlusNormal0"/>
              <w:jc w:val="center"/>
            </w:pPr>
            <w:r>
              <w:t>кГц</w:t>
            </w:r>
          </w:p>
        </w:tc>
        <w:tc>
          <w:tcPr>
            <w:tcW w:w="107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881C84">
            <w:pPr>
              <w:pStyle w:val="ConsPlusNormal0"/>
              <w:jc w:val="center"/>
            </w:pPr>
            <w:r>
              <w:t>кВт</w:t>
            </w:r>
          </w:p>
        </w:tc>
        <w:tc>
          <w:tcPr>
            <w:tcW w:w="90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881C84">
            <w:pPr>
              <w:pStyle w:val="ConsPlusNormal0"/>
              <w:jc w:val="center"/>
            </w:pPr>
            <w:r>
              <w:t>м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мСим/м</w:t>
            </w: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4" w:type="dxa"/>
          </w:tcPr>
          <w:p w:rsidR="00114470" w:rsidRDefault="00881C8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14470" w:rsidRDefault="00881C8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14470" w:rsidRDefault="00881C8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114470" w:rsidRDefault="00881C8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114470" w:rsidRDefault="00881C8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114470" w:rsidRDefault="00881C8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14470" w:rsidRDefault="00881C8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14470" w:rsidRDefault="00881C8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114470" w:rsidRDefault="00881C8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114470" w:rsidRDefault="00881C8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12</w:t>
            </w:r>
          </w:p>
        </w:tc>
      </w:tr>
      <w:tr w:rsidR="00114470">
        <w:tc>
          <w:tcPr>
            <w:tcW w:w="62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0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361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0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sectPr w:rsidR="00114470">
          <w:headerReference w:type="default" r:id="rId126"/>
          <w:footerReference w:type="default" r:id="rId127"/>
          <w:headerReference w:type="first" r:id="rId128"/>
          <w:footerReference w:type="first" r:id="rId12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Параметры цифрового сигнала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1521"/>
        <w:gridCol w:w="1521"/>
        <w:gridCol w:w="1521"/>
        <w:gridCol w:w="1521"/>
        <w:gridCol w:w="1523"/>
      </w:tblGrid>
      <w:tr w:rsidR="00114470">
        <w:tc>
          <w:tcPr>
            <w:tcW w:w="1521" w:type="dxa"/>
          </w:tcPr>
          <w:p w:rsidR="00114470" w:rsidRDefault="00881C84">
            <w:pPr>
              <w:pStyle w:val="ConsPlusNormal0"/>
              <w:jc w:val="center"/>
            </w:pPr>
            <w:r>
              <w:t>Мощность цифрового сигнала</w:t>
            </w:r>
          </w:p>
        </w:tc>
        <w:tc>
          <w:tcPr>
            <w:tcW w:w="1521" w:type="dxa"/>
          </w:tcPr>
          <w:p w:rsidR="00114470" w:rsidRDefault="00881C84">
            <w:pPr>
              <w:pStyle w:val="ConsPlusNormal0"/>
              <w:jc w:val="center"/>
            </w:pPr>
            <w:r>
              <w:t>Обозначение излучения</w:t>
            </w:r>
          </w:p>
        </w:tc>
        <w:tc>
          <w:tcPr>
            <w:tcW w:w="1521" w:type="dxa"/>
          </w:tcPr>
          <w:p w:rsidR="00114470" w:rsidRDefault="00881C84">
            <w:pPr>
              <w:pStyle w:val="ConsPlusNormal0"/>
              <w:jc w:val="center"/>
            </w:pPr>
            <w:bookmarkStart w:id="120" w:name="P2730"/>
            <w:bookmarkEnd w:id="120"/>
            <w:r>
              <w:t>Режим помехозащищенности цифрового сигнала</w:t>
            </w:r>
          </w:p>
        </w:tc>
        <w:tc>
          <w:tcPr>
            <w:tcW w:w="1521" w:type="dxa"/>
          </w:tcPr>
          <w:p w:rsidR="00114470" w:rsidRDefault="00881C84">
            <w:pPr>
              <w:pStyle w:val="ConsPlusNormal0"/>
              <w:jc w:val="center"/>
            </w:pPr>
            <w:bookmarkStart w:id="121" w:name="P2731"/>
            <w:bookmarkEnd w:id="121"/>
            <w:r>
              <w:t>Вид модуляции цифрового сигнала</w:t>
            </w:r>
          </w:p>
        </w:tc>
        <w:tc>
          <w:tcPr>
            <w:tcW w:w="1521" w:type="dxa"/>
          </w:tcPr>
          <w:p w:rsidR="00114470" w:rsidRDefault="00881C84">
            <w:pPr>
              <w:pStyle w:val="ConsPlusNormal0"/>
              <w:jc w:val="center"/>
            </w:pPr>
            <w:bookmarkStart w:id="122" w:name="P2732"/>
            <w:bookmarkEnd w:id="122"/>
            <w:r>
              <w:t>Уровень защиты цифрового сигнала</w:t>
            </w:r>
          </w:p>
        </w:tc>
        <w:tc>
          <w:tcPr>
            <w:tcW w:w="1523" w:type="dxa"/>
          </w:tcPr>
          <w:p w:rsidR="00114470" w:rsidRDefault="00881C84">
            <w:pPr>
              <w:pStyle w:val="ConsPlusNormal0"/>
              <w:jc w:val="center"/>
            </w:pPr>
            <w:bookmarkStart w:id="123" w:name="P2733"/>
            <w:bookmarkEnd w:id="123"/>
            <w:r>
              <w:t>Смещение частоты для цифрового сигнала</w:t>
            </w:r>
          </w:p>
        </w:tc>
      </w:tr>
      <w:tr w:rsidR="00114470">
        <w:tc>
          <w:tcPr>
            <w:tcW w:w="1521" w:type="dxa"/>
          </w:tcPr>
          <w:p w:rsidR="00114470" w:rsidRDefault="00881C84">
            <w:pPr>
              <w:pStyle w:val="ConsPlusNormal0"/>
              <w:jc w:val="center"/>
            </w:pPr>
            <w:r>
              <w:t>кВт</w:t>
            </w:r>
          </w:p>
        </w:tc>
        <w:tc>
          <w:tcPr>
            <w:tcW w:w="1521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521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521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521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523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1521" w:type="dxa"/>
          </w:tcPr>
          <w:p w:rsidR="00114470" w:rsidRDefault="00881C84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521" w:type="dxa"/>
          </w:tcPr>
          <w:p w:rsidR="00114470" w:rsidRDefault="00881C84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521" w:type="dxa"/>
          </w:tcPr>
          <w:p w:rsidR="00114470" w:rsidRDefault="00881C84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521" w:type="dxa"/>
          </w:tcPr>
          <w:p w:rsidR="00114470" w:rsidRDefault="00881C84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521" w:type="dxa"/>
          </w:tcPr>
          <w:p w:rsidR="00114470" w:rsidRDefault="00881C84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523" w:type="dxa"/>
          </w:tcPr>
          <w:p w:rsidR="00114470" w:rsidRDefault="00881C84">
            <w:pPr>
              <w:pStyle w:val="ConsPlusNormal0"/>
              <w:jc w:val="center"/>
            </w:pPr>
            <w:r>
              <w:t>18</w:t>
            </w:r>
          </w:p>
        </w:tc>
      </w:tr>
      <w:tr w:rsidR="00114470">
        <w:tc>
          <w:tcPr>
            <w:tcW w:w="1521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521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521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521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521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523" w:type="dxa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 Фамилия)</w:t>
      </w:r>
    </w:p>
    <w:p w:rsidR="00114470" w:rsidRDefault="00881C84">
      <w:pPr>
        <w:pStyle w:val="ConsPlusNonformat0"/>
        <w:jc w:val="both"/>
      </w:pPr>
      <w:r>
        <w:t xml:space="preserve">           (руководитель юридического лица или физическое лицо)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ind w:firstLine="540"/>
        <w:jc w:val="both"/>
      </w:pPr>
      <w:r>
        <w:t>Примечание: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1. Заявитель представляет проект частотно-территориального плана РЭС также на электронном носителе в формате MS Excel.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2. Правила заполнения: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2.1. </w:t>
      </w:r>
      <w:hyperlink w:anchor="P2687" w:tooltip="Адрес установки">
        <w:r>
          <w:rPr>
            <w:color w:val="0000FF"/>
          </w:rPr>
          <w:t>Графа</w:t>
        </w:r>
      </w:hyperlink>
      <w:r>
        <w:t xml:space="preserve"> "Адрес установки" заполняется в соответствии с адресом ФИАС, имеющим статус "Актуальный", с детализацией до дома (корпуса, строения, литеры) (при наличии). Обозначения домов (корпусов, строений, литер) указываются в </w:t>
      </w:r>
      <w:hyperlink w:anchor="P2688" w:tooltip="Дополнительная информация о месте установки передающей станции">
        <w:r>
          <w:rPr>
            <w:color w:val="0000FF"/>
          </w:rPr>
          <w:t>графе</w:t>
        </w:r>
      </w:hyperlink>
      <w:r>
        <w:t xml:space="preserve"> "Дополнительная информация о месте установки передающей станции".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2.2. В </w:t>
      </w:r>
      <w:hyperlink w:anchor="P2688" w:tooltip="Дополнительная информация о месте установки передающей станции">
        <w:r>
          <w:rPr>
            <w:color w:val="0000FF"/>
          </w:rPr>
          <w:t>гр</w:t>
        </w:r>
        <w:r>
          <w:rPr>
            <w:color w:val="0000FF"/>
          </w:rPr>
          <w:t>афе</w:t>
        </w:r>
      </w:hyperlink>
      <w:r>
        <w:t xml:space="preserve"> "Дополнительная информация о месте установки передающей станции" указывается информация, позволяющая конкретизировать место размещения передающей станции, например: дом 23 или вышка РТПЦ или элеватор. Для передающих станций, установленных вне населенны</w:t>
      </w:r>
      <w:r>
        <w:t>х пунктов, указывается наименование ближайшего населенного пункта и/или конкретная точка привязки передающей станции к местности, например: 2 км северо-западнее Михайловка с, АМС или сопка Великая, вышка.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2.3. В </w:t>
      </w:r>
      <w:hyperlink w:anchor="P2678" w:tooltip="Географические координаты">
        <w:r>
          <w:rPr>
            <w:color w:val="0000FF"/>
          </w:rPr>
          <w:t>графе</w:t>
        </w:r>
      </w:hyperlink>
      <w:r>
        <w:t xml:space="preserve"> "Географические координаты" указываются географические координаты места установки передатчика с точностью до единиц угловых секунд в системе координат ГСК-2011. Измерение географических координ</w:t>
      </w:r>
      <w:r>
        <w:t>ат мест установки передатчика рекомендуется проводить с привлечением организаций, имеющих лицензию на соответствующий вид деятельности.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2.4. В </w:t>
      </w:r>
      <w:hyperlink w:anchor="P2679" w:tooltip="Полоса радиочастот">
        <w:r>
          <w:rPr>
            <w:color w:val="0000FF"/>
          </w:rPr>
          <w:t>графе</w:t>
        </w:r>
      </w:hyperlink>
      <w:r>
        <w:t xml:space="preserve"> "Полоса радиочастот" указывается полоса радиочастот либ</w:t>
      </w:r>
      <w:r>
        <w:t>о определенная требуемая полоса.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2.5. В </w:t>
      </w:r>
      <w:hyperlink w:anchor="P2683" w:tooltip="Тип антенны (A или B)">
        <w:r>
          <w:rPr>
            <w:color w:val="0000FF"/>
          </w:rPr>
          <w:t>графе</w:t>
        </w:r>
      </w:hyperlink>
      <w:r>
        <w:t xml:space="preserve"> "Тип антенны" символом A обозначается любая ненаправленная антенна, символом B - направленная антенна. Для антенны типа B прикладывается ее диаграмма напра</w:t>
      </w:r>
      <w:r>
        <w:t xml:space="preserve">вленности по форме </w:t>
      </w:r>
      <w:hyperlink w:anchor="P2580" w:tooltip="Таблица 2 ДВ, СВ">
        <w:r>
          <w:rPr>
            <w:color w:val="0000FF"/>
          </w:rPr>
          <w:t>Таблицы 2 ДВ, СВ</w:t>
        </w:r>
      </w:hyperlink>
      <w:r>
        <w:t>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2.6. В </w:t>
      </w:r>
      <w:hyperlink w:anchor="P2684" w:tooltip="Высота антенны">
        <w:r>
          <w:rPr>
            <w:color w:val="0000FF"/>
          </w:rPr>
          <w:t>графе</w:t>
        </w:r>
      </w:hyperlink>
      <w:r>
        <w:t xml:space="preserve"> "Высота антенны" указывается высота антенны-мачты (антенны-башни) или высота верхней точки любой ненаправлен</w:t>
      </w:r>
      <w:r>
        <w:t>ной антенны.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2.7. В </w:t>
      </w:r>
      <w:hyperlink w:anchor="P2686" w:tooltip="Время работы">
        <w:r>
          <w:rPr>
            <w:color w:val="0000FF"/>
          </w:rPr>
          <w:t>графе</w:t>
        </w:r>
      </w:hyperlink>
      <w:r>
        <w:t xml:space="preserve"> "Время работы" указывается время: московское или Всемирное координированное время (UTC).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2.8. В </w:t>
      </w:r>
      <w:hyperlink w:anchor="P2730" w:tooltip="Режим помехозащищенности цифрового сигнала">
        <w:r>
          <w:rPr>
            <w:color w:val="0000FF"/>
          </w:rPr>
          <w:t>графе</w:t>
        </w:r>
      </w:hyperlink>
      <w:r>
        <w:t xml:space="preserve"> "Режим</w:t>
      </w:r>
      <w:r>
        <w:t xml:space="preserve"> помехозащищенности цифрового сигнала" указывается A или B, что соответствует длительности полезной части OFDM-символа 24 мс (A), 21.33 мс (B) и длительности </w:t>
      </w:r>
      <w:r>
        <w:lastRenderedPageBreak/>
        <w:t>защитного интервала 2.66 мс (A), 5.33 мс (B).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2.9. В </w:t>
      </w:r>
      <w:hyperlink w:anchor="P2731" w:tooltip="Вид модуляции цифрового сигнала">
        <w:r>
          <w:rPr>
            <w:color w:val="0000FF"/>
          </w:rPr>
          <w:t>графе</w:t>
        </w:r>
      </w:hyperlink>
      <w:r>
        <w:t xml:space="preserve"> "Вид модуляции цифрового сигнала" указывается 16-QAM или 64-QAM.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2.10. В </w:t>
      </w:r>
      <w:hyperlink w:anchor="P2732" w:tooltip="Уровень защиты цифрового сигнала">
        <w:r>
          <w:rPr>
            <w:color w:val="0000FF"/>
          </w:rPr>
          <w:t>графе</w:t>
        </w:r>
      </w:hyperlink>
      <w:r>
        <w:t xml:space="preserve"> "Уровень защиты цифрового сигнала" указвается одно из следующих значений: 0, 1 (для в</w:t>
      </w:r>
      <w:r>
        <w:t>ида модуляции 16-QAM) и 0, 1, 2, 3 (для вида модуляции 64-QAM), что соответствует полной скорости кода 0.5, 0.62 (для 16-QAM) и 0.5, 0.6, 0.71, 0.78 (для 64-QAM).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2.11. В </w:t>
      </w:r>
      <w:hyperlink w:anchor="P2733" w:tooltip="Смещение частоты для цифрового сигнала">
        <w:r>
          <w:rPr>
            <w:color w:val="0000FF"/>
          </w:rPr>
          <w:t>графе</w:t>
        </w:r>
      </w:hyperlink>
      <w:r>
        <w:t xml:space="preserve"> "</w:t>
      </w:r>
      <w:r>
        <w:t>Смещение частоты для цифрового сигнала" в случае аналого-цифрового назначения РЭС указывается полоса радиочастот либо определенная требуемая радиочастота для аналогового сигнала и смещение частоты для цифрового сигнала.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2"/>
      </w:pPr>
      <w:r>
        <w:t>Приложение N 1-10</w:t>
      </w:r>
    </w:p>
    <w:p w:rsidR="00114470" w:rsidRDefault="00881C84">
      <w:pPr>
        <w:pStyle w:val="ConsPlusNormal0"/>
        <w:jc w:val="right"/>
      </w:pPr>
      <w:r>
        <w:t xml:space="preserve">к приложению </w:t>
      </w:r>
      <w:r>
        <w:t>N 1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</w:pPr>
      <w:r>
        <w:t>Форма ИД-КВ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1"/>
        <w:gridCol w:w="4511"/>
      </w:tblGrid>
      <w:tr w:rsidR="00114470"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114470" w:rsidRDefault="00881C84">
            <w:pPr>
              <w:pStyle w:val="ConsPlusNormal0"/>
              <w:jc w:val="center"/>
            </w:pPr>
            <w:r>
              <w:t>Регистрационный номер</w:t>
            </w:r>
          </w:p>
          <w:p w:rsidR="00114470" w:rsidRDefault="00881C84">
            <w:pPr>
              <w:pStyle w:val="ConsPlusNormal0"/>
              <w:jc w:val="center"/>
            </w:pPr>
            <w:r>
              <w:t>(заполняется при получении)</w:t>
            </w: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Исходные данные</w:t>
      </w:r>
    </w:p>
    <w:p w:rsidR="00114470" w:rsidRDefault="00881C84">
      <w:pPr>
        <w:pStyle w:val="ConsPlusNonformat0"/>
        <w:jc w:val="both"/>
      </w:pPr>
      <w:r>
        <w:t xml:space="preserve">      для подготовки заключения экспертизы возможности использования</w:t>
      </w:r>
    </w:p>
    <w:p w:rsidR="00114470" w:rsidRDefault="00881C84">
      <w:pPr>
        <w:pStyle w:val="ConsPlusNonformat0"/>
        <w:jc w:val="both"/>
      </w:pPr>
      <w:r>
        <w:t xml:space="preserve">     заявленных РЭС и их электромагнитной совместимости с действующими</w:t>
      </w:r>
    </w:p>
    <w:p w:rsidR="00114470" w:rsidRDefault="00881C84">
      <w:pPr>
        <w:pStyle w:val="ConsPlusNonformat0"/>
        <w:jc w:val="both"/>
      </w:pPr>
      <w:r>
        <w:t xml:space="preserve">      и планируемыми для использования РЭС (аналоговые и/или цифровые</w:t>
      </w:r>
    </w:p>
    <w:p w:rsidR="00114470" w:rsidRDefault="00881C84">
      <w:pPr>
        <w:pStyle w:val="ConsPlusNonformat0"/>
        <w:jc w:val="both"/>
      </w:pPr>
      <w:r>
        <w:t xml:space="preserve">           (стандарт DRM) радиовещательные станции КВ диапазона)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(полное и краткое наименования</w:t>
      </w:r>
      <w:r>
        <w:t xml:space="preserve"> юридического лица</w:t>
      </w:r>
    </w:p>
    <w:p w:rsidR="00114470" w:rsidRDefault="00881C84">
      <w:pPr>
        <w:pStyle w:val="ConsPlusNonformat0"/>
        <w:jc w:val="both"/>
      </w:pPr>
      <w:r>
        <w:t xml:space="preserve">                       или Ф.И.О. физического лица)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1. Дата и номер договора __________________________________________________</w:t>
      </w:r>
    </w:p>
    <w:p w:rsidR="00114470" w:rsidRDefault="00881C84">
      <w:pPr>
        <w:pStyle w:val="ConsPlusNonformat0"/>
        <w:jc w:val="both"/>
      </w:pPr>
      <w:r>
        <w:t>2. Радиослужба 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</w:t>
      </w:r>
      <w:r>
        <w:t xml:space="preserve">  (радиовещательная)</w:t>
      </w:r>
    </w:p>
    <w:p w:rsidR="00114470" w:rsidRDefault="00881C84">
      <w:pPr>
        <w:pStyle w:val="ConsPlusNonformat0"/>
        <w:jc w:val="both"/>
      </w:pPr>
      <w:r>
        <w:t>3. Назначение РЭС 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(станция КВ вещания аналоговая или цифровая,</w:t>
      </w:r>
    </w:p>
    <w:p w:rsidR="00114470" w:rsidRDefault="00881C84">
      <w:pPr>
        <w:pStyle w:val="ConsPlusNonformat0"/>
        <w:jc w:val="both"/>
      </w:pPr>
      <w:r>
        <w:t xml:space="preserve">                    или аналого-цифровая (в случае одновременной передачи</w:t>
      </w:r>
    </w:p>
    <w:p w:rsidR="00114470" w:rsidRDefault="00881C84">
      <w:pPr>
        <w:pStyle w:val="ConsPlusNonformat0"/>
        <w:jc w:val="both"/>
      </w:pPr>
      <w:r>
        <w:t xml:space="preserve">               </w:t>
      </w:r>
      <w:r>
        <w:t xml:space="preserve">              аналогового и цифрового сигналов))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Приложение: </w:t>
      </w:r>
      <w:hyperlink w:anchor="P2822" w:tooltip="                ПРОЕКТ ЧАСТОТНО-ТЕРРИТОРИАЛЬНОГО ПЛАНА РЭС">
        <w:r>
          <w:rPr>
            <w:color w:val="0000FF"/>
          </w:rPr>
          <w:t>Проект</w:t>
        </w:r>
      </w:hyperlink>
      <w:r>
        <w:t xml:space="preserve"> частотно-территориального плана РЭС на ___ л.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 Фамилия)</w:t>
      </w:r>
    </w:p>
    <w:p w:rsidR="00114470" w:rsidRDefault="00881C84">
      <w:pPr>
        <w:pStyle w:val="ConsPlusNonformat0"/>
        <w:jc w:val="both"/>
      </w:pPr>
      <w:r>
        <w:t xml:space="preserve">           (руководитель юридического лица или физическое лицо)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"__" _____________ 20__ г.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М.П.</w:t>
      </w:r>
    </w:p>
    <w:p w:rsidR="00114470" w:rsidRDefault="00881C84">
      <w:pPr>
        <w:pStyle w:val="ConsPlusNonformat0"/>
        <w:jc w:val="both"/>
      </w:pPr>
      <w:r>
        <w:t>(при наличии -</w:t>
      </w:r>
      <w:r>
        <w:t xml:space="preserve"> для акционерных обществ</w:t>
      </w:r>
    </w:p>
    <w:p w:rsidR="00114470" w:rsidRDefault="00881C84">
      <w:pPr>
        <w:pStyle w:val="ConsPlusNonformat0"/>
        <w:jc w:val="both"/>
      </w:pPr>
      <w:r>
        <w:t>и обществ с ограниченной ответственностью)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3"/>
      </w:pPr>
      <w:r>
        <w:t>Приложение</w:t>
      </w:r>
    </w:p>
    <w:p w:rsidR="00114470" w:rsidRDefault="00881C84">
      <w:pPr>
        <w:pStyle w:val="ConsPlusNormal0"/>
        <w:jc w:val="right"/>
      </w:pPr>
      <w:r>
        <w:t>к приложению N 1-10 ИД-КВ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bookmarkStart w:id="124" w:name="P2822"/>
      <w:bookmarkEnd w:id="124"/>
      <w:r>
        <w:t xml:space="preserve">                ПРОЕКТ ЧАСТОТНО-ТЕРРИТОРИАЛЬНОГО ПЛАНА РЭС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77"/>
        <w:gridCol w:w="1984"/>
        <w:gridCol w:w="1134"/>
        <w:gridCol w:w="1247"/>
        <w:gridCol w:w="1077"/>
        <w:gridCol w:w="1531"/>
        <w:gridCol w:w="1474"/>
      </w:tblGrid>
      <w:tr w:rsidR="00114470">
        <w:tc>
          <w:tcPr>
            <w:tcW w:w="68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N п.п.</w:t>
            </w:r>
          </w:p>
        </w:tc>
        <w:tc>
          <w:tcPr>
            <w:tcW w:w="3061" w:type="dxa"/>
            <w:gridSpan w:val="2"/>
          </w:tcPr>
          <w:p w:rsidR="00114470" w:rsidRDefault="00881C84">
            <w:pPr>
              <w:pStyle w:val="ConsPlusNormal0"/>
              <w:jc w:val="center"/>
            </w:pPr>
            <w:r>
              <w:t>Место установки передатчика</w:t>
            </w:r>
          </w:p>
        </w:tc>
        <w:tc>
          <w:tcPr>
            <w:tcW w:w="113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125" w:name="P2826"/>
            <w:bookmarkEnd w:id="125"/>
            <w:r>
              <w:t>Географические координаты</w:t>
            </w:r>
          </w:p>
        </w:tc>
        <w:tc>
          <w:tcPr>
            <w:tcW w:w="124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126" w:name="P2827"/>
            <w:bookmarkEnd w:id="126"/>
            <w:r>
              <w:t>Позывной радиопередатчик</w:t>
            </w:r>
            <w:r>
              <w:t>а</w:t>
            </w:r>
          </w:p>
        </w:tc>
        <w:tc>
          <w:tcPr>
            <w:tcW w:w="107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127" w:name="P2828"/>
            <w:bookmarkEnd w:id="127"/>
            <w:r>
              <w:t>Полоса радиочастот</w:t>
            </w:r>
          </w:p>
        </w:tc>
        <w:tc>
          <w:tcPr>
            <w:tcW w:w="1531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Мощность аналогового сигнала</w:t>
            </w:r>
          </w:p>
        </w:tc>
        <w:tc>
          <w:tcPr>
            <w:tcW w:w="147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Обозначение излучения</w:t>
            </w:r>
          </w:p>
        </w:tc>
      </w:tr>
      <w:tr w:rsidR="00114470">
        <w:tc>
          <w:tcPr>
            <w:tcW w:w="68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</w:tcPr>
          <w:p w:rsidR="00114470" w:rsidRDefault="00881C84">
            <w:pPr>
              <w:pStyle w:val="ConsPlusNormal0"/>
              <w:jc w:val="center"/>
            </w:pPr>
            <w:bookmarkStart w:id="128" w:name="P2831"/>
            <w:bookmarkEnd w:id="128"/>
            <w:r>
              <w:t>Адрес установки</w:t>
            </w:r>
          </w:p>
        </w:tc>
        <w:tc>
          <w:tcPr>
            <w:tcW w:w="1984" w:type="dxa"/>
          </w:tcPr>
          <w:p w:rsidR="00114470" w:rsidRDefault="00881C84">
            <w:pPr>
              <w:pStyle w:val="ConsPlusNormal0"/>
              <w:jc w:val="center"/>
            </w:pPr>
            <w:bookmarkStart w:id="129" w:name="P2832"/>
            <w:bookmarkEnd w:id="129"/>
            <w:r>
              <w:t>Дополнительная информация о месте установки передающей станции</w:t>
            </w:r>
          </w:p>
        </w:tc>
        <w:tc>
          <w:tcPr>
            <w:tcW w:w="113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531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474" w:type="dxa"/>
            <w:vMerge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8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98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134" w:type="dxa"/>
          </w:tcPr>
          <w:p w:rsidR="00114470" w:rsidRDefault="00881C84">
            <w:pPr>
              <w:pStyle w:val="ConsPlusNormal0"/>
              <w:jc w:val="center"/>
            </w:pPr>
            <w:r>
              <w:t>град., мин., сек.</w:t>
            </w: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</w:tcPr>
          <w:p w:rsidR="00114470" w:rsidRDefault="00881C84">
            <w:pPr>
              <w:pStyle w:val="ConsPlusNormal0"/>
              <w:jc w:val="center"/>
            </w:pPr>
            <w:r>
              <w:t>кГц</w:t>
            </w:r>
          </w:p>
        </w:tc>
        <w:tc>
          <w:tcPr>
            <w:tcW w:w="1531" w:type="dxa"/>
          </w:tcPr>
          <w:p w:rsidR="00114470" w:rsidRDefault="00881C84">
            <w:pPr>
              <w:pStyle w:val="ConsPlusNormal0"/>
              <w:jc w:val="center"/>
            </w:pPr>
            <w:r>
              <w:t>кВт</w:t>
            </w:r>
          </w:p>
        </w:tc>
        <w:tc>
          <w:tcPr>
            <w:tcW w:w="1474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80" w:type="dxa"/>
          </w:tcPr>
          <w:p w:rsidR="00114470" w:rsidRDefault="00881C8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114470" w:rsidRDefault="00881C8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14470" w:rsidRDefault="00881C8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14470" w:rsidRDefault="00881C8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114470" w:rsidRDefault="00881C8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114470" w:rsidRDefault="00881C8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114470" w:rsidRDefault="00881C8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114470" w:rsidRDefault="00881C84">
            <w:pPr>
              <w:pStyle w:val="ConsPlusNormal0"/>
              <w:jc w:val="center"/>
            </w:pPr>
            <w:r>
              <w:t>8</w:t>
            </w:r>
          </w:p>
        </w:tc>
      </w:tr>
      <w:tr w:rsidR="00114470">
        <w:tc>
          <w:tcPr>
            <w:tcW w:w="68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98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13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531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474" w:type="dxa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Параметры цифрового сигнала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2277"/>
        <w:gridCol w:w="2277"/>
        <w:gridCol w:w="2279"/>
      </w:tblGrid>
      <w:tr w:rsidR="00114470">
        <w:tc>
          <w:tcPr>
            <w:tcW w:w="2277" w:type="dxa"/>
          </w:tcPr>
          <w:p w:rsidR="00114470" w:rsidRDefault="00881C84">
            <w:pPr>
              <w:pStyle w:val="ConsPlusNormal0"/>
              <w:jc w:val="center"/>
            </w:pPr>
            <w:r>
              <w:t>Мощность цифрового сигнала</w:t>
            </w:r>
          </w:p>
        </w:tc>
        <w:tc>
          <w:tcPr>
            <w:tcW w:w="2277" w:type="dxa"/>
          </w:tcPr>
          <w:p w:rsidR="00114470" w:rsidRDefault="00881C84">
            <w:pPr>
              <w:pStyle w:val="ConsPlusNormal0"/>
              <w:jc w:val="center"/>
            </w:pPr>
            <w:r>
              <w:t>Обозначение излучения</w:t>
            </w:r>
          </w:p>
        </w:tc>
        <w:tc>
          <w:tcPr>
            <w:tcW w:w="2277" w:type="dxa"/>
          </w:tcPr>
          <w:p w:rsidR="00114470" w:rsidRDefault="00881C84">
            <w:pPr>
              <w:pStyle w:val="ConsPlusNormal0"/>
              <w:jc w:val="center"/>
            </w:pPr>
            <w:bookmarkStart w:id="130" w:name="P2862"/>
            <w:bookmarkEnd w:id="130"/>
            <w:r>
              <w:t>Режим помехоустойчивости цифрового сигнала DRM</w:t>
            </w:r>
          </w:p>
        </w:tc>
        <w:tc>
          <w:tcPr>
            <w:tcW w:w="2279" w:type="dxa"/>
          </w:tcPr>
          <w:p w:rsidR="00114470" w:rsidRDefault="00881C84">
            <w:pPr>
              <w:pStyle w:val="ConsPlusNormal0"/>
              <w:jc w:val="center"/>
            </w:pPr>
            <w:bookmarkStart w:id="131" w:name="P2863"/>
            <w:bookmarkEnd w:id="131"/>
            <w:r>
              <w:t>Режим модуляции несущих цифрового сигнала DRM</w:t>
            </w:r>
          </w:p>
        </w:tc>
      </w:tr>
      <w:tr w:rsidR="00114470">
        <w:tc>
          <w:tcPr>
            <w:tcW w:w="2277" w:type="dxa"/>
          </w:tcPr>
          <w:p w:rsidR="00114470" w:rsidRDefault="00881C84">
            <w:pPr>
              <w:pStyle w:val="ConsPlusNormal0"/>
              <w:jc w:val="center"/>
            </w:pPr>
            <w:r>
              <w:t>кВт</w:t>
            </w:r>
          </w:p>
        </w:tc>
        <w:tc>
          <w:tcPr>
            <w:tcW w:w="227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7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79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2277" w:type="dxa"/>
          </w:tcPr>
          <w:p w:rsidR="00114470" w:rsidRDefault="00881C8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2277" w:type="dxa"/>
          </w:tcPr>
          <w:p w:rsidR="00114470" w:rsidRDefault="00881C8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277" w:type="dxa"/>
          </w:tcPr>
          <w:p w:rsidR="00114470" w:rsidRDefault="00881C8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2279" w:type="dxa"/>
          </w:tcPr>
          <w:p w:rsidR="00114470" w:rsidRDefault="00881C84">
            <w:pPr>
              <w:pStyle w:val="ConsPlusNormal0"/>
              <w:jc w:val="center"/>
            </w:pPr>
            <w:r>
              <w:t>12</w:t>
            </w:r>
          </w:p>
        </w:tc>
      </w:tr>
      <w:tr w:rsidR="00114470">
        <w:tc>
          <w:tcPr>
            <w:tcW w:w="227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7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7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79" w:type="dxa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 Фамилия)</w:t>
      </w:r>
    </w:p>
    <w:p w:rsidR="00114470" w:rsidRDefault="00881C84">
      <w:pPr>
        <w:pStyle w:val="ConsPlusNonformat0"/>
        <w:jc w:val="both"/>
      </w:pPr>
      <w:r>
        <w:t xml:space="preserve">           (руководитель юридического лица или физическое лицо)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ind w:firstLine="540"/>
        <w:jc w:val="both"/>
      </w:pPr>
      <w:r>
        <w:t>Примечание: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1. Заявитель представляет проект ча</w:t>
      </w:r>
      <w:r>
        <w:t>стотно-территориального плана РЭС также на электронном носителе в формате MS Excel.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2. Правила заполнения: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2.1. </w:t>
      </w:r>
      <w:hyperlink w:anchor="P2831" w:tooltip="Адрес установки">
        <w:r>
          <w:rPr>
            <w:color w:val="0000FF"/>
          </w:rPr>
          <w:t>Графа</w:t>
        </w:r>
      </w:hyperlink>
      <w:r>
        <w:t xml:space="preserve"> "Адрес установки" заполняется в соответствии с адресом ФИАС, имеющим статус "Актуальный",</w:t>
      </w:r>
      <w:r>
        <w:t xml:space="preserve"> с детализацией до дома (корпуса, строения, литеры) (при наличии). Обозначения домов (корпусов, строений, литер) указываются в </w:t>
      </w:r>
      <w:hyperlink w:anchor="P2832" w:tooltip="Дополнительная информация о месте установки передающей станции">
        <w:r>
          <w:rPr>
            <w:color w:val="0000FF"/>
          </w:rPr>
          <w:t>графе</w:t>
        </w:r>
      </w:hyperlink>
      <w:r>
        <w:t xml:space="preserve"> "Дополнительная информация </w:t>
      </w:r>
      <w:r>
        <w:t>о месте установки передающей станции".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2.2. В </w:t>
      </w:r>
      <w:hyperlink w:anchor="P2832" w:tooltip="Дополнительная информация о месте установки передающей станции">
        <w:r>
          <w:rPr>
            <w:color w:val="0000FF"/>
          </w:rPr>
          <w:t>графе</w:t>
        </w:r>
      </w:hyperlink>
      <w:r>
        <w:t xml:space="preserve"> "Дополнительная информация о месте установки передающей станции" указывается информация, позволяющая конкрет</w:t>
      </w:r>
      <w:r>
        <w:t>изировать место размещения передающей станции, например: дом 23 или вышка РТПЦ или элеватор. Для передающих станций, установленных вне населенных пунктов, указывается наименование ближайшего населенного пункта и/или конкретная точка привязки передающей ста</w:t>
      </w:r>
      <w:r>
        <w:t>нции к местности, например: 2 км северо-западнее Михайловка с, АМС или сопка Великая, вышка.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lastRenderedPageBreak/>
        <w:t xml:space="preserve">2.3. В </w:t>
      </w:r>
      <w:hyperlink w:anchor="P2826" w:tooltip="Географические координаты">
        <w:r>
          <w:rPr>
            <w:color w:val="0000FF"/>
          </w:rPr>
          <w:t>графе</w:t>
        </w:r>
      </w:hyperlink>
      <w:r>
        <w:t xml:space="preserve"> "Географические координаты" указываются географические координаты места установки передатчи</w:t>
      </w:r>
      <w:r>
        <w:t>ка с точностью до единиц угловых секунд в системе координат ГСК-2011. Измерение географических координат мест установки передатчика рекомендуется проводить с привлечением организаций, имеющих лицензию на соответствующий вид деятельности.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2.4. В </w:t>
      </w:r>
      <w:hyperlink w:anchor="P2827" w:tooltip="Позывной радиопередатчика">
        <w:r>
          <w:rPr>
            <w:color w:val="0000FF"/>
          </w:rPr>
          <w:t>графе</w:t>
        </w:r>
      </w:hyperlink>
      <w:r>
        <w:t xml:space="preserve"> "Позывной радиопередатчика" при отсутствии позывного радиопередатчика указать "позывной отсутствует".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2.5. В </w:t>
      </w:r>
      <w:hyperlink w:anchor="P2828" w:tooltip="Полоса радиочастот">
        <w:r>
          <w:rPr>
            <w:color w:val="0000FF"/>
          </w:rPr>
          <w:t>графе</w:t>
        </w:r>
      </w:hyperlink>
      <w:r>
        <w:t xml:space="preserve"> "Полоса радиочастот" указывается по</w:t>
      </w:r>
      <w:r>
        <w:t>лоса радиочастот либо определенная радиочастота.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2.6. В </w:t>
      </w:r>
      <w:hyperlink w:anchor="P2862" w:tooltip="Режим помехоустойчивости цифрового сигнала DRM">
        <w:r>
          <w:rPr>
            <w:color w:val="0000FF"/>
          </w:rPr>
          <w:t>графе</w:t>
        </w:r>
      </w:hyperlink>
      <w:r>
        <w:t xml:space="preserve"> "Режим помехоустойчивости цифрового сигнала DRM" указывается A, B, C, D.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2.7. В </w:t>
      </w:r>
      <w:hyperlink w:anchor="P2863" w:tooltip="Режим модуляции несущих цифрового сигнала DRM">
        <w:r>
          <w:rPr>
            <w:color w:val="0000FF"/>
          </w:rPr>
          <w:t>графе</w:t>
        </w:r>
      </w:hyperlink>
      <w:r>
        <w:t xml:space="preserve"> "Режим модуляции несущих цифрового сигнала DRM" указывается 16-QAM или 64-QAM.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2"/>
      </w:pPr>
      <w:r>
        <w:t>Приложение N 1-11</w:t>
      </w:r>
    </w:p>
    <w:p w:rsidR="00114470" w:rsidRDefault="00881C84">
      <w:pPr>
        <w:pStyle w:val="ConsPlusNormal0"/>
        <w:jc w:val="right"/>
      </w:pPr>
      <w:r>
        <w:t>к приложению N 1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</w:pPr>
      <w:r>
        <w:t>Форма ИД-ТВ, ОВЧ ЧМ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1"/>
        <w:gridCol w:w="4511"/>
      </w:tblGrid>
      <w:tr w:rsidR="00114470"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114470" w:rsidRDefault="00881C84">
            <w:pPr>
              <w:pStyle w:val="ConsPlusNormal0"/>
              <w:jc w:val="center"/>
            </w:pPr>
            <w:r>
              <w:t>Регистрационный номер</w:t>
            </w:r>
          </w:p>
          <w:p w:rsidR="00114470" w:rsidRDefault="00881C84">
            <w:pPr>
              <w:pStyle w:val="ConsPlusNormal0"/>
              <w:jc w:val="center"/>
            </w:pPr>
            <w:r>
              <w:t>(заполняется при получении)</w:t>
            </w: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Исходные данные</w:t>
      </w:r>
    </w:p>
    <w:p w:rsidR="00114470" w:rsidRDefault="00881C84">
      <w:pPr>
        <w:pStyle w:val="ConsPlusNonformat0"/>
        <w:jc w:val="both"/>
      </w:pPr>
      <w:r>
        <w:t xml:space="preserve">      для подготовки заключения экспертизы возможности использования</w:t>
      </w:r>
    </w:p>
    <w:p w:rsidR="00114470" w:rsidRDefault="00881C84">
      <w:pPr>
        <w:pStyle w:val="ConsPlusNonformat0"/>
        <w:jc w:val="both"/>
      </w:pPr>
      <w:r>
        <w:t xml:space="preserve">     заявленных РЭС и их электромагнитной совместимости с действующими</w:t>
      </w:r>
    </w:p>
    <w:p w:rsidR="00114470" w:rsidRDefault="00881C84">
      <w:pPr>
        <w:pStyle w:val="ConsPlusNonformat0"/>
        <w:jc w:val="both"/>
      </w:pPr>
      <w:r>
        <w:t xml:space="preserve">        и планируемыми для использовани</w:t>
      </w:r>
      <w:r>
        <w:t>я РЭС (телевизионные станции</w:t>
      </w:r>
    </w:p>
    <w:p w:rsidR="00114470" w:rsidRDefault="00881C84">
      <w:pPr>
        <w:pStyle w:val="ConsPlusNonformat0"/>
        <w:jc w:val="both"/>
      </w:pPr>
      <w:r>
        <w:t xml:space="preserve">                        или станции ОВЧ ЧМ вещания)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(полное и краткое наименования юридического лица</w:t>
      </w:r>
    </w:p>
    <w:p w:rsidR="00114470" w:rsidRDefault="00881C84">
      <w:pPr>
        <w:pStyle w:val="ConsPlusNonformat0"/>
        <w:jc w:val="both"/>
      </w:pPr>
      <w:r>
        <w:t xml:space="preserve">                       или Ф.И.О. фи</w:t>
      </w:r>
      <w:r>
        <w:t>зического лица)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1. Дата и номер договора __________________________________________________</w:t>
      </w:r>
    </w:p>
    <w:p w:rsidR="00114470" w:rsidRDefault="00881C84">
      <w:pPr>
        <w:pStyle w:val="ConsPlusNonformat0"/>
        <w:jc w:val="both"/>
      </w:pPr>
      <w:r>
        <w:t>2. Радиослужба 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(радиовещательная)</w:t>
      </w:r>
    </w:p>
    <w:p w:rsidR="00114470" w:rsidRDefault="00881C84">
      <w:pPr>
        <w:pStyle w:val="ConsPlusNonformat0"/>
        <w:jc w:val="both"/>
      </w:pPr>
      <w:r>
        <w:t>3. Назначение РЭС 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(телевизионная станция, станция ОВЧ ЧМ вещания)</w:t>
      </w:r>
    </w:p>
    <w:p w:rsidR="00114470" w:rsidRDefault="00881C84">
      <w:pPr>
        <w:pStyle w:val="ConsPlusNonformat0"/>
        <w:jc w:val="both"/>
      </w:pPr>
      <w:r>
        <w:t>4. Дополнительные сведения об антенно-фидерном устройстве</w:t>
      </w:r>
    </w:p>
    <w:p w:rsidR="00114470" w:rsidRDefault="00881C84">
      <w:pPr>
        <w:pStyle w:val="ConsPlusNonformat0"/>
        <w:jc w:val="both"/>
      </w:pPr>
      <w:r>
        <w:t>____________________________________________________</w:t>
      </w:r>
      <w:r>
        <w:t>_______________________</w:t>
      </w:r>
    </w:p>
    <w:p w:rsidR="00114470" w:rsidRDefault="00881C84">
      <w:pPr>
        <w:pStyle w:val="ConsPlusNonformat0"/>
        <w:jc w:val="both"/>
      </w:pPr>
      <w:r>
        <w:t xml:space="preserve">    (отдельное или общее; для общего указывается, какие каналы, частоты</w:t>
      </w:r>
    </w:p>
    <w:p w:rsidR="00114470" w:rsidRDefault="00881C84">
      <w:pPr>
        <w:pStyle w:val="ConsPlusNonformat0"/>
        <w:jc w:val="both"/>
      </w:pPr>
      <w:r>
        <w:t xml:space="preserve">                         подаются на мост сложения)</w:t>
      </w:r>
    </w:p>
    <w:p w:rsidR="00114470" w:rsidRDefault="00881C84">
      <w:pPr>
        <w:pStyle w:val="ConsPlusNonformat0"/>
        <w:jc w:val="both"/>
      </w:pPr>
      <w:r>
        <w:t>5. Сведения об антенной опоре 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</w:t>
      </w:r>
      <w:r>
        <w:t xml:space="preserve"> (новая или существующая; при размещении</w:t>
      </w:r>
    </w:p>
    <w:p w:rsidR="00114470" w:rsidRDefault="00881C84">
      <w:pPr>
        <w:pStyle w:val="ConsPlusNonformat0"/>
        <w:jc w:val="both"/>
      </w:pPr>
      <w:r>
        <w:t xml:space="preserve">                               антенны  на существующей опоре указывается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владелец опоры)</w:t>
      </w:r>
    </w:p>
    <w:p w:rsidR="00114470" w:rsidRDefault="00881C84">
      <w:pPr>
        <w:pStyle w:val="ConsPlusNonformat0"/>
        <w:jc w:val="both"/>
      </w:pPr>
      <w:r>
        <w:t>6. Передаваемая/планируемая к передаче программа __________________________</w:t>
      </w:r>
    </w:p>
    <w:p w:rsidR="00114470" w:rsidRDefault="00881C84">
      <w:pPr>
        <w:pStyle w:val="ConsPlusNonformat0"/>
        <w:jc w:val="both"/>
      </w:pPr>
      <w:r>
        <w:t>7. Н</w:t>
      </w:r>
      <w:r>
        <w:t>омер лицензии на деятельность в области связи, срок ее действия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(заполняется при наличии лицензии на запрашиваемое частотное присвоение)</w:t>
      </w:r>
    </w:p>
    <w:p w:rsidR="00114470" w:rsidRDefault="00881C84">
      <w:pPr>
        <w:pStyle w:val="ConsPlusNonformat0"/>
        <w:jc w:val="both"/>
      </w:pPr>
      <w:r>
        <w:t>8. Номер лицензии на вещание, срок ее дей</w:t>
      </w:r>
      <w:r>
        <w:t>ствия 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 (заполняется при наличии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лицензии на запрашиваемое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   частотное присвоение)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Приложение: 1. Проект  частотно-территориального  плана  РЭС (</w:t>
      </w:r>
      <w:hyperlink w:anchor="P3115" w:tooltip="                ПРОЕКТ ЧАСТОТНО-ТЕРРИТОРИАЛЬНОГО ПЛАНА РЭС">
        <w:r>
          <w:rPr>
            <w:color w:val="0000FF"/>
          </w:rPr>
          <w:t>Таблица 1</w:t>
        </w:r>
      </w:hyperlink>
      <w:r>
        <w:t xml:space="preserve"> ТВ,</w:t>
      </w:r>
    </w:p>
    <w:p w:rsidR="00114470" w:rsidRDefault="00881C84">
      <w:pPr>
        <w:pStyle w:val="ConsPlusNonformat0"/>
        <w:jc w:val="both"/>
      </w:pPr>
      <w:r>
        <w:t xml:space="preserve">               ОВЧ ЧМ) на ___ л.</w:t>
      </w:r>
    </w:p>
    <w:p w:rsidR="00114470" w:rsidRDefault="00881C84">
      <w:pPr>
        <w:pStyle w:val="ConsPlusNonformat0"/>
        <w:jc w:val="both"/>
      </w:pPr>
      <w:r>
        <w:t xml:space="preserve">            2. Диаграмма  направленности  передающей а</w:t>
      </w:r>
      <w:r>
        <w:t>нтенны (</w:t>
      </w:r>
      <w:hyperlink w:anchor="P2956" w:tooltip="Диаграмма направленности передающей антенны">
        <w:r>
          <w:rPr>
            <w:color w:val="0000FF"/>
          </w:rPr>
          <w:t>Таблица 2</w:t>
        </w:r>
      </w:hyperlink>
      <w:r>
        <w:t xml:space="preserve"> ТВ,</w:t>
      </w:r>
    </w:p>
    <w:p w:rsidR="00114470" w:rsidRDefault="00881C84">
      <w:pPr>
        <w:pStyle w:val="ConsPlusNonformat0"/>
        <w:jc w:val="both"/>
      </w:pPr>
      <w:r>
        <w:t xml:space="preserve">               ОВЧ ЧМ) на ___ л.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 Фамилия)</w:t>
      </w:r>
    </w:p>
    <w:p w:rsidR="00114470" w:rsidRDefault="00881C84">
      <w:pPr>
        <w:pStyle w:val="ConsPlusNonformat0"/>
        <w:jc w:val="both"/>
      </w:pPr>
      <w:r>
        <w:t xml:space="preserve">           (руководитель юридического лица или физическое лицо)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"__" _____________ 20__ г.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М.П.</w:t>
      </w:r>
    </w:p>
    <w:p w:rsidR="00114470" w:rsidRDefault="00881C84">
      <w:pPr>
        <w:pStyle w:val="ConsPlusNonformat0"/>
        <w:jc w:val="both"/>
      </w:pPr>
      <w:r>
        <w:t>(при наличии - для акционерных обществ</w:t>
      </w:r>
    </w:p>
    <w:p w:rsidR="00114470" w:rsidRDefault="00881C84">
      <w:pPr>
        <w:pStyle w:val="ConsPlusNonformat0"/>
        <w:jc w:val="both"/>
      </w:pPr>
      <w:r>
        <w:t>и обществ с ограниченной ответственностью)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3"/>
      </w:pPr>
      <w:r>
        <w:t>Таблица 2 ТВ, ОВЧ ЧМ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center"/>
      </w:pPr>
      <w:bookmarkStart w:id="132" w:name="P2956"/>
      <w:bookmarkEnd w:id="132"/>
      <w:r>
        <w:t>Диаграмма направленности передающей антенны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871"/>
        <w:gridCol w:w="617"/>
        <w:gridCol w:w="617"/>
        <w:gridCol w:w="617"/>
        <w:gridCol w:w="617"/>
        <w:gridCol w:w="617"/>
        <w:gridCol w:w="617"/>
        <w:gridCol w:w="617"/>
        <w:gridCol w:w="617"/>
        <w:gridCol w:w="622"/>
      </w:tblGrid>
      <w:tr w:rsidR="00114470">
        <w:tc>
          <w:tcPr>
            <w:tcW w:w="3515" w:type="dxa"/>
            <w:gridSpan w:val="2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Азимут, град.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622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80</w:t>
            </w:r>
          </w:p>
        </w:tc>
      </w:tr>
      <w:tr w:rsidR="00114470">
        <w:tc>
          <w:tcPr>
            <w:tcW w:w="1644" w:type="dxa"/>
            <w:vMerge w:val="restart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Ослабление относительно максимального излучения, дБ</w:t>
            </w:r>
          </w:p>
        </w:tc>
        <w:tc>
          <w:tcPr>
            <w:tcW w:w="1871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bookmarkStart w:id="133" w:name="P2969"/>
            <w:bookmarkEnd w:id="133"/>
            <w:r>
              <w:t>Горизонтальная составляющая</w:t>
            </w: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2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164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871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bookmarkStart w:id="134" w:name="P2979"/>
            <w:bookmarkEnd w:id="134"/>
            <w:r>
              <w:t>Вертикальная составляющая</w:t>
            </w: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2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3515" w:type="dxa"/>
            <w:gridSpan w:val="2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Азимут, град.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120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130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140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150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160</w:t>
            </w:r>
          </w:p>
        </w:tc>
        <w:tc>
          <w:tcPr>
            <w:tcW w:w="622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170</w:t>
            </w:r>
          </w:p>
        </w:tc>
      </w:tr>
      <w:tr w:rsidR="00114470">
        <w:tc>
          <w:tcPr>
            <w:tcW w:w="1644" w:type="dxa"/>
            <w:vMerge w:val="restart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Ослабление относительно максимального излучения, дБ</w:t>
            </w:r>
          </w:p>
        </w:tc>
        <w:tc>
          <w:tcPr>
            <w:tcW w:w="1871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Горизонтальная составляющая</w:t>
            </w: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2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164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871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Вертикальная составляющая</w:t>
            </w: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2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3515" w:type="dxa"/>
            <w:gridSpan w:val="2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Азимут, град.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180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190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210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220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230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250</w:t>
            </w:r>
          </w:p>
        </w:tc>
        <w:tc>
          <w:tcPr>
            <w:tcW w:w="622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260</w:t>
            </w:r>
          </w:p>
        </w:tc>
      </w:tr>
      <w:tr w:rsidR="00114470">
        <w:tc>
          <w:tcPr>
            <w:tcW w:w="1644" w:type="dxa"/>
            <w:vMerge w:val="restart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Ослабление относительно максимального излучения, дБ</w:t>
            </w:r>
          </w:p>
        </w:tc>
        <w:tc>
          <w:tcPr>
            <w:tcW w:w="1871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Горизонтальная составляющая</w:t>
            </w: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2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164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871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Вертикальная составляющая</w:t>
            </w: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2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3515" w:type="dxa"/>
            <w:gridSpan w:val="2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Азимут, град.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270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280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290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300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310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320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330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340</w:t>
            </w:r>
          </w:p>
        </w:tc>
        <w:tc>
          <w:tcPr>
            <w:tcW w:w="622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350</w:t>
            </w:r>
          </w:p>
        </w:tc>
      </w:tr>
      <w:tr w:rsidR="00114470">
        <w:tc>
          <w:tcPr>
            <w:tcW w:w="1644" w:type="dxa"/>
            <w:vMerge w:val="restart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Ослабление относительно максимального излучения, дБ</w:t>
            </w:r>
          </w:p>
        </w:tc>
        <w:tc>
          <w:tcPr>
            <w:tcW w:w="1871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Горизонтальная составляющая</w:t>
            </w: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2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164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871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Вертикальная составляющая</w:t>
            </w: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2" w:type="dxa"/>
            <w:vAlign w:val="center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Пояснения по заполнению таблицы 2 ТВ, ОВЧ ЧМ:</w:t>
      </w:r>
    </w:p>
    <w:p w:rsidR="00114470" w:rsidRDefault="00881C84">
      <w:pPr>
        <w:pStyle w:val="ConsPlusNonformat0"/>
        <w:jc w:val="both"/>
      </w:pPr>
      <w:r>
        <w:t xml:space="preserve">    1. Если в паспорте антенны диаграмма направленности представлена в виде</w:t>
      </w:r>
    </w:p>
    <w:p w:rsidR="00114470" w:rsidRDefault="00881C84">
      <w:pPr>
        <w:pStyle w:val="ConsPlusNonformat0"/>
        <w:jc w:val="both"/>
      </w:pPr>
      <w:r>
        <w:t>ослаблений  излучения  по  азимутальным направлениям (т.е. значения от 0 до</w:t>
      </w:r>
    </w:p>
    <w:p w:rsidR="00114470" w:rsidRDefault="00881C84">
      <w:pPr>
        <w:pStyle w:val="ConsPlusNonformat0"/>
        <w:jc w:val="both"/>
      </w:pPr>
      <w:r>
        <w:t>(-...)  дБ),  то  таблица  заполняется  в  соответствии  с данными паспорта</w:t>
      </w:r>
    </w:p>
    <w:p w:rsidR="00114470" w:rsidRDefault="00881C84">
      <w:pPr>
        <w:pStyle w:val="ConsPlusNonformat0"/>
        <w:jc w:val="both"/>
      </w:pPr>
      <w:r>
        <w:t>антенны,  но  с  учетом поправки на указанный в заявке азимут максимального</w:t>
      </w:r>
    </w:p>
    <w:p w:rsidR="00114470" w:rsidRDefault="00881C84">
      <w:pPr>
        <w:pStyle w:val="ConsPlusNonformat0"/>
        <w:jc w:val="both"/>
      </w:pPr>
      <w:r>
        <w:t>излучения относительно 0°, к</w:t>
      </w:r>
      <w:r>
        <w:t>оторый обычно указан в паспорте.</w:t>
      </w:r>
    </w:p>
    <w:p w:rsidR="00114470" w:rsidRDefault="00881C84">
      <w:pPr>
        <w:pStyle w:val="ConsPlusNonformat0"/>
        <w:jc w:val="both"/>
      </w:pPr>
      <w:r>
        <w:t xml:space="preserve">    2. Если в паспорте антенны диаграмма направленности представлена в виде</w:t>
      </w:r>
    </w:p>
    <w:p w:rsidR="00114470" w:rsidRDefault="00881C84">
      <w:pPr>
        <w:pStyle w:val="ConsPlusNonformat0"/>
        <w:jc w:val="both"/>
      </w:pPr>
      <w:r>
        <w:t>коэффициентов   усиления   по   азимутальным  направлениям,  то  ослабление</w:t>
      </w:r>
    </w:p>
    <w:p w:rsidR="00114470" w:rsidRDefault="00881C84">
      <w:pPr>
        <w:pStyle w:val="ConsPlusNonformat0"/>
        <w:jc w:val="both"/>
      </w:pPr>
      <w:r>
        <w:t>относительного  максимального  излучения  в  любом азимуте определяется</w:t>
      </w:r>
      <w:r>
        <w:t xml:space="preserve"> как</w:t>
      </w:r>
    </w:p>
    <w:p w:rsidR="00114470" w:rsidRDefault="00881C84">
      <w:pPr>
        <w:pStyle w:val="ConsPlusNonformat0"/>
        <w:jc w:val="both"/>
      </w:pPr>
      <w:r>
        <w:t>разность    значений   максимального   коэффициента   усиления  (</w:t>
      </w:r>
      <w:r>
        <w:rPr>
          <w:noProof/>
          <w:position w:val="-8"/>
        </w:rPr>
        <w:drawing>
          <wp:inline distT="0" distB="0" distL="0" distR="0">
            <wp:extent cx="381000" cy="24066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  и</w:t>
      </w:r>
    </w:p>
    <w:p w:rsidR="00114470" w:rsidRDefault="00881C84">
      <w:pPr>
        <w:pStyle w:val="ConsPlusNonformat0"/>
        <w:jc w:val="both"/>
      </w:pPr>
      <w:r>
        <w:t>коэффициента усиления в этом азимуте.</w:t>
      </w:r>
    </w:p>
    <w:p w:rsidR="00114470" w:rsidRDefault="00881C84">
      <w:pPr>
        <w:pStyle w:val="ConsPlusNonformat0"/>
        <w:jc w:val="both"/>
      </w:pPr>
      <w:r>
        <w:t xml:space="preserve">    Например: </w:t>
      </w:r>
      <w:r>
        <w:rPr>
          <w:noProof/>
          <w:position w:val="-8"/>
        </w:rPr>
        <w:drawing>
          <wp:inline distT="0" distB="0" distL="0" distR="0">
            <wp:extent cx="381000" cy="24066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9 дБ; азимут максимального излучения 30°; коэффициент</w:t>
      </w:r>
    </w:p>
    <w:p w:rsidR="00114470" w:rsidRDefault="00881C84">
      <w:pPr>
        <w:pStyle w:val="ConsPlusNonformat0"/>
        <w:jc w:val="both"/>
      </w:pPr>
      <w:r>
        <w:t>усиления  в  азимуте  110°  равен 2 дБ; коэффициент усиления в азимут</w:t>
      </w:r>
      <w:r>
        <w:t>е 180°</w:t>
      </w:r>
    </w:p>
    <w:p w:rsidR="00114470" w:rsidRDefault="00881C84">
      <w:pPr>
        <w:pStyle w:val="ConsPlusNonformat0"/>
        <w:jc w:val="both"/>
      </w:pPr>
      <w:r>
        <w:t>равен -2 дБ. В этом случае ослабление в азимуте 30 составит 0 дБ, в азимуте</w:t>
      </w:r>
    </w:p>
    <w:p w:rsidR="00114470" w:rsidRDefault="00881C84">
      <w:pPr>
        <w:pStyle w:val="ConsPlusNonformat0"/>
        <w:jc w:val="both"/>
      </w:pPr>
      <w:r>
        <w:t>110° составит 7 дБ, а в азимуте 180° составит 11 дБ (т.е. 9 - (-2)).</w:t>
      </w:r>
    </w:p>
    <w:p w:rsidR="00114470" w:rsidRDefault="00881C84">
      <w:pPr>
        <w:pStyle w:val="ConsPlusNonformat0"/>
        <w:jc w:val="both"/>
      </w:pPr>
      <w:r>
        <w:t xml:space="preserve">    3.  При  горизонтальной  поляризации  излучаемого  сигнала  заполняется</w:t>
      </w:r>
    </w:p>
    <w:p w:rsidR="00114470" w:rsidRDefault="00881C84">
      <w:pPr>
        <w:pStyle w:val="ConsPlusNonformat0"/>
        <w:jc w:val="both"/>
      </w:pPr>
      <w:r>
        <w:t xml:space="preserve">строка   таблицы   </w:t>
      </w:r>
      <w:hyperlink w:anchor="P2969" w:tooltip="Горизонтальная составляющая">
        <w:r>
          <w:rPr>
            <w:color w:val="0000FF"/>
          </w:rPr>
          <w:t>"Горизонтальная   составляющая"</w:t>
        </w:r>
      </w:hyperlink>
      <w:r>
        <w:t>,   при   вертикальной  -</w:t>
      </w:r>
    </w:p>
    <w:p w:rsidR="00114470" w:rsidRDefault="00881C84">
      <w:pPr>
        <w:pStyle w:val="ConsPlusNonformat0"/>
        <w:jc w:val="both"/>
      </w:pPr>
      <w:hyperlink w:anchor="P2979" w:tooltip="Вертикальная составляющая">
        <w:r>
          <w:rPr>
            <w:color w:val="0000FF"/>
          </w:rPr>
          <w:t>"Вертикальная составляющая"</w:t>
        </w:r>
      </w:hyperlink>
      <w:r>
        <w:t>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</w:t>
      </w:r>
      <w:r>
        <w:t>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 Фамилия)</w:t>
      </w:r>
    </w:p>
    <w:p w:rsidR="00114470" w:rsidRDefault="00881C84">
      <w:pPr>
        <w:pStyle w:val="ConsPlusNonformat0"/>
        <w:jc w:val="both"/>
      </w:pPr>
      <w:r>
        <w:t xml:space="preserve">           (руководитель юридического лица или физическое лицо)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3"/>
      </w:pPr>
      <w:r>
        <w:t>Приложение</w:t>
      </w:r>
    </w:p>
    <w:p w:rsidR="00114470" w:rsidRDefault="00881C84">
      <w:pPr>
        <w:pStyle w:val="ConsPlusNormal0"/>
        <w:jc w:val="right"/>
      </w:pPr>
      <w:r>
        <w:t>к приложению N 1-11 ИД-ТВ, ОВЧ ЧМ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</w:pPr>
      <w:r>
        <w:t>Таблица 1 ТВ, ОВЧ ЧМ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bookmarkStart w:id="135" w:name="P3115"/>
      <w:bookmarkEnd w:id="135"/>
      <w:r>
        <w:t xml:space="preserve">                ПРОЕКТ ЧАС</w:t>
      </w:r>
      <w:r>
        <w:t>ТОТНО-ТЕРРИТОРИАЛЬНОГО ПЛАНА РЭС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sectPr w:rsidR="00114470">
          <w:headerReference w:type="default" r:id="rId131"/>
          <w:footerReference w:type="default" r:id="rId132"/>
          <w:headerReference w:type="first" r:id="rId133"/>
          <w:footerReference w:type="first" r:id="rId13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77"/>
        <w:gridCol w:w="1324"/>
        <w:gridCol w:w="1020"/>
        <w:gridCol w:w="1077"/>
        <w:gridCol w:w="1134"/>
        <w:gridCol w:w="1077"/>
        <w:gridCol w:w="850"/>
        <w:gridCol w:w="1531"/>
        <w:gridCol w:w="1020"/>
        <w:gridCol w:w="1020"/>
        <w:gridCol w:w="1247"/>
        <w:gridCol w:w="1247"/>
      </w:tblGrid>
      <w:tr w:rsidR="00114470">
        <w:tc>
          <w:tcPr>
            <w:tcW w:w="68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N п.п.</w:t>
            </w:r>
          </w:p>
        </w:tc>
        <w:tc>
          <w:tcPr>
            <w:tcW w:w="2401" w:type="dxa"/>
            <w:gridSpan w:val="2"/>
          </w:tcPr>
          <w:p w:rsidR="00114470" w:rsidRDefault="00881C84">
            <w:pPr>
              <w:pStyle w:val="ConsPlusNormal0"/>
              <w:jc w:val="center"/>
            </w:pPr>
            <w:r>
              <w:t>Место установки РЭС</w:t>
            </w:r>
          </w:p>
        </w:tc>
        <w:tc>
          <w:tcPr>
            <w:tcW w:w="102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136" w:name="P3119"/>
            <w:bookmarkEnd w:id="136"/>
            <w:r>
              <w:t>Географические координаты</w:t>
            </w:r>
          </w:p>
        </w:tc>
        <w:tc>
          <w:tcPr>
            <w:tcW w:w="107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137" w:name="P3120"/>
            <w:bookmarkEnd w:id="137"/>
            <w:r>
              <w:t>Полоса радиочастот</w:t>
            </w:r>
          </w:p>
        </w:tc>
        <w:tc>
          <w:tcPr>
            <w:tcW w:w="113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138" w:name="P3121"/>
            <w:bookmarkEnd w:id="138"/>
            <w:r>
              <w:t>Смещение несущей частоты</w:t>
            </w:r>
          </w:p>
        </w:tc>
        <w:tc>
          <w:tcPr>
            <w:tcW w:w="107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139" w:name="P3122"/>
            <w:bookmarkEnd w:id="139"/>
            <w:r>
              <w:t>Режим работы</w:t>
            </w:r>
          </w:p>
        </w:tc>
        <w:tc>
          <w:tcPr>
            <w:tcW w:w="85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140" w:name="P3123"/>
            <w:bookmarkEnd w:id="140"/>
            <w:r>
              <w:t>Мощность передатчика</w:t>
            </w:r>
          </w:p>
        </w:tc>
        <w:tc>
          <w:tcPr>
            <w:tcW w:w="1531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141" w:name="P3124"/>
            <w:bookmarkEnd w:id="141"/>
            <w:r>
              <w:t>Максимальный коэффициент усиления передающей антенны относительно полуволнового вибратора</w:t>
            </w:r>
          </w:p>
        </w:tc>
        <w:tc>
          <w:tcPr>
            <w:tcW w:w="102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142" w:name="P3125"/>
            <w:bookmarkEnd w:id="142"/>
            <w:r>
              <w:t>Направленность излучения антенны</w:t>
            </w:r>
          </w:p>
        </w:tc>
        <w:tc>
          <w:tcPr>
            <w:tcW w:w="102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143" w:name="P3126"/>
            <w:bookmarkEnd w:id="143"/>
            <w:r>
              <w:t>Поляризация излучаемого сигнала</w:t>
            </w:r>
          </w:p>
        </w:tc>
        <w:tc>
          <w:tcPr>
            <w:tcW w:w="124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144" w:name="P3127"/>
            <w:bookmarkEnd w:id="144"/>
            <w:r>
              <w:t>Высота подвеса передающей антенны над поверхностью Земли</w:t>
            </w:r>
          </w:p>
        </w:tc>
        <w:tc>
          <w:tcPr>
            <w:tcW w:w="124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Высота основания антенной опоры над уровнем моря</w:t>
            </w:r>
          </w:p>
        </w:tc>
      </w:tr>
      <w:tr w:rsidR="00114470">
        <w:tc>
          <w:tcPr>
            <w:tcW w:w="68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</w:tcPr>
          <w:p w:rsidR="00114470" w:rsidRDefault="00881C84">
            <w:pPr>
              <w:pStyle w:val="ConsPlusNormal0"/>
              <w:jc w:val="center"/>
            </w:pPr>
            <w:bookmarkStart w:id="145" w:name="P3129"/>
            <w:bookmarkEnd w:id="145"/>
            <w:r>
              <w:t>Адрес установки</w:t>
            </w:r>
          </w:p>
        </w:tc>
        <w:tc>
          <w:tcPr>
            <w:tcW w:w="1324" w:type="dxa"/>
          </w:tcPr>
          <w:p w:rsidR="00114470" w:rsidRDefault="00881C84">
            <w:pPr>
              <w:pStyle w:val="ConsPlusNormal0"/>
              <w:jc w:val="center"/>
            </w:pPr>
            <w:bookmarkStart w:id="146" w:name="P3130"/>
            <w:bookmarkEnd w:id="146"/>
            <w:r>
              <w:t>Дополнительная информация о месте установки РЭС</w:t>
            </w:r>
          </w:p>
        </w:tc>
        <w:tc>
          <w:tcPr>
            <w:tcW w:w="102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13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5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531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  <w:vMerge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8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32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881C84">
            <w:pPr>
              <w:pStyle w:val="ConsPlusNormal0"/>
              <w:jc w:val="center"/>
            </w:pPr>
            <w:r>
              <w:t>град., мин., сек.</w:t>
            </w:r>
          </w:p>
        </w:tc>
        <w:tc>
          <w:tcPr>
            <w:tcW w:w="1077" w:type="dxa"/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  <w:tc>
          <w:tcPr>
            <w:tcW w:w="113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50" w:type="dxa"/>
          </w:tcPr>
          <w:p w:rsidR="00114470" w:rsidRDefault="00881C84">
            <w:pPr>
              <w:pStyle w:val="ConsPlusNormal0"/>
              <w:jc w:val="center"/>
            </w:pPr>
            <w:r>
              <w:t>кВт</w:t>
            </w:r>
          </w:p>
        </w:tc>
        <w:tc>
          <w:tcPr>
            <w:tcW w:w="1531" w:type="dxa"/>
          </w:tcPr>
          <w:p w:rsidR="00114470" w:rsidRDefault="00881C84">
            <w:pPr>
              <w:pStyle w:val="ConsPlusNormal0"/>
              <w:jc w:val="center"/>
            </w:pPr>
            <w:r>
              <w:t>дБ</w:t>
            </w: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881C84">
            <w:pPr>
              <w:pStyle w:val="ConsPlusNormal0"/>
              <w:jc w:val="center"/>
            </w:pPr>
            <w:r>
              <w:t>м</w:t>
            </w:r>
          </w:p>
        </w:tc>
        <w:tc>
          <w:tcPr>
            <w:tcW w:w="1247" w:type="dxa"/>
          </w:tcPr>
          <w:p w:rsidR="00114470" w:rsidRDefault="00881C84">
            <w:pPr>
              <w:pStyle w:val="ConsPlusNormal0"/>
              <w:jc w:val="center"/>
            </w:pPr>
            <w:r>
              <w:t>м</w:t>
            </w:r>
          </w:p>
        </w:tc>
      </w:tr>
      <w:tr w:rsidR="00114470">
        <w:tc>
          <w:tcPr>
            <w:tcW w:w="680" w:type="dxa"/>
          </w:tcPr>
          <w:p w:rsidR="00114470" w:rsidRDefault="00881C8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114470" w:rsidRDefault="00881C8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24" w:type="dxa"/>
          </w:tcPr>
          <w:p w:rsidR="00114470" w:rsidRDefault="00881C8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114470" w:rsidRDefault="00881C8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114470" w:rsidRDefault="00881C8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14470" w:rsidRDefault="00881C8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114470" w:rsidRDefault="00881C8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14470" w:rsidRDefault="00881C8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114470" w:rsidRDefault="00881C8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114470" w:rsidRDefault="00881C8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114470" w:rsidRDefault="00881C8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114470" w:rsidRDefault="00881C84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114470" w:rsidRDefault="00881C84">
            <w:pPr>
              <w:pStyle w:val="ConsPlusNormal0"/>
              <w:jc w:val="center"/>
            </w:pPr>
            <w:r>
              <w:t>13</w:t>
            </w:r>
          </w:p>
        </w:tc>
      </w:tr>
      <w:tr w:rsidR="00114470">
        <w:tc>
          <w:tcPr>
            <w:tcW w:w="68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32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13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85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531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sectPr w:rsidR="00114470">
          <w:headerReference w:type="default" r:id="rId135"/>
          <w:footerReference w:type="default" r:id="rId136"/>
          <w:headerReference w:type="first" r:id="rId137"/>
          <w:footerReference w:type="first" r:id="rId13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 Фамилия)</w:t>
      </w:r>
    </w:p>
    <w:p w:rsidR="00114470" w:rsidRDefault="00881C84">
      <w:pPr>
        <w:pStyle w:val="ConsPlusNonformat0"/>
        <w:jc w:val="both"/>
      </w:pPr>
      <w:r>
        <w:t xml:space="preserve">           (руководитель юридического лица или физическое лицо)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ind w:firstLine="540"/>
        <w:jc w:val="both"/>
      </w:pPr>
      <w:r>
        <w:t>Примечание: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1. Заявитель представляет проект частотно-территориального плана РЭС также на электронном носителе в формате MS Excel.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2. Правила заполнения: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2.1. </w:t>
      </w:r>
      <w:hyperlink w:anchor="P3129" w:tooltip="Адрес установки">
        <w:r>
          <w:rPr>
            <w:color w:val="0000FF"/>
          </w:rPr>
          <w:t>Графа</w:t>
        </w:r>
      </w:hyperlink>
      <w:r>
        <w:t xml:space="preserve"> "Адрес установки" заполняется в соответствии с адресом</w:t>
      </w:r>
      <w:r>
        <w:t xml:space="preserve"> ФИАС, имеющим статус "Актуальный", с детализацией до дома (корпуса, строения, литеры) (при наличии). Обозначения домов (корпусов, строений, литер) указываются в </w:t>
      </w:r>
      <w:hyperlink w:anchor="P3130" w:tooltip="Дополнительная информация о месте установки РЭС">
        <w:r>
          <w:rPr>
            <w:color w:val="0000FF"/>
          </w:rPr>
          <w:t>графе</w:t>
        </w:r>
      </w:hyperlink>
      <w:r>
        <w:t xml:space="preserve"> "Дополн</w:t>
      </w:r>
      <w:r>
        <w:t>ительная информация о месте установки РЭС".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2.2. В </w:t>
      </w:r>
      <w:hyperlink w:anchor="P3130" w:tooltip="Дополнительная информация о месте установки РЭС">
        <w:r>
          <w:rPr>
            <w:color w:val="0000FF"/>
          </w:rPr>
          <w:t>графе</w:t>
        </w:r>
      </w:hyperlink>
      <w:r>
        <w:t xml:space="preserve"> "Дополнительная информация о месте установки РЭС" указывается информация, позволяющая конкретизировать место размещени</w:t>
      </w:r>
      <w:r>
        <w:t>я РЭС, например: дом 23 или вышка РТПЦ или элеватор. Для РЭС, установленных вне населенных пунктов, указывается наименование ближайшего населенного пункта и/или конкретная точка привязки РЭС к местности, например: 2 км северо-западнее Михайловка с, АМС или</w:t>
      </w:r>
      <w:r>
        <w:t xml:space="preserve"> сопка Великая, вышка.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2.3. В </w:t>
      </w:r>
      <w:hyperlink w:anchor="P3119" w:tooltip="Географические координаты">
        <w:r>
          <w:rPr>
            <w:color w:val="0000FF"/>
          </w:rPr>
          <w:t>графе</w:t>
        </w:r>
      </w:hyperlink>
      <w:r>
        <w:t xml:space="preserve"> "Географические координаты"</w:t>
      </w:r>
      <w:r>
        <w:t xml:space="preserve"> указываются географические координаты места установки РЭС с точностью до единиц угловых секунд в системе координат ГСК-2011. Измерение географических координат мест установки РЭС рекомендуется проводить с привлечением организаций, имеющих лицензию на соот</w:t>
      </w:r>
      <w:r>
        <w:t>ветствующий вид деятельности.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2.4. В </w:t>
      </w:r>
      <w:hyperlink w:anchor="P3120" w:tooltip="Полоса радиочастот">
        <w:r>
          <w:rPr>
            <w:color w:val="0000FF"/>
          </w:rPr>
          <w:t>графе</w:t>
        </w:r>
      </w:hyperlink>
      <w:r>
        <w:t xml:space="preserve"> "Полоса радиочастот" указывается полоса радиочастот для ОВЧ ЧМ вещания: 66 - 74 МГц и/или 87,5 - 108 МГц, либо определенно требуемая радиочастота; каналы для тел</w:t>
      </w:r>
      <w:r>
        <w:t>евидения: 1 - 12 ТВК и/или 21 - 60 ТВК, либо определенный требуемый телевизионный канал или полоса радиочастот.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2.5. В </w:t>
      </w:r>
      <w:hyperlink w:anchor="P3121" w:tooltip="Смещение несущей частоты">
        <w:r>
          <w:rPr>
            <w:color w:val="0000FF"/>
          </w:rPr>
          <w:t>графе</w:t>
        </w:r>
      </w:hyperlink>
      <w:r>
        <w:t xml:space="preserve"> "Смещение несущей частоты" указывается смещение несущей частоты для телев</w:t>
      </w:r>
      <w:r>
        <w:t>идения.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2.6. В </w:t>
      </w:r>
      <w:hyperlink w:anchor="P3122" w:tooltip="Режим работы">
        <w:r>
          <w:rPr>
            <w:color w:val="0000FF"/>
          </w:rPr>
          <w:t>графе</w:t>
        </w:r>
      </w:hyperlink>
      <w:r>
        <w:t xml:space="preserve"> "Режим работы" указывается для станций ОВЧ ЧМ вещания: моно, стерео; для станций аналогового ТВ вещания указывается режим работы со стереофоническим звуковым сопровождением (в случае наличи</w:t>
      </w:r>
      <w:r>
        <w:t>я).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2.7. В </w:t>
      </w:r>
      <w:hyperlink w:anchor="P3123" w:tooltip="Мощность передатчика">
        <w:r>
          <w:rPr>
            <w:color w:val="0000FF"/>
          </w:rPr>
          <w:t>графе</w:t>
        </w:r>
      </w:hyperlink>
      <w:r>
        <w:t xml:space="preserve"> "Мощность передатчика" указывается выходная пиковая мощность канала изображения ТВ передатчика, средняя мощность передатчика ОВЧ ЧМ вещания.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2.8. </w:t>
      </w:r>
      <w:hyperlink w:anchor="P3124" w:tooltip="Максимальный коэффициент усиления передающей антенны относительно полуволнового вибратора">
        <w:r>
          <w:rPr>
            <w:color w:val="0000FF"/>
          </w:rPr>
          <w:t>Графа</w:t>
        </w:r>
      </w:hyperlink>
      <w:r>
        <w:t xml:space="preserve"> "Максимальный коэффициент усиления передающей антенны относительно полуволнового вибратора" заполняется в соответствии с паспортом антенны.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2.9. В </w:t>
      </w:r>
      <w:hyperlink w:anchor="P3125" w:tooltip="Направленность излучения антенны">
        <w:r>
          <w:rPr>
            <w:color w:val="0000FF"/>
          </w:rPr>
          <w:t>графе</w:t>
        </w:r>
      </w:hyperlink>
      <w:r>
        <w:t xml:space="preserve"> "Направленность излучения антенны" указывается: ненаправленная, направленная; для направленной антенны - прикладывается ее диаграмма направленности по форме </w:t>
      </w:r>
      <w:hyperlink w:anchor="P2956" w:tooltip="Диаграмма направленности передающей антенны">
        <w:r>
          <w:rPr>
            <w:color w:val="0000FF"/>
          </w:rPr>
          <w:t>Таблицы 2</w:t>
        </w:r>
      </w:hyperlink>
      <w:r>
        <w:t xml:space="preserve"> ТВ, ОВЧ ЧМ.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2.10. В </w:t>
      </w:r>
      <w:hyperlink w:anchor="P3126" w:tooltip="Поляризация излучаемого сигнала">
        <w:r>
          <w:rPr>
            <w:color w:val="0000FF"/>
          </w:rPr>
          <w:t>графе</w:t>
        </w:r>
      </w:hyperlink>
      <w:r>
        <w:t xml:space="preserve"> "Поляризация излучаемого сигнала" указывается один из видов: горизонтальная, вертикальная, комбинированная, круговая.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2.11. </w:t>
      </w:r>
      <w:r>
        <w:t xml:space="preserve">В </w:t>
      </w:r>
      <w:hyperlink w:anchor="P3127" w:tooltip="Высота подвеса передающей антенны над поверхностью Земли">
        <w:r>
          <w:rPr>
            <w:color w:val="0000FF"/>
          </w:rPr>
          <w:t>графе</w:t>
        </w:r>
      </w:hyperlink>
      <w:r>
        <w:t xml:space="preserve"> "Высота подвеса передающей антенны над поверхностью Земли" указывается высота до центра излучения передающей антенны (фазового центра).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2"/>
      </w:pPr>
      <w:r>
        <w:t>Приложение N 1-12</w:t>
      </w:r>
    </w:p>
    <w:p w:rsidR="00114470" w:rsidRDefault="00881C84">
      <w:pPr>
        <w:pStyle w:val="ConsPlusNormal0"/>
        <w:jc w:val="right"/>
      </w:pPr>
      <w:r>
        <w:t>к приложению N 1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</w:pPr>
      <w:r>
        <w:t>Форма ИД-ЦТВ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540"/>
      </w:tblGrid>
      <w:tr w:rsidR="00114470"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114470" w:rsidRDefault="00881C84">
            <w:pPr>
              <w:pStyle w:val="ConsPlusNormal0"/>
              <w:jc w:val="center"/>
            </w:pPr>
            <w:r>
              <w:t>Регистрационный номер</w:t>
            </w:r>
          </w:p>
          <w:p w:rsidR="00114470" w:rsidRDefault="00881C84">
            <w:pPr>
              <w:pStyle w:val="ConsPlusNormal0"/>
              <w:jc w:val="center"/>
            </w:pPr>
            <w:r>
              <w:t>(заполняется при получении)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Исходные данные</w:t>
      </w:r>
    </w:p>
    <w:p w:rsidR="00114470" w:rsidRDefault="00881C84">
      <w:pPr>
        <w:pStyle w:val="ConsPlusNonformat0"/>
        <w:jc w:val="both"/>
      </w:pPr>
      <w:r>
        <w:t xml:space="preserve">      для подготовки заключения экспертизы возможности использования</w:t>
      </w:r>
    </w:p>
    <w:p w:rsidR="00114470" w:rsidRDefault="00881C84">
      <w:pPr>
        <w:pStyle w:val="ConsPlusNonformat0"/>
        <w:jc w:val="both"/>
      </w:pPr>
      <w:r>
        <w:t xml:space="preserve">     заявленных РЭС и их электромагнитной совместимости с действующими</w:t>
      </w:r>
    </w:p>
    <w:p w:rsidR="00114470" w:rsidRDefault="00881C84">
      <w:pPr>
        <w:pStyle w:val="ConsPlusNonformat0"/>
        <w:jc w:val="both"/>
      </w:pPr>
      <w:r>
        <w:t xml:space="preserve">              и планируемыми для использования РЭС (цифровые</w:t>
      </w:r>
    </w:p>
    <w:p w:rsidR="00114470" w:rsidRDefault="00881C84">
      <w:pPr>
        <w:pStyle w:val="ConsPlusNonformat0"/>
        <w:jc w:val="both"/>
      </w:pPr>
      <w:r>
        <w:t xml:space="preserve">                          телевизионные станции)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__________________________________________________________________________</w:t>
      </w:r>
      <w:r>
        <w:t>_</w:t>
      </w:r>
    </w:p>
    <w:p w:rsidR="00114470" w:rsidRDefault="00881C84">
      <w:pPr>
        <w:pStyle w:val="ConsPlusNonformat0"/>
        <w:jc w:val="both"/>
      </w:pPr>
      <w:r>
        <w:t xml:space="preserve">             (полное и краткое наименования юридического лица</w:t>
      </w:r>
    </w:p>
    <w:p w:rsidR="00114470" w:rsidRDefault="00881C84">
      <w:pPr>
        <w:pStyle w:val="ConsPlusNonformat0"/>
        <w:jc w:val="both"/>
      </w:pPr>
      <w:r>
        <w:t xml:space="preserve">                       или Ф.И.О. физического лица)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1. Дата и номер договора __________________________________________________</w:t>
      </w:r>
    </w:p>
    <w:p w:rsidR="00114470" w:rsidRDefault="00881C84">
      <w:pPr>
        <w:pStyle w:val="ConsPlusNonformat0"/>
        <w:jc w:val="both"/>
      </w:pPr>
      <w:r>
        <w:t>2. Радиослужба ________________________________________________</w:t>
      </w:r>
      <w:r>
        <w:t>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(радиовещательная)</w:t>
      </w:r>
    </w:p>
    <w:p w:rsidR="00114470" w:rsidRDefault="00881C84">
      <w:pPr>
        <w:pStyle w:val="ConsPlusNonformat0"/>
        <w:jc w:val="both"/>
      </w:pPr>
      <w:r>
        <w:t>3. Конфигурация сети 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(одночастотная, многочастотная, единичное</w:t>
      </w:r>
    </w:p>
    <w:p w:rsidR="00114470" w:rsidRDefault="00881C84">
      <w:pPr>
        <w:pStyle w:val="ConsPlusNonformat0"/>
        <w:jc w:val="both"/>
      </w:pPr>
      <w:r>
        <w:t xml:space="preserve">                                     частотное присвоение)</w:t>
      </w:r>
    </w:p>
    <w:p w:rsidR="00114470" w:rsidRDefault="00881C84">
      <w:pPr>
        <w:pStyle w:val="ConsPlusNonformat0"/>
        <w:jc w:val="both"/>
      </w:pPr>
      <w:r>
        <w:t>4. Способ приема 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(фиксированный, мобильный, портативный)</w:t>
      </w:r>
    </w:p>
    <w:p w:rsidR="00114470" w:rsidRDefault="00881C84">
      <w:pPr>
        <w:pStyle w:val="ConsPlusNonformat0"/>
        <w:jc w:val="both"/>
      </w:pPr>
      <w:r>
        <w:t>5. Дополнительные сведения об антенно-фидерном устройств</w:t>
      </w:r>
      <w:r>
        <w:t>е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(отдельное или общее; для общего указывается, какие каналы, частоты</w:t>
      </w:r>
    </w:p>
    <w:p w:rsidR="00114470" w:rsidRDefault="00881C84">
      <w:pPr>
        <w:pStyle w:val="ConsPlusNonformat0"/>
        <w:jc w:val="both"/>
      </w:pPr>
      <w:r>
        <w:t xml:space="preserve">                        подаются на мост сложения)</w:t>
      </w:r>
    </w:p>
    <w:p w:rsidR="00114470" w:rsidRDefault="00881C84">
      <w:pPr>
        <w:pStyle w:val="ConsPlusNonformat0"/>
        <w:jc w:val="both"/>
      </w:pPr>
      <w:r>
        <w:t>6. Сведения об антенной опоре _________________________</w:t>
      </w:r>
      <w:r>
        <w:t>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(новая или существующая; при размещении</w:t>
      </w:r>
    </w:p>
    <w:p w:rsidR="00114470" w:rsidRDefault="00881C84">
      <w:pPr>
        <w:pStyle w:val="ConsPlusNonformat0"/>
        <w:jc w:val="both"/>
      </w:pPr>
      <w:r>
        <w:t xml:space="preserve">                                антенны на существующей опоре указывается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владелец опоры)</w:t>
      </w:r>
    </w:p>
    <w:p w:rsidR="00114470" w:rsidRDefault="00881C84">
      <w:pPr>
        <w:pStyle w:val="ConsPlusNonformat0"/>
        <w:jc w:val="both"/>
      </w:pPr>
      <w:r>
        <w:t>7. Номер лицензии на деятель</w:t>
      </w:r>
      <w:r>
        <w:t>ность в области связи, срок ее действия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(заполняется при наличии лицензии на запрашиваемое частотное присвоение)</w:t>
      </w:r>
    </w:p>
    <w:p w:rsidR="00114470" w:rsidRDefault="00881C84">
      <w:pPr>
        <w:pStyle w:val="ConsPlusNonformat0"/>
        <w:jc w:val="both"/>
      </w:pPr>
      <w:r>
        <w:t>8. Номер лицензии на вещание, срок ее действия ___________________</w:t>
      </w:r>
      <w:r>
        <w:t>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 (заполняется при наличии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 лицензии на запрашиваемое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   частотное присвоение)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Приложение: 1. Проект  </w:t>
      </w:r>
      <w:r>
        <w:t>частотно-территориального  плана РЭС (</w:t>
      </w:r>
      <w:hyperlink w:anchor="P3416" w:tooltip="                ПРОЕКТ ЧАСТОТНО-ТЕРРИТОРИАЛЬНОГО ПЛАНА РЭС">
        <w:r>
          <w:rPr>
            <w:color w:val="0000FF"/>
          </w:rPr>
          <w:t>Таблица 1</w:t>
        </w:r>
      </w:hyperlink>
      <w:r>
        <w:t xml:space="preserve"> ЦТВ)</w:t>
      </w:r>
    </w:p>
    <w:p w:rsidR="00114470" w:rsidRDefault="00881C84">
      <w:pPr>
        <w:pStyle w:val="ConsPlusNonformat0"/>
        <w:jc w:val="both"/>
      </w:pPr>
      <w:r>
        <w:t xml:space="preserve">               на ___ л.</w:t>
      </w:r>
    </w:p>
    <w:p w:rsidR="00114470" w:rsidRDefault="00881C84">
      <w:pPr>
        <w:pStyle w:val="ConsPlusNonformat0"/>
        <w:jc w:val="both"/>
      </w:pPr>
      <w:r>
        <w:t xml:space="preserve">            2. Диаграмма  направленности передающей антенны (</w:t>
      </w:r>
      <w:hyperlink w:anchor="P3256" w:tooltip="                Диаграмма направленности передающей антенны">
        <w:r>
          <w:rPr>
            <w:color w:val="0000FF"/>
          </w:rPr>
          <w:t>Таблица 2</w:t>
        </w:r>
      </w:hyperlink>
      <w:r>
        <w:t xml:space="preserve"> ЦТВ)</w:t>
      </w:r>
    </w:p>
    <w:p w:rsidR="00114470" w:rsidRDefault="00881C84">
      <w:pPr>
        <w:pStyle w:val="ConsPlusNonformat0"/>
        <w:jc w:val="both"/>
      </w:pPr>
      <w:r>
        <w:t xml:space="preserve">               на ___ л.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 Фамилия)</w:t>
      </w:r>
    </w:p>
    <w:p w:rsidR="00114470" w:rsidRDefault="00881C84">
      <w:pPr>
        <w:pStyle w:val="ConsPlusNonformat0"/>
        <w:jc w:val="both"/>
      </w:pPr>
      <w:r>
        <w:t xml:space="preserve">           (руководитель юридического лица или физическое лицо)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"__" _____________ 20__ г.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М.П.</w:t>
      </w:r>
    </w:p>
    <w:p w:rsidR="00114470" w:rsidRDefault="00881C84">
      <w:pPr>
        <w:pStyle w:val="ConsPlusNonformat0"/>
        <w:jc w:val="both"/>
      </w:pPr>
      <w:r>
        <w:t>(при наличии - для акционерных обществ</w:t>
      </w:r>
    </w:p>
    <w:p w:rsidR="00114470" w:rsidRDefault="00881C84">
      <w:pPr>
        <w:pStyle w:val="ConsPlusNonformat0"/>
        <w:jc w:val="both"/>
      </w:pPr>
      <w:r>
        <w:t>и обществ с ограниченной ответственностью)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3"/>
      </w:pPr>
      <w:r>
        <w:t>Таблица 2 ЦТВ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bookmarkStart w:id="147" w:name="P3256"/>
      <w:bookmarkEnd w:id="147"/>
      <w:r>
        <w:t xml:space="preserve">                Диаграмма направленности передающей антенн</w:t>
      </w:r>
      <w:r>
        <w:t>ы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814"/>
        <w:gridCol w:w="617"/>
        <w:gridCol w:w="617"/>
        <w:gridCol w:w="617"/>
        <w:gridCol w:w="617"/>
        <w:gridCol w:w="617"/>
        <w:gridCol w:w="617"/>
        <w:gridCol w:w="617"/>
        <w:gridCol w:w="617"/>
        <w:gridCol w:w="622"/>
      </w:tblGrid>
      <w:tr w:rsidR="00114470">
        <w:tc>
          <w:tcPr>
            <w:tcW w:w="3515" w:type="dxa"/>
            <w:gridSpan w:val="2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Азимут, град.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622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80</w:t>
            </w:r>
          </w:p>
        </w:tc>
      </w:tr>
      <w:tr w:rsidR="00114470">
        <w:tc>
          <w:tcPr>
            <w:tcW w:w="1701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Ослабление относительно максимального излучения, дБ</w:t>
            </w:r>
          </w:p>
        </w:tc>
        <w:tc>
          <w:tcPr>
            <w:tcW w:w="1814" w:type="dxa"/>
          </w:tcPr>
          <w:p w:rsidR="00114470" w:rsidRDefault="00881C84">
            <w:pPr>
              <w:pStyle w:val="ConsPlusNormal0"/>
              <w:jc w:val="center"/>
            </w:pPr>
            <w:bookmarkStart w:id="148" w:name="P3269"/>
            <w:bookmarkEnd w:id="148"/>
            <w:r>
              <w:t>Горизонтальная составляющая</w:t>
            </w: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2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1701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814" w:type="dxa"/>
          </w:tcPr>
          <w:p w:rsidR="00114470" w:rsidRDefault="00881C84">
            <w:pPr>
              <w:pStyle w:val="ConsPlusNormal0"/>
              <w:jc w:val="center"/>
            </w:pPr>
            <w:bookmarkStart w:id="149" w:name="P3279"/>
            <w:bookmarkEnd w:id="149"/>
            <w:r>
              <w:t>Вертикальная составляющая</w:t>
            </w: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2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3515" w:type="dxa"/>
            <w:gridSpan w:val="2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Азимут, град.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120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130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140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150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160</w:t>
            </w:r>
          </w:p>
        </w:tc>
        <w:tc>
          <w:tcPr>
            <w:tcW w:w="622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170</w:t>
            </w:r>
          </w:p>
        </w:tc>
      </w:tr>
      <w:tr w:rsidR="00114470">
        <w:tc>
          <w:tcPr>
            <w:tcW w:w="1701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Ослабление относительно максимального излучения, дБ</w:t>
            </w:r>
          </w:p>
        </w:tc>
        <w:tc>
          <w:tcPr>
            <w:tcW w:w="1814" w:type="dxa"/>
          </w:tcPr>
          <w:p w:rsidR="00114470" w:rsidRDefault="00881C84">
            <w:pPr>
              <w:pStyle w:val="ConsPlusNormal0"/>
              <w:jc w:val="center"/>
            </w:pPr>
            <w:r>
              <w:t>Горизонтальная составляющая</w:t>
            </w: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2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1701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814" w:type="dxa"/>
          </w:tcPr>
          <w:p w:rsidR="00114470" w:rsidRDefault="00881C84">
            <w:pPr>
              <w:pStyle w:val="ConsPlusNormal0"/>
              <w:jc w:val="center"/>
            </w:pPr>
            <w:r>
              <w:t>Вертикальная составляющая</w:t>
            </w: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2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3515" w:type="dxa"/>
            <w:gridSpan w:val="2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Азимут, град.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180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190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210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220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230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250</w:t>
            </w:r>
          </w:p>
        </w:tc>
        <w:tc>
          <w:tcPr>
            <w:tcW w:w="622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260</w:t>
            </w:r>
          </w:p>
        </w:tc>
      </w:tr>
      <w:tr w:rsidR="00114470">
        <w:tc>
          <w:tcPr>
            <w:tcW w:w="1701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Ослабление относительно максимального излучения, дБ</w:t>
            </w:r>
          </w:p>
        </w:tc>
        <w:tc>
          <w:tcPr>
            <w:tcW w:w="1814" w:type="dxa"/>
          </w:tcPr>
          <w:p w:rsidR="00114470" w:rsidRDefault="00881C84">
            <w:pPr>
              <w:pStyle w:val="ConsPlusNormal0"/>
              <w:jc w:val="center"/>
            </w:pPr>
            <w:r>
              <w:t>Горизонтальная составляющая</w:t>
            </w: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2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1701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814" w:type="dxa"/>
          </w:tcPr>
          <w:p w:rsidR="00114470" w:rsidRDefault="00881C84">
            <w:pPr>
              <w:pStyle w:val="ConsPlusNormal0"/>
              <w:jc w:val="center"/>
            </w:pPr>
            <w:r>
              <w:t>Вертикальная составляющая</w:t>
            </w: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2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3515" w:type="dxa"/>
            <w:gridSpan w:val="2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Азимут, град.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270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280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290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300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310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320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330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340</w:t>
            </w:r>
          </w:p>
        </w:tc>
        <w:tc>
          <w:tcPr>
            <w:tcW w:w="622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350</w:t>
            </w:r>
          </w:p>
        </w:tc>
      </w:tr>
      <w:tr w:rsidR="00114470">
        <w:tc>
          <w:tcPr>
            <w:tcW w:w="1701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Ослабление относительно максимального излучения, дБ</w:t>
            </w:r>
          </w:p>
        </w:tc>
        <w:tc>
          <w:tcPr>
            <w:tcW w:w="1814" w:type="dxa"/>
          </w:tcPr>
          <w:p w:rsidR="00114470" w:rsidRDefault="00881C84">
            <w:pPr>
              <w:pStyle w:val="ConsPlusNormal0"/>
              <w:jc w:val="center"/>
            </w:pPr>
            <w:r>
              <w:t>Горизонтальная составляющая</w:t>
            </w: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2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1701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814" w:type="dxa"/>
          </w:tcPr>
          <w:p w:rsidR="00114470" w:rsidRDefault="00881C84">
            <w:pPr>
              <w:pStyle w:val="ConsPlusNormal0"/>
              <w:jc w:val="center"/>
            </w:pPr>
            <w:r>
              <w:t>Вертикальная составляющая</w:t>
            </w: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2" w:type="dxa"/>
            <w:vAlign w:val="center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Пояснения по заполнению таблицы 2 ЦТВ:</w:t>
      </w:r>
    </w:p>
    <w:p w:rsidR="00114470" w:rsidRDefault="00881C84">
      <w:pPr>
        <w:pStyle w:val="ConsPlusNonformat0"/>
        <w:jc w:val="both"/>
      </w:pPr>
      <w:r>
        <w:t xml:space="preserve">    1. Если в паспорте антенны диаграмма направленности представлена в виде</w:t>
      </w:r>
    </w:p>
    <w:p w:rsidR="00114470" w:rsidRDefault="00881C84">
      <w:pPr>
        <w:pStyle w:val="ConsPlusNonformat0"/>
        <w:jc w:val="both"/>
      </w:pPr>
      <w:r>
        <w:t>ослаблений  излучения  по  азимутальным направлениям (т.е. значения от 0 до</w:t>
      </w:r>
    </w:p>
    <w:p w:rsidR="00114470" w:rsidRDefault="00881C84">
      <w:pPr>
        <w:pStyle w:val="ConsPlusNonformat0"/>
        <w:jc w:val="both"/>
      </w:pPr>
      <w:r>
        <w:t>(-...)  дБ),  то  таблица  заполняется  в  соответствии  с данным</w:t>
      </w:r>
      <w:r>
        <w:t>и паспорта</w:t>
      </w:r>
    </w:p>
    <w:p w:rsidR="00114470" w:rsidRDefault="00881C84">
      <w:pPr>
        <w:pStyle w:val="ConsPlusNonformat0"/>
        <w:jc w:val="both"/>
      </w:pPr>
      <w:r>
        <w:t>антенны,  но  с  учетом поправки на указанный в заявке азимут максимального</w:t>
      </w:r>
    </w:p>
    <w:p w:rsidR="00114470" w:rsidRDefault="00881C84">
      <w:pPr>
        <w:pStyle w:val="ConsPlusNonformat0"/>
        <w:jc w:val="both"/>
      </w:pPr>
      <w:r>
        <w:t>излучения относительно 0°, который обычно указан в паспорте.</w:t>
      </w:r>
    </w:p>
    <w:p w:rsidR="00114470" w:rsidRDefault="00881C84">
      <w:pPr>
        <w:pStyle w:val="ConsPlusNonformat0"/>
        <w:jc w:val="both"/>
      </w:pPr>
      <w:r>
        <w:t xml:space="preserve">    2. Если в паспорте антенны диаграмма направленности представлена в виде</w:t>
      </w:r>
    </w:p>
    <w:p w:rsidR="00114470" w:rsidRDefault="00881C84">
      <w:pPr>
        <w:pStyle w:val="ConsPlusNonformat0"/>
        <w:jc w:val="both"/>
      </w:pPr>
      <w:r>
        <w:t>коэффициентов   усиления   по   азимутальным  направлениям,  то  ослабление</w:t>
      </w:r>
    </w:p>
    <w:p w:rsidR="00114470" w:rsidRDefault="00881C84">
      <w:pPr>
        <w:pStyle w:val="ConsPlusNonformat0"/>
        <w:jc w:val="both"/>
      </w:pPr>
      <w:r>
        <w:t>относительного  максимального  излучения  в  любом азимуте определяется как</w:t>
      </w:r>
    </w:p>
    <w:p w:rsidR="00114470" w:rsidRDefault="00881C84">
      <w:pPr>
        <w:pStyle w:val="ConsPlusNonformat0"/>
        <w:jc w:val="both"/>
      </w:pPr>
      <w:r>
        <w:t>разность    значений    максимального   коэффициента  усиления   (</w:t>
      </w:r>
      <w:r>
        <w:rPr>
          <w:noProof/>
          <w:position w:val="-8"/>
        </w:rPr>
        <w:drawing>
          <wp:inline distT="0" distB="0" distL="0" distR="0">
            <wp:extent cx="381000" cy="24066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 и</w:t>
      </w:r>
    </w:p>
    <w:p w:rsidR="00114470" w:rsidRDefault="00881C84">
      <w:pPr>
        <w:pStyle w:val="ConsPlusNonformat0"/>
        <w:jc w:val="both"/>
      </w:pPr>
      <w:r>
        <w:t>коэффициента усиления в этом ази</w:t>
      </w:r>
      <w:r>
        <w:t>муте.</w:t>
      </w:r>
    </w:p>
    <w:p w:rsidR="00114470" w:rsidRDefault="00881C84">
      <w:pPr>
        <w:pStyle w:val="ConsPlusNonformat0"/>
        <w:jc w:val="both"/>
      </w:pPr>
      <w:r>
        <w:t xml:space="preserve">    Например:  </w:t>
      </w:r>
      <w:r>
        <w:rPr>
          <w:noProof/>
          <w:position w:val="-8"/>
        </w:rPr>
        <w:drawing>
          <wp:inline distT="0" distB="0" distL="0" distR="0">
            <wp:extent cx="381000" cy="24066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=  9   дБ;   азимут   максимального  излучения   30°;</w:t>
      </w:r>
    </w:p>
    <w:p w:rsidR="00114470" w:rsidRDefault="00881C84">
      <w:pPr>
        <w:pStyle w:val="ConsPlusNonformat0"/>
        <w:jc w:val="both"/>
      </w:pPr>
      <w:r>
        <w:t>коэффициент усиления в азимуте  110°  равен 2 дБ; коэффициент  усиления   в</w:t>
      </w:r>
    </w:p>
    <w:p w:rsidR="00114470" w:rsidRDefault="00881C84">
      <w:pPr>
        <w:pStyle w:val="ConsPlusNonformat0"/>
        <w:jc w:val="both"/>
      </w:pPr>
      <w:r>
        <w:t>азимуте 180° равен -2 дБ. В этом случае ослабление в азимуте 30 составит  0</w:t>
      </w:r>
    </w:p>
    <w:p w:rsidR="00114470" w:rsidRDefault="00881C84">
      <w:pPr>
        <w:pStyle w:val="ConsPlusNonformat0"/>
        <w:jc w:val="both"/>
      </w:pPr>
      <w:r>
        <w:t>дБ, в азимуте 110° состави</w:t>
      </w:r>
      <w:r>
        <w:t>т 7 дБ, а в азимуте 180° составит 11 дБ (т.е. 9 -</w:t>
      </w:r>
    </w:p>
    <w:p w:rsidR="00114470" w:rsidRDefault="00881C84">
      <w:pPr>
        <w:pStyle w:val="ConsPlusNonformat0"/>
        <w:jc w:val="both"/>
      </w:pPr>
      <w:r>
        <w:t>(-2)).</w:t>
      </w:r>
    </w:p>
    <w:p w:rsidR="00114470" w:rsidRDefault="00881C84">
      <w:pPr>
        <w:pStyle w:val="ConsPlusNonformat0"/>
        <w:jc w:val="both"/>
      </w:pPr>
      <w:r>
        <w:t xml:space="preserve">    3.  При  горизонтальной  поляризации  излучаемого  сигнала  заполняется</w:t>
      </w:r>
    </w:p>
    <w:p w:rsidR="00114470" w:rsidRDefault="00881C84">
      <w:pPr>
        <w:pStyle w:val="ConsPlusNonformat0"/>
        <w:jc w:val="both"/>
      </w:pPr>
      <w:r>
        <w:t xml:space="preserve">строка   таблицы   </w:t>
      </w:r>
      <w:hyperlink w:anchor="P3269" w:tooltip="Горизонтальная составляющая">
        <w:r>
          <w:rPr>
            <w:color w:val="0000FF"/>
          </w:rPr>
          <w:t>"Горизонтальная   составляющая"</w:t>
        </w:r>
      </w:hyperlink>
      <w:r>
        <w:t>,   при   вертикальной  -</w:t>
      </w:r>
    </w:p>
    <w:p w:rsidR="00114470" w:rsidRDefault="00881C84">
      <w:pPr>
        <w:pStyle w:val="ConsPlusNonformat0"/>
        <w:jc w:val="both"/>
      </w:pPr>
      <w:hyperlink w:anchor="P3279" w:tooltip="Вертикальная составляющая">
        <w:r>
          <w:rPr>
            <w:color w:val="0000FF"/>
          </w:rPr>
          <w:t>"Вертикальная составляющая"</w:t>
        </w:r>
      </w:hyperlink>
      <w:r>
        <w:t>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 Фамили</w:t>
      </w:r>
      <w:r>
        <w:t>я)</w:t>
      </w:r>
    </w:p>
    <w:p w:rsidR="00114470" w:rsidRDefault="00881C84">
      <w:pPr>
        <w:pStyle w:val="ConsPlusNonformat0"/>
        <w:jc w:val="both"/>
      </w:pPr>
      <w:r>
        <w:t xml:space="preserve">           (руководитель юридического лица или физическое лицо)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3"/>
      </w:pPr>
      <w:r>
        <w:t>Приложение</w:t>
      </w:r>
    </w:p>
    <w:p w:rsidR="00114470" w:rsidRDefault="00881C84">
      <w:pPr>
        <w:pStyle w:val="ConsPlusNormal0"/>
        <w:jc w:val="right"/>
      </w:pPr>
      <w:r>
        <w:t>к приложению N 1-12 ИД-ЦТВ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</w:pPr>
      <w:r>
        <w:t>Таблица 1 ЦТВ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bookmarkStart w:id="150" w:name="P3416"/>
      <w:bookmarkEnd w:id="150"/>
      <w:r>
        <w:t xml:space="preserve">                ПРОЕКТ ЧАСТОТНО-ТЕРРИТОРИАЛЬНОГО ПЛАНА РЭС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sectPr w:rsidR="00114470">
          <w:headerReference w:type="default" r:id="rId139"/>
          <w:footerReference w:type="default" r:id="rId140"/>
          <w:headerReference w:type="first" r:id="rId141"/>
          <w:footerReference w:type="first" r:id="rId142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1474"/>
        <w:gridCol w:w="1191"/>
        <w:gridCol w:w="1020"/>
        <w:gridCol w:w="907"/>
        <w:gridCol w:w="964"/>
        <w:gridCol w:w="1531"/>
        <w:gridCol w:w="1191"/>
        <w:gridCol w:w="1020"/>
        <w:gridCol w:w="1134"/>
        <w:gridCol w:w="1134"/>
      </w:tblGrid>
      <w:tr w:rsidR="00114470">
        <w:tc>
          <w:tcPr>
            <w:tcW w:w="51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N п.п.</w:t>
            </w:r>
          </w:p>
        </w:tc>
        <w:tc>
          <w:tcPr>
            <w:tcW w:w="2494" w:type="dxa"/>
            <w:gridSpan w:val="2"/>
          </w:tcPr>
          <w:p w:rsidR="00114470" w:rsidRDefault="00881C84">
            <w:pPr>
              <w:pStyle w:val="ConsPlusNormal0"/>
              <w:jc w:val="center"/>
            </w:pPr>
            <w:r>
              <w:t>Место установки РЭС</w:t>
            </w:r>
          </w:p>
        </w:tc>
        <w:tc>
          <w:tcPr>
            <w:tcW w:w="1191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151" w:name="P3420"/>
            <w:bookmarkEnd w:id="151"/>
            <w:r>
              <w:t>Географические координаты</w:t>
            </w:r>
          </w:p>
        </w:tc>
        <w:tc>
          <w:tcPr>
            <w:tcW w:w="102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152" w:name="P3421"/>
            <w:bookmarkEnd w:id="152"/>
            <w:r>
              <w:t>Канал передачи, ТВК</w:t>
            </w:r>
          </w:p>
        </w:tc>
        <w:tc>
          <w:tcPr>
            <w:tcW w:w="90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Мультиплекс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Мощность передатчика</w:t>
            </w:r>
          </w:p>
        </w:tc>
        <w:tc>
          <w:tcPr>
            <w:tcW w:w="1531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153" w:name="P3424"/>
            <w:bookmarkEnd w:id="153"/>
            <w:r>
              <w:t>Максимальный коэффициент усиления передающей антенны относительно полуволнового вибратора</w:t>
            </w:r>
          </w:p>
        </w:tc>
        <w:tc>
          <w:tcPr>
            <w:tcW w:w="1191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154" w:name="P3425"/>
            <w:bookmarkEnd w:id="154"/>
            <w:r>
              <w:t>Направленнос</w:t>
            </w:r>
            <w:r>
              <w:t>ть излучения антенны</w:t>
            </w:r>
          </w:p>
        </w:tc>
        <w:tc>
          <w:tcPr>
            <w:tcW w:w="102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155" w:name="P3426"/>
            <w:bookmarkEnd w:id="155"/>
            <w:r>
              <w:t>Поляризация излучаемого сигнала</w:t>
            </w:r>
          </w:p>
        </w:tc>
        <w:tc>
          <w:tcPr>
            <w:tcW w:w="113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156" w:name="P3427"/>
            <w:bookmarkEnd w:id="156"/>
            <w:r>
              <w:t>Высота подвеса передающей антенны над поверхностью Земли</w:t>
            </w:r>
          </w:p>
        </w:tc>
        <w:tc>
          <w:tcPr>
            <w:tcW w:w="113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Высота основания антенной опоры над уровнем моря</w:t>
            </w:r>
          </w:p>
        </w:tc>
      </w:tr>
      <w:tr w:rsidR="00114470">
        <w:tc>
          <w:tcPr>
            <w:tcW w:w="51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881C84">
            <w:pPr>
              <w:pStyle w:val="ConsPlusNormal0"/>
              <w:jc w:val="center"/>
            </w:pPr>
            <w:bookmarkStart w:id="157" w:name="P3429"/>
            <w:bookmarkEnd w:id="157"/>
            <w:r>
              <w:t>Адрес установки</w:t>
            </w:r>
          </w:p>
        </w:tc>
        <w:tc>
          <w:tcPr>
            <w:tcW w:w="1474" w:type="dxa"/>
          </w:tcPr>
          <w:p w:rsidR="00114470" w:rsidRDefault="00881C84">
            <w:pPr>
              <w:pStyle w:val="ConsPlusNormal0"/>
              <w:jc w:val="center"/>
            </w:pPr>
            <w:bookmarkStart w:id="158" w:name="P3430"/>
            <w:bookmarkEnd w:id="158"/>
            <w:r>
              <w:t>Дополнительная информация о месте установки РЭС</w:t>
            </w:r>
          </w:p>
        </w:tc>
        <w:tc>
          <w:tcPr>
            <w:tcW w:w="1191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0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531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191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13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134" w:type="dxa"/>
            <w:vMerge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51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47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191" w:type="dxa"/>
          </w:tcPr>
          <w:p w:rsidR="00114470" w:rsidRDefault="00881C84">
            <w:pPr>
              <w:pStyle w:val="ConsPlusNormal0"/>
              <w:jc w:val="center"/>
            </w:pPr>
            <w:r>
              <w:t>град., мин., сек.</w:t>
            </w: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0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кВт</w:t>
            </w:r>
          </w:p>
        </w:tc>
        <w:tc>
          <w:tcPr>
            <w:tcW w:w="1531" w:type="dxa"/>
          </w:tcPr>
          <w:p w:rsidR="00114470" w:rsidRDefault="00881C84">
            <w:pPr>
              <w:pStyle w:val="ConsPlusNormal0"/>
              <w:jc w:val="center"/>
            </w:pPr>
            <w:r>
              <w:t>дБ</w:t>
            </w:r>
          </w:p>
        </w:tc>
        <w:tc>
          <w:tcPr>
            <w:tcW w:w="1191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134" w:type="dxa"/>
          </w:tcPr>
          <w:p w:rsidR="00114470" w:rsidRDefault="00881C84">
            <w:pPr>
              <w:pStyle w:val="ConsPlusNormal0"/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114470" w:rsidRDefault="00881C84">
            <w:pPr>
              <w:pStyle w:val="ConsPlusNormal0"/>
              <w:jc w:val="center"/>
            </w:pPr>
            <w:r>
              <w:t>м</w:t>
            </w:r>
          </w:p>
        </w:tc>
      </w:tr>
      <w:tr w:rsidR="00114470">
        <w:tc>
          <w:tcPr>
            <w:tcW w:w="510" w:type="dxa"/>
          </w:tcPr>
          <w:p w:rsidR="00114470" w:rsidRDefault="00881C8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14470" w:rsidRDefault="00881C8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14470" w:rsidRDefault="00881C8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114470" w:rsidRDefault="00881C8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14470" w:rsidRDefault="00881C8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14470" w:rsidRDefault="00881C8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114470" w:rsidRDefault="00881C8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114470" w:rsidRDefault="00881C8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114470" w:rsidRDefault="00881C8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14470" w:rsidRDefault="00881C8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114470" w:rsidRDefault="00881C84">
            <w:pPr>
              <w:pStyle w:val="ConsPlusNormal0"/>
              <w:jc w:val="center"/>
            </w:pPr>
            <w:r>
              <w:t>12</w:t>
            </w:r>
          </w:p>
        </w:tc>
      </w:tr>
      <w:tr w:rsidR="00114470">
        <w:tc>
          <w:tcPr>
            <w:tcW w:w="51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47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191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0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531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191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13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134" w:type="dxa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sectPr w:rsidR="00114470">
          <w:headerReference w:type="default" r:id="rId143"/>
          <w:footerReference w:type="default" r:id="rId144"/>
          <w:headerReference w:type="first" r:id="rId145"/>
          <w:footerReference w:type="first" r:id="rId14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Параметры цифрового сигнала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0"/>
        <w:gridCol w:w="1300"/>
        <w:gridCol w:w="1300"/>
        <w:gridCol w:w="1300"/>
        <w:gridCol w:w="1300"/>
        <w:gridCol w:w="1300"/>
        <w:gridCol w:w="1304"/>
      </w:tblGrid>
      <w:tr w:rsidR="00114470">
        <w:tc>
          <w:tcPr>
            <w:tcW w:w="1300" w:type="dxa"/>
          </w:tcPr>
          <w:p w:rsidR="00114470" w:rsidRDefault="00881C84">
            <w:pPr>
              <w:pStyle w:val="ConsPlusNormal0"/>
              <w:jc w:val="center"/>
            </w:pPr>
            <w:bookmarkStart w:id="159" w:name="P3470"/>
            <w:bookmarkEnd w:id="159"/>
            <w:r>
              <w:t>Стандарт цифрового вещания</w:t>
            </w:r>
          </w:p>
        </w:tc>
        <w:tc>
          <w:tcPr>
            <w:tcW w:w="1300" w:type="dxa"/>
          </w:tcPr>
          <w:p w:rsidR="00114470" w:rsidRDefault="00881C84">
            <w:pPr>
              <w:pStyle w:val="ConsPlusNormal0"/>
              <w:jc w:val="center"/>
            </w:pPr>
            <w:bookmarkStart w:id="160" w:name="P3471"/>
            <w:bookmarkEnd w:id="160"/>
            <w:r>
              <w:t>Число несущих</w:t>
            </w:r>
          </w:p>
        </w:tc>
        <w:tc>
          <w:tcPr>
            <w:tcW w:w="1300" w:type="dxa"/>
          </w:tcPr>
          <w:p w:rsidR="00114470" w:rsidRDefault="00881C84">
            <w:pPr>
              <w:pStyle w:val="ConsPlusNormal0"/>
              <w:jc w:val="center"/>
            </w:pPr>
            <w:bookmarkStart w:id="161" w:name="P3472"/>
            <w:bookmarkEnd w:id="161"/>
            <w:r>
              <w:t>Модуляция несущих</w:t>
            </w:r>
          </w:p>
        </w:tc>
        <w:tc>
          <w:tcPr>
            <w:tcW w:w="1300" w:type="dxa"/>
          </w:tcPr>
          <w:p w:rsidR="00114470" w:rsidRDefault="00881C84">
            <w:pPr>
              <w:pStyle w:val="ConsPlusNormal0"/>
              <w:jc w:val="center"/>
            </w:pPr>
            <w:bookmarkStart w:id="162" w:name="P3473"/>
            <w:bookmarkEnd w:id="162"/>
            <w:r>
              <w:t>Длина защитного интервала</w:t>
            </w:r>
          </w:p>
        </w:tc>
        <w:tc>
          <w:tcPr>
            <w:tcW w:w="1300" w:type="dxa"/>
          </w:tcPr>
          <w:p w:rsidR="00114470" w:rsidRDefault="00881C84">
            <w:pPr>
              <w:pStyle w:val="ConsPlusNormal0"/>
              <w:jc w:val="center"/>
            </w:pPr>
            <w:bookmarkStart w:id="163" w:name="P3474"/>
            <w:bookmarkEnd w:id="163"/>
            <w:r>
              <w:t>Скорость внутреннего кодирования</w:t>
            </w:r>
          </w:p>
        </w:tc>
        <w:tc>
          <w:tcPr>
            <w:tcW w:w="1300" w:type="dxa"/>
          </w:tcPr>
          <w:p w:rsidR="00114470" w:rsidRDefault="00881C84">
            <w:pPr>
              <w:pStyle w:val="ConsPlusNormal0"/>
              <w:jc w:val="center"/>
            </w:pPr>
            <w:bookmarkStart w:id="164" w:name="P3475"/>
            <w:bookmarkEnd w:id="164"/>
            <w:r>
              <w:t>Дополнительное кодирование в системе DVB-H</w:t>
            </w:r>
          </w:p>
        </w:tc>
        <w:tc>
          <w:tcPr>
            <w:tcW w:w="1304" w:type="dxa"/>
          </w:tcPr>
          <w:p w:rsidR="00114470" w:rsidRDefault="00881C84">
            <w:pPr>
              <w:pStyle w:val="ConsPlusNormal0"/>
              <w:jc w:val="center"/>
            </w:pPr>
            <w:bookmarkStart w:id="165" w:name="P3476"/>
            <w:bookmarkEnd w:id="165"/>
            <w:r>
              <w:t>Режим модуляции несущих</w:t>
            </w:r>
          </w:p>
        </w:tc>
      </w:tr>
      <w:tr w:rsidR="00114470">
        <w:tc>
          <w:tcPr>
            <w:tcW w:w="1300" w:type="dxa"/>
          </w:tcPr>
          <w:p w:rsidR="00114470" w:rsidRDefault="00881C84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300" w:type="dxa"/>
          </w:tcPr>
          <w:p w:rsidR="00114470" w:rsidRDefault="00881C84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300" w:type="dxa"/>
          </w:tcPr>
          <w:p w:rsidR="00114470" w:rsidRDefault="00881C84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300" w:type="dxa"/>
          </w:tcPr>
          <w:p w:rsidR="00114470" w:rsidRDefault="00881C84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300" w:type="dxa"/>
          </w:tcPr>
          <w:p w:rsidR="00114470" w:rsidRDefault="00881C84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300" w:type="dxa"/>
          </w:tcPr>
          <w:p w:rsidR="00114470" w:rsidRDefault="00881C84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114470" w:rsidRDefault="00881C84">
            <w:pPr>
              <w:pStyle w:val="ConsPlusNormal0"/>
              <w:jc w:val="center"/>
            </w:pPr>
            <w:r>
              <w:t>19</w:t>
            </w:r>
          </w:p>
        </w:tc>
      </w:tr>
      <w:tr w:rsidR="00114470">
        <w:tc>
          <w:tcPr>
            <w:tcW w:w="130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30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30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30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30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30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304" w:type="dxa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 Фамилия)</w:t>
      </w:r>
    </w:p>
    <w:p w:rsidR="00114470" w:rsidRDefault="00881C84">
      <w:pPr>
        <w:pStyle w:val="ConsPlusNonformat0"/>
        <w:jc w:val="both"/>
      </w:pPr>
      <w:r>
        <w:t xml:space="preserve">           (руководитель юридического лица или физическое лицо)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ind w:firstLine="540"/>
        <w:jc w:val="both"/>
      </w:pPr>
      <w:r>
        <w:t>Примечание: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1. Заявитель представляет проект частотно-территориального плана РЭС также на электронном носителе в формате MS Excel.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2. Правила заполнения: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2.1. </w:t>
      </w:r>
      <w:hyperlink w:anchor="P3429" w:tooltip="Адрес установки">
        <w:r>
          <w:rPr>
            <w:color w:val="0000FF"/>
          </w:rPr>
          <w:t>Графа</w:t>
        </w:r>
      </w:hyperlink>
      <w:r>
        <w:t xml:space="preserve"> "Адрес установки" заполняется в соответствии с адресом</w:t>
      </w:r>
      <w:r>
        <w:t xml:space="preserve"> ФИАС, имеющим статус "Актуальный", с детализацией до дома (корпуса, строения, литеры) (при наличии). Обозначения домов (корпусов, строений, литер) указываются в </w:t>
      </w:r>
      <w:hyperlink w:anchor="P3430" w:tooltip="Дополнительная информация о месте установки РЭС">
        <w:r>
          <w:rPr>
            <w:color w:val="0000FF"/>
          </w:rPr>
          <w:t>графе</w:t>
        </w:r>
      </w:hyperlink>
      <w:r>
        <w:t xml:space="preserve"> "Дополн</w:t>
      </w:r>
      <w:r>
        <w:t>ительная информация о месте установки РЭС".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2.2. В </w:t>
      </w:r>
      <w:hyperlink w:anchor="P3430" w:tooltip="Дополнительная информация о месте установки РЭС">
        <w:r>
          <w:rPr>
            <w:color w:val="0000FF"/>
          </w:rPr>
          <w:t>графе</w:t>
        </w:r>
      </w:hyperlink>
      <w:r>
        <w:t xml:space="preserve"> "Дополнительная информация о месте установки РЭС" указывается информация, позволяющая конкретизировать место размещени</w:t>
      </w:r>
      <w:r>
        <w:t>я РЭС, например: дом 23 или вышка РТПЦ или элеватор. Для РЭС, установленных вне населенных пунктов, указывается наименование ближайшего населенного пункта и/или конкретная точка привязки РЭС к местности, например: 2 км северо-западнее Михайловка с, АМС или</w:t>
      </w:r>
      <w:r>
        <w:t xml:space="preserve"> сопка Великая, вышка.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2.3. В </w:t>
      </w:r>
      <w:hyperlink w:anchor="P3420" w:tooltip="Географические координаты">
        <w:r>
          <w:rPr>
            <w:color w:val="0000FF"/>
          </w:rPr>
          <w:t>графе</w:t>
        </w:r>
      </w:hyperlink>
      <w:r>
        <w:t xml:space="preserve"> "Географические координаты"</w:t>
      </w:r>
      <w:r>
        <w:t xml:space="preserve"> указываются географические координаты места установки РЭС с точностью до единиц угловых секунд в системе координат ГСК-2011. Измерение географических координат мест установки РЭС рекомендуется проводить с привлечением организаций, имеющих лицензию на соот</w:t>
      </w:r>
      <w:r>
        <w:t>ветствующий вид деятельности.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2.4. В </w:t>
      </w:r>
      <w:hyperlink w:anchor="P3421" w:tooltip="Канал передачи, ТВК">
        <w:r>
          <w:rPr>
            <w:color w:val="0000FF"/>
          </w:rPr>
          <w:t>графе</w:t>
        </w:r>
      </w:hyperlink>
      <w:r>
        <w:t xml:space="preserve"> "Канал передачи, ТВК" указывается 6 - 12 ТВК и/или 21 - 69 ТВК, либо определенный требуемый телевизионный канал или полоса радиочастот.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2.5. </w:t>
      </w:r>
      <w:hyperlink w:anchor="P3424" w:tooltip="Максимальный коэффициент усиления передающей антенны относительно полуволнового вибратора">
        <w:r>
          <w:rPr>
            <w:color w:val="0000FF"/>
          </w:rPr>
          <w:t>Графа</w:t>
        </w:r>
      </w:hyperlink>
      <w:r>
        <w:t xml:space="preserve"> "Максимальный коэффициент усиления передающей антенны относительно полуволнового вибратора" заполняется в соответствии с паспортом антенны.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2.6. В</w:t>
      </w:r>
      <w:r>
        <w:t xml:space="preserve"> </w:t>
      </w:r>
      <w:hyperlink w:anchor="P3425" w:tooltip="Направленность излучения антенны">
        <w:r>
          <w:rPr>
            <w:color w:val="0000FF"/>
          </w:rPr>
          <w:t>графе</w:t>
        </w:r>
      </w:hyperlink>
      <w:r>
        <w:t xml:space="preserve"> "Направленность излучения антенны" указывается: ненаправленная, направленная; для направленной антенны - прикладывается ее диаграмма направленности по форме </w:t>
      </w:r>
      <w:hyperlink w:anchor="P3256" w:tooltip="                Диаграмма направленности передающей антенны">
        <w:r>
          <w:rPr>
            <w:color w:val="0000FF"/>
          </w:rPr>
          <w:t>Таблицы 2</w:t>
        </w:r>
      </w:hyperlink>
      <w:r>
        <w:t xml:space="preserve"> ЦТВ.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2.7. В </w:t>
      </w:r>
      <w:hyperlink w:anchor="P3426" w:tooltip="Поляризация излучаемого сигнала">
        <w:r>
          <w:rPr>
            <w:color w:val="0000FF"/>
          </w:rPr>
          <w:t>графе</w:t>
        </w:r>
      </w:hyperlink>
      <w:r>
        <w:t xml:space="preserve"> "Поляризация излучаемого сигнала"</w:t>
      </w:r>
      <w:r>
        <w:t xml:space="preserve"> указывается один из видов: горизонтальная, вертикальная, комбинированная, круговая.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2.8. В </w:t>
      </w:r>
      <w:hyperlink w:anchor="P3427" w:tooltip="Высота подвеса передающей антенны над поверхностью Земли">
        <w:r>
          <w:rPr>
            <w:color w:val="0000FF"/>
          </w:rPr>
          <w:t>графе</w:t>
        </w:r>
      </w:hyperlink>
      <w:r>
        <w:t xml:space="preserve"> "Высота подвеса передающей антенны над поверхностью Земли" указывает</w:t>
      </w:r>
      <w:r>
        <w:t>ся высота до центра излучения передающей антенны (фазового центра).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2.9. В </w:t>
      </w:r>
      <w:hyperlink w:anchor="P3470" w:tooltip="Стандарт цифрового вещания">
        <w:r>
          <w:rPr>
            <w:color w:val="0000FF"/>
          </w:rPr>
          <w:t>графе</w:t>
        </w:r>
      </w:hyperlink>
      <w:r>
        <w:t xml:space="preserve"> "Стандарт цифрового вещания" указывается одно из обозначений: DVB-T, DVB-T (HDTV), DVB-T2, DVB-T2 (HDTV), DVB-H.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2.</w:t>
      </w:r>
      <w:r>
        <w:t xml:space="preserve">10. В </w:t>
      </w:r>
      <w:hyperlink w:anchor="P3471" w:tooltip="Число несущих">
        <w:r>
          <w:rPr>
            <w:color w:val="0000FF"/>
          </w:rPr>
          <w:t>графе</w:t>
        </w:r>
      </w:hyperlink>
      <w:r>
        <w:t xml:space="preserve"> "Число несущих" указывается одно из обозначений: 1k, 2k, 4k, 8k, 16k, 32k, 32k extended.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2.11. В </w:t>
      </w:r>
      <w:hyperlink w:anchor="P3472" w:tooltip="Модуляция несущих">
        <w:r>
          <w:rPr>
            <w:color w:val="0000FF"/>
          </w:rPr>
          <w:t>графе</w:t>
        </w:r>
      </w:hyperlink>
      <w:r>
        <w:t xml:space="preserve"> "Модуляция несущих" указывается одно из обо</w:t>
      </w:r>
      <w:r>
        <w:t>значений: QPSK, 16 QAM, 64 QAM, 256 QAM.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2.12. В </w:t>
      </w:r>
      <w:hyperlink w:anchor="P3473" w:tooltip="Длина защитного интервала">
        <w:r>
          <w:rPr>
            <w:color w:val="0000FF"/>
          </w:rPr>
          <w:t>графе</w:t>
        </w:r>
      </w:hyperlink>
      <w:r>
        <w:t xml:space="preserve"> "Длина защитного интервала" указывается одно из обозначений: 1/4, 19/128, 1/8, 19/256, 1/16, 1/32, 1/128.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2.13. В </w:t>
      </w:r>
      <w:hyperlink w:anchor="P3474" w:tooltip="Скорость внутреннего кодирования">
        <w:r>
          <w:rPr>
            <w:color w:val="0000FF"/>
          </w:rPr>
          <w:t>графе</w:t>
        </w:r>
      </w:hyperlink>
      <w:r>
        <w:t xml:space="preserve"> "Скорость внутреннего кодирования" указывается одно из обозначений: 1/2, 3/5, 2/3, 3/4, 4/5, 5/6, 7/8.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2.14. В </w:t>
      </w:r>
      <w:hyperlink w:anchor="P3475" w:tooltip="Дополнительное кодирование в системе DVB-H">
        <w:r>
          <w:rPr>
            <w:color w:val="0000FF"/>
          </w:rPr>
          <w:t>графе</w:t>
        </w:r>
      </w:hyperlink>
      <w:r>
        <w:t xml:space="preserve"> "Дополнительное код</w:t>
      </w:r>
      <w:r>
        <w:t>ирование в системе DVB-H" указывается: нет, 1/2, 2/3, 3/4, 5/6, 7/8.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2.15. В </w:t>
      </w:r>
      <w:hyperlink w:anchor="P3476" w:tooltip="Режим модуляции несущих">
        <w:r>
          <w:rPr>
            <w:color w:val="0000FF"/>
          </w:rPr>
          <w:t>графе</w:t>
        </w:r>
      </w:hyperlink>
      <w:r>
        <w:t xml:space="preserve"> "Режим модуляции несущих"</w:t>
      </w:r>
      <w:r>
        <w:t xml:space="preserve"> указывается иерархический или неиерархический; при иерархическом указывается коэффициент неравномерности: 1, 2, 4.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2"/>
      </w:pPr>
      <w:r>
        <w:t>Приложение N 1-13</w:t>
      </w:r>
    </w:p>
    <w:p w:rsidR="00114470" w:rsidRDefault="00881C84">
      <w:pPr>
        <w:pStyle w:val="ConsPlusNormal0"/>
        <w:jc w:val="right"/>
      </w:pPr>
      <w:r>
        <w:t>к приложению N 1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</w:pPr>
      <w:r>
        <w:t>Форма ИД-ЦРВ (выше 30 МГц)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540"/>
      </w:tblGrid>
      <w:tr w:rsidR="00114470"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114470" w:rsidRDefault="00881C84">
            <w:pPr>
              <w:pStyle w:val="ConsPlusNormal0"/>
              <w:jc w:val="center"/>
            </w:pPr>
            <w:r>
              <w:t>Регистрационный номер</w:t>
            </w:r>
          </w:p>
          <w:p w:rsidR="00114470" w:rsidRDefault="00881C84">
            <w:pPr>
              <w:pStyle w:val="ConsPlusNormal0"/>
              <w:jc w:val="center"/>
            </w:pPr>
            <w:r>
              <w:t>(заполняется при получении)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bookmarkStart w:id="166" w:name="P3528"/>
      <w:bookmarkEnd w:id="166"/>
      <w:r>
        <w:t xml:space="preserve">                              Исходные данные</w:t>
      </w:r>
    </w:p>
    <w:p w:rsidR="00114470" w:rsidRDefault="00881C84">
      <w:pPr>
        <w:pStyle w:val="ConsPlusNonformat0"/>
        <w:jc w:val="both"/>
      </w:pPr>
      <w:r>
        <w:t xml:space="preserve">      для подготовки заключения экспертизы возможности использования</w:t>
      </w:r>
    </w:p>
    <w:p w:rsidR="00114470" w:rsidRDefault="00881C84">
      <w:pPr>
        <w:pStyle w:val="ConsPlusNonformat0"/>
        <w:jc w:val="both"/>
      </w:pPr>
      <w:r>
        <w:t xml:space="preserve">     заявленных РЭС и их электромагнитной совместимости с действующими</w:t>
      </w:r>
    </w:p>
    <w:p w:rsidR="00114470" w:rsidRDefault="00881C84">
      <w:pPr>
        <w:pStyle w:val="ConsPlusNonformat0"/>
        <w:jc w:val="both"/>
      </w:pPr>
      <w:r>
        <w:t xml:space="preserve">              и планируемыми для использования РЭС (цифровые</w:t>
      </w:r>
    </w:p>
    <w:p w:rsidR="00114470" w:rsidRDefault="00881C84">
      <w:pPr>
        <w:pStyle w:val="ConsPlusNonformat0"/>
        <w:jc w:val="both"/>
      </w:pPr>
      <w:r>
        <w:t xml:space="preserve">         </w:t>
      </w:r>
      <w:r>
        <w:t xml:space="preserve">                радиовещательные станции)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(полное и краткое наименования юридического лица</w:t>
      </w:r>
    </w:p>
    <w:p w:rsidR="00114470" w:rsidRDefault="00881C84">
      <w:pPr>
        <w:pStyle w:val="ConsPlusNonformat0"/>
        <w:jc w:val="both"/>
      </w:pPr>
      <w:r>
        <w:t xml:space="preserve">                       или Ф.И.О. физического лица)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1. Дата и номер догово</w:t>
      </w:r>
      <w:r>
        <w:t>ра __________________________________________________</w:t>
      </w:r>
    </w:p>
    <w:p w:rsidR="00114470" w:rsidRDefault="00881C84">
      <w:pPr>
        <w:pStyle w:val="ConsPlusNonformat0"/>
        <w:jc w:val="both"/>
      </w:pPr>
      <w:r>
        <w:t>2. Радиослужба 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(радиовещательная)</w:t>
      </w:r>
    </w:p>
    <w:p w:rsidR="00114470" w:rsidRDefault="00881C84">
      <w:pPr>
        <w:pStyle w:val="ConsPlusNonformat0"/>
        <w:jc w:val="both"/>
      </w:pPr>
      <w:r>
        <w:t>3. Способ приема _________________________________________________________</w:t>
      </w:r>
      <w:r>
        <w:t>_</w:t>
      </w:r>
    </w:p>
    <w:p w:rsidR="00114470" w:rsidRDefault="00881C84">
      <w:pPr>
        <w:pStyle w:val="ConsPlusNonformat0"/>
        <w:jc w:val="both"/>
      </w:pPr>
      <w:r>
        <w:t xml:space="preserve">                           (фиксированный, мобильный, портативный)</w:t>
      </w:r>
    </w:p>
    <w:p w:rsidR="00114470" w:rsidRDefault="00881C84">
      <w:pPr>
        <w:pStyle w:val="ConsPlusNonformat0"/>
        <w:jc w:val="both"/>
      </w:pPr>
      <w:r>
        <w:t>4. Дополнительные сведения об антенно-фидерном устройстве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(отдельное или общее; для общего указывается, какие каналы, частоты</w:t>
      </w:r>
    </w:p>
    <w:p w:rsidR="00114470" w:rsidRDefault="00881C84">
      <w:pPr>
        <w:pStyle w:val="ConsPlusNonformat0"/>
        <w:jc w:val="both"/>
      </w:pPr>
      <w:r>
        <w:t xml:space="preserve">                        подаются на мост сложения)</w:t>
      </w:r>
    </w:p>
    <w:p w:rsidR="00114470" w:rsidRDefault="00881C84">
      <w:pPr>
        <w:pStyle w:val="ConsPlusNonformat0"/>
        <w:jc w:val="both"/>
      </w:pPr>
      <w:r>
        <w:t>5. Сведения об антенной опоре 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(новая или существующая;</w:t>
      </w:r>
      <w:r>
        <w:t xml:space="preserve"> при размещении</w:t>
      </w:r>
    </w:p>
    <w:p w:rsidR="00114470" w:rsidRDefault="00881C84">
      <w:pPr>
        <w:pStyle w:val="ConsPlusNonformat0"/>
        <w:jc w:val="both"/>
      </w:pPr>
      <w:r>
        <w:t xml:space="preserve">                                антенны на существующей опоре указывается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владелец опоры)</w:t>
      </w:r>
    </w:p>
    <w:p w:rsidR="00114470" w:rsidRDefault="00881C84">
      <w:pPr>
        <w:pStyle w:val="ConsPlusNonformat0"/>
        <w:jc w:val="both"/>
      </w:pPr>
      <w:r>
        <w:t>6. Передаваемая/планируемая к передаче программа 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</w:t>
      </w:r>
      <w:r>
        <w:t xml:space="preserve">                        (в случае передачи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    нескольких программ,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   программы указываются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       через запяту</w:t>
      </w:r>
      <w:r>
        <w:t>ю)</w:t>
      </w:r>
    </w:p>
    <w:p w:rsidR="00114470" w:rsidRDefault="00881C84">
      <w:pPr>
        <w:pStyle w:val="ConsPlusNonformat0"/>
        <w:jc w:val="both"/>
      </w:pPr>
      <w:r>
        <w:t>7. Передача видеоданных 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(планируется или не планируется)</w:t>
      </w:r>
    </w:p>
    <w:p w:rsidR="00114470" w:rsidRDefault="00881C84">
      <w:pPr>
        <w:pStyle w:val="ConsPlusNonformat0"/>
        <w:jc w:val="both"/>
      </w:pPr>
      <w:r>
        <w:t>8. Номер лицензии на деятельность в области связи, срок ее действия</w:t>
      </w:r>
    </w:p>
    <w:p w:rsidR="00114470" w:rsidRDefault="00881C84">
      <w:pPr>
        <w:pStyle w:val="ConsPlusNonformat0"/>
        <w:jc w:val="both"/>
      </w:pPr>
      <w:r>
        <w:t>____________________________________________</w:t>
      </w:r>
      <w:r>
        <w:t>_______________________________</w:t>
      </w:r>
    </w:p>
    <w:p w:rsidR="00114470" w:rsidRDefault="00881C84">
      <w:pPr>
        <w:pStyle w:val="ConsPlusNonformat0"/>
        <w:jc w:val="both"/>
      </w:pPr>
      <w:r>
        <w:t xml:space="preserve"> (заполняется при наличии лицензии на запрашиваемое частотное присвоение)</w:t>
      </w:r>
    </w:p>
    <w:p w:rsidR="00114470" w:rsidRDefault="00881C84">
      <w:pPr>
        <w:pStyle w:val="ConsPlusNonformat0"/>
        <w:jc w:val="both"/>
      </w:pPr>
      <w:r>
        <w:t>9. Номер лицензии на вещание, срок ее действия 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 (заполняется при наличии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лицензии на запрашиваемое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   частотное присвоение)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Приложение: 1. Проект  частотно-территориального  плана РЭС (</w:t>
      </w:r>
      <w:hyperlink w:anchor="P3745" w:tooltip="                ПРОЕКТ ЧАСТОТНО-ТЕРРИТОРИАЛЬНОГО ПЛАНА РЭС">
        <w:r>
          <w:rPr>
            <w:color w:val="0000FF"/>
          </w:rPr>
          <w:t>Таблица 1</w:t>
        </w:r>
      </w:hyperlink>
      <w:r>
        <w:t xml:space="preserve"> ЦРВ)</w:t>
      </w:r>
    </w:p>
    <w:p w:rsidR="00114470" w:rsidRDefault="00881C84">
      <w:pPr>
        <w:pStyle w:val="ConsPlusNonformat0"/>
        <w:jc w:val="both"/>
      </w:pPr>
      <w:r>
        <w:t xml:space="preserve">               на ___ л.</w:t>
      </w:r>
    </w:p>
    <w:p w:rsidR="00114470" w:rsidRDefault="00881C84">
      <w:pPr>
        <w:pStyle w:val="ConsPlusNonformat0"/>
        <w:jc w:val="both"/>
      </w:pPr>
      <w:r>
        <w:t xml:space="preserve">            2. Диаграмма  направленности передающей антенны (</w:t>
      </w:r>
      <w:hyperlink w:anchor="P3585" w:tooltip="                Диаграмма направленности передающей антенны">
        <w:r>
          <w:rPr>
            <w:color w:val="0000FF"/>
          </w:rPr>
          <w:t>Таблица 2</w:t>
        </w:r>
      </w:hyperlink>
      <w:r>
        <w:t xml:space="preserve"> ЦРВ)</w:t>
      </w:r>
    </w:p>
    <w:p w:rsidR="00114470" w:rsidRDefault="00881C84">
      <w:pPr>
        <w:pStyle w:val="ConsPlusNonformat0"/>
        <w:jc w:val="both"/>
      </w:pPr>
      <w:r>
        <w:t xml:space="preserve">               на ___ л.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 Фамилия)</w:t>
      </w:r>
    </w:p>
    <w:p w:rsidR="00114470" w:rsidRDefault="00881C84">
      <w:pPr>
        <w:pStyle w:val="ConsPlusNonformat0"/>
        <w:jc w:val="both"/>
      </w:pPr>
      <w:r>
        <w:t xml:space="preserve">           (руководитель юридического лица или физическое лицо)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"__"</w:t>
      </w:r>
      <w:r>
        <w:t xml:space="preserve"> _____________ 20__ г.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М.П.</w:t>
      </w:r>
    </w:p>
    <w:p w:rsidR="00114470" w:rsidRDefault="00881C84">
      <w:pPr>
        <w:pStyle w:val="ConsPlusNonformat0"/>
        <w:jc w:val="both"/>
      </w:pPr>
      <w:r>
        <w:t>(при наличии - для акционерных обществ</w:t>
      </w:r>
    </w:p>
    <w:p w:rsidR="00114470" w:rsidRDefault="00881C84">
      <w:pPr>
        <w:pStyle w:val="ConsPlusNonformat0"/>
        <w:jc w:val="both"/>
      </w:pPr>
      <w:r>
        <w:t>и обществ с ограниченной ответственностью)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3"/>
      </w:pPr>
      <w:r>
        <w:t>Таблица 2 ЦРВ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bookmarkStart w:id="167" w:name="P3585"/>
      <w:bookmarkEnd w:id="167"/>
      <w:r>
        <w:t xml:space="preserve">                Диаграмма направленности передающей антенны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814"/>
        <w:gridCol w:w="617"/>
        <w:gridCol w:w="617"/>
        <w:gridCol w:w="617"/>
        <w:gridCol w:w="617"/>
        <w:gridCol w:w="617"/>
        <w:gridCol w:w="617"/>
        <w:gridCol w:w="617"/>
        <w:gridCol w:w="617"/>
        <w:gridCol w:w="622"/>
      </w:tblGrid>
      <w:tr w:rsidR="00114470">
        <w:tc>
          <w:tcPr>
            <w:tcW w:w="3515" w:type="dxa"/>
            <w:gridSpan w:val="2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Азимут, град.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622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80</w:t>
            </w:r>
          </w:p>
        </w:tc>
      </w:tr>
      <w:tr w:rsidR="00114470">
        <w:tc>
          <w:tcPr>
            <w:tcW w:w="1701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Ослабление относительно максимального излучения, дБ</w:t>
            </w:r>
          </w:p>
        </w:tc>
        <w:tc>
          <w:tcPr>
            <w:tcW w:w="1814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Горизонтальная составляющая</w:t>
            </w: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2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1701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Вертикальная составляющая</w:t>
            </w: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2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3515" w:type="dxa"/>
            <w:gridSpan w:val="2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Азимут, град.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120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130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140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150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160</w:t>
            </w:r>
          </w:p>
        </w:tc>
        <w:tc>
          <w:tcPr>
            <w:tcW w:w="622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170</w:t>
            </w:r>
          </w:p>
        </w:tc>
      </w:tr>
      <w:tr w:rsidR="00114470">
        <w:tc>
          <w:tcPr>
            <w:tcW w:w="1701" w:type="dxa"/>
            <w:vMerge w:val="restart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Ослабление относительно максимального излучения, дБ</w:t>
            </w:r>
          </w:p>
        </w:tc>
        <w:tc>
          <w:tcPr>
            <w:tcW w:w="1814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Горизонтальная составляющая</w:t>
            </w: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2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1701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Вертикальная составляющая</w:t>
            </w: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2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3515" w:type="dxa"/>
            <w:gridSpan w:val="2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Азимут, град.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180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190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210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220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230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250</w:t>
            </w:r>
          </w:p>
        </w:tc>
        <w:tc>
          <w:tcPr>
            <w:tcW w:w="622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260</w:t>
            </w:r>
          </w:p>
        </w:tc>
      </w:tr>
      <w:tr w:rsidR="00114470">
        <w:tc>
          <w:tcPr>
            <w:tcW w:w="1701" w:type="dxa"/>
            <w:vMerge w:val="restart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Ослабление относительно максимального излучения, дБ</w:t>
            </w:r>
          </w:p>
        </w:tc>
        <w:tc>
          <w:tcPr>
            <w:tcW w:w="1814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Горизонтальная составляющая</w:t>
            </w: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2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1701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Вертикальная составляющая</w:t>
            </w: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2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3515" w:type="dxa"/>
            <w:gridSpan w:val="2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Азимут, град.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270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280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290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300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310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320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330</w:t>
            </w:r>
          </w:p>
        </w:tc>
        <w:tc>
          <w:tcPr>
            <w:tcW w:w="61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340</w:t>
            </w:r>
          </w:p>
        </w:tc>
        <w:tc>
          <w:tcPr>
            <w:tcW w:w="622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350</w:t>
            </w:r>
          </w:p>
        </w:tc>
      </w:tr>
      <w:tr w:rsidR="00114470">
        <w:tc>
          <w:tcPr>
            <w:tcW w:w="1701" w:type="dxa"/>
            <w:vMerge w:val="restart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Ослабление относительно максимального излучения, дБ</w:t>
            </w:r>
          </w:p>
        </w:tc>
        <w:tc>
          <w:tcPr>
            <w:tcW w:w="1814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bookmarkStart w:id="168" w:name="P3691"/>
            <w:bookmarkEnd w:id="168"/>
            <w:r>
              <w:t>Горизонтальная составляющая</w:t>
            </w: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2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1701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bookmarkStart w:id="169" w:name="P3701"/>
            <w:bookmarkEnd w:id="169"/>
            <w:r>
              <w:t>Вертикальная составляющая</w:t>
            </w: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17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622" w:type="dxa"/>
            <w:vAlign w:val="center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Пояснения по заполнению таблицы 2 ЦРВ:</w:t>
      </w:r>
    </w:p>
    <w:p w:rsidR="00114470" w:rsidRDefault="00881C84">
      <w:pPr>
        <w:pStyle w:val="ConsPlusNonformat0"/>
        <w:jc w:val="both"/>
      </w:pPr>
      <w:r>
        <w:t xml:space="preserve">    1. Если в паспорте антенны диаграмма направленности представлена в виде</w:t>
      </w:r>
    </w:p>
    <w:p w:rsidR="00114470" w:rsidRDefault="00881C84">
      <w:pPr>
        <w:pStyle w:val="ConsPlusNonformat0"/>
        <w:jc w:val="both"/>
      </w:pPr>
      <w:r>
        <w:t>ослаблений  излучения  по  азимутальным направлениям (т.е. значения от 0 до</w:t>
      </w:r>
    </w:p>
    <w:p w:rsidR="00114470" w:rsidRDefault="00881C84">
      <w:pPr>
        <w:pStyle w:val="ConsPlusNonformat0"/>
        <w:jc w:val="both"/>
      </w:pPr>
      <w:r>
        <w:t>(-...)  дБ),  то  таблица  заполняется  в  соответствии  с данными паспорта</w:t>
      </w:r>
    </w:p>
    <w:p w:rsidR="00114470" w:rsidRDefault="00881C84">
      <w:pPr>
        <w:pStyle w:val="ConsPlusNonformat0"/>
        <w:jc w:val="both"/>
      </w:pPr>
      <w:r>
        <w:t>антенны,  но  с  учетом попр</w:t>
      </w:r>
      <w:r>
        <w:t>авки на указанный в заявке азимут максимального</w:t>
      </w:r>
    </w:p>
    <w:p w:rsidR="00114470" w:rsidRDefault="00881C84">
      <w:pPr>
        <w:pStyle w:val="ConsPlusNonformat0"/>
        <w:jc w:val="both"/>
      </w:pPr>
      <w:r>
        <w:t>излучения относительно 0°, который обычно указан в паспорте.</w:t>
      </w:r>
    </w:p>
    <w:p w:rsidR="00114470" w:rsidRDefault="00881C84">
      <w:pPr>
        <w:pStyle w:val="ConsPlusNonformat0"/>
        <w:jc w:val="both"/>
      </w:pPr>
      <w:r>
        <w:t xml:space="preserve">    2. Если в паспорте антенны диаграмма направленности представлена в виде</w:t>
      </w:r>
    </w:p>
    <w:p w:rsidR="00114470" w:rsidRDefault="00881C84">
      <w:pPr>
        <w:pStyle w:val="ConsPlusNonformat0"/>
        <w:jc w:val="both"/>
      </w:pPr>
      <w:r>
        <w:t>коэффициентов   усиления   по   азимутальным  направлениям,  то  ослабл</w:t>
      </w:r>
      <w:r>
        <w:t>ение</w:t>
      </w:r>
    </w:p>
    <w:p w:rsidR="00114470" w:rsidRDefault="00881C84">
      <w:pPr>
        <w:pStyle w:val="ConsPlusNonformat0"/>
        <w:jc w:val="both"/>
      </w:pPr>
      <w:r>
        <w:t>относительного  максимального  излучения  в  любом азимуте определяется как</w:t>
      </w:r>
    </w:p>
    <w:p w:rsidR="00114470" w:rsidRDefault="00881C84">
      <w:pPr>
        <w:pStyle w:val="ConsPlusNonformat0"/>
        <w:jc w:val="both"/>
      </w:pPr>
      <w:r>
        <w:t>разность   значений   максимального   коэффициента   усиления   (</w:t>
      </w:r>
      <w:r>
        <w:rPr>
          <w:noProof/>
          <w:position w:val="-8"/>
        </w:rPr>
        <w:drawing>
          <wp:inline distT="0" distB="0" distL="0" distR="0">
            <wp:extent cx="381000" cy="24066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  и</w:t>
      </w:r>
    </w:p>
    <w:p w:rsidR="00114470" w:rsidRDefault="00881C84">
      <w:pPr>
        <w:pStyle w:val="ConsPlusNonformat0"/>
        <w:jc w:val="both"/>
      </w:pPr>
      <w:r>
        <w:t>коэффициента усиления в этом азимуте.</w:t>
      </w:r>
    </w:p>
    <w:p w:rsidR="00114470" w:rsidRDefault="00881C84">
      <w:pPr>
        <w:pStyle w:val="ConsPlusNonformat0"/>
        <w:jc w:val="both"/>
      </w:pPr>
      <w:r>
        <w:t xml:space="preserve">    Например: </w:t>
      </w:r>
      <w:r>
        <w:rPr>
          <w:noProof/>
          <w:position w:val="-8"/>
        </w:rPr>
        <w:drawing>
          <wp:inline distT="0" distB="0" distL="0" distR="0">
            <wp:extent cx="381000" cy="24066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9 дБ; азимут максимального излучения 30°; коэфф</w:t>
      </w:r>
      <w:r>
        <w:t>ициент</w:t>
      </w:r>
    </w:p>
    <w:p w:rsidR="00114470" w:rsidRDefault="00881C84">
      <w:pPr>
        <w:pStyle w:val="ConsPlusNonformat0"/>
        <w:jc w:val="both"/>
      </w:pPr>
      <w:r>
        <w:t>усиления в азимуте  110° равен 2 дБ; коэффициент усиления в азимуте    180°</w:t>
      </w:r>
    </w:p>
    <w:p w:rsidR="00114470" w:rsidRDefault="00881C84">
      <w:pPr>
        <w:pStyle w:val="ConsPlusNonformat0"/>
        <w:jc w:val="both"/>
      </w:pPr>
      <w:r>
        <w:t>равен -2 дБ. В этом случае ослабление в азимуте 30 составит 0 дБ, в азимуте</w:t>
      </w:r>
    </w:p>
    <w:p w:rsidR="00114470" w:rsidRDefault="00881C84">
      <w:pPr>
        <w:pStyle w:val="ConsPlusNonformat0"/>
        <w:jc w:val="both"/>
      </w:pPr>
      <w:r>
        <w:t>110° составит 7 дБ, а в азимуте 180° составит 11 дБ (т.е. 9 - (-2)).</w:t>
      </w:r>
    </w:p>
    <w:p w:rsidR="00114470" w:rsidRDefault="00881C84">
      <w:pPr>
        <w:pStyle w:val="ConsPlusNonformat0"/>
        <w:jc w:val="both"/>
      </w:pPr>
      <w:r>
        <w:t xml:space="preserve">    3.  При  горизонтальной </w:t>
      </w:r>
      <w:r>
        <w:t xml:space="preserve"> поляризации  излучаемого  сигнала  заполняется</w:t>
      </w:r>
    </w:p>
    <w:p w:rsidR="00114470" w:rsidRDefault="00881C84">
      <w:pPr>
        <w:pStyle w:val="ConsPlusNonformat0"/>
        <w:jc w:val="both"/>
      </w:pPr>
      <w:r>
        <w:t xml:space="preserve">строка   таблицы   </w:t>
      </w:r>
      <w:hyperlink w:anchor="P3691" w:tooltip="Горизонтальная составляющая">
        <w:r>
          <w:rPr>
            <w:color w:val="0000FF"/>
          </w:rPr>
          <w:t>"Горизонтальная   составляющая"</w:t>
        </w:r>
      </w:hyperlink>
      <w:r>
        <w:t>,   при   вертикальной  -</w:t>
      </w:r>
    </w:p>
    <w:p w:rsidR="00114470" w:rsidRDefault="00881C84">
      <w:pPr>
        <w:pStyle w:val="ConsPlusNonformat0"/>
        <w:jc w:val="both"/>
      </w:pPr>
      <w:hyperlink w:anchor="P3701" w:tooltip="Вертикальная составляющая">
        <w:r>
          <w:rPr>
            <w:color w:val="0000FF"/>
          </w:rPr>
          <w:t>"</w:t>
        </w:r>
        <w:r>
          <w:rPr>
            <w:color w:val="0000FF"/>
          </w:rPr>
          <w:t>Вертикальная составляющая"</w:t>
        </w:r>
      </w:hyperlink>
      <w:r>
        <w:t>.</w:t>
      </w:r>
    </w:p>
    <w:p w:rsidR="00114470" w:rsidRDefault="00881C84">
      <w:pPr>
        <w:pStyle w:val="ConsPlusNonformat0"/>
        <w:jc w:val="both"/>
      </w:pPr>
      <w:r>
        <w:t xml:space="preserve">    Правила формирования наименований РЭС (ВЧ-устройства).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 Фамилия)</w:t>
      </w:r>
    </w:p>
    <w:p w:rsidR="00114470" w:rsidRDefault="00881C84">
      <w:pPr>
        <w:pStyle w:val="ConsPlusNonformat0"/>
        <w:jc w:val="both"/>
      </w:pPr>
      <w:r>
        <w:t xml:space="preserve">           (руководитель юридического лица или физическое лицо)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3"/>
      </w:pPr>
      <w:r>
        <w:t>Приложение</w:t>
      </w:r>
    </w:p>
    <w:p w:rsidR="00114470" w:rsidRDefault="00881C84">
      <w:pPr>
        <w:pStyle w:val="ConsPlusNormal0"/>
        <w:jc w:val="right"/>
      </w:pPr>
      <w:r>
        <w:t>к приложению N 1-13 ИД-ЦРВ (выше 30 МГц)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</w:pPr>
      <w:r>
        <w:t>Таблица 1 ЦРВ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bookmarkStart w:id="170" w:name="P3745"/>
      <w:bookmarkEnd w:id="170"/>
      <w:r>
        <w:t xml:space="preserve">                ПРОЕКТ ЧАСТОТНО-ТЕРРИТОРИАЛЬНОГО ПЛАНА РЭС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sectPr w:rsidR="00114470">
          <w:headerReference w:type="default" r:id="rId147"/>
          <w:footerReference w:type="default" r:id="rId148"/>
          <w:headerReference w:type="first" r:id="rId149"/>
          <w:footerReference w:type="first" r:id="rId150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44"/>
        <w:gridCol w:w="1134"/>
        <w:gridCol w:w="1134"/>
        <w:gridCol w:w="964"/>
        <w:gridCol w:w="1757"/>
        <w:gridCol w:w="1247"/>
        <w:gridCol w:w="1077"/>
        <w:gridCol w:w="1361"/>
        <w:gridCol w:w="1247"/>
      </w:tblGrid>
      <w:tr w:rsidR="00114470">
        <w:tc>
          <w:tcPr>
            <w:tcW w:w="56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N п.п.</w:t>
            </w:r>
          </w:p>
        </w:tc>
        <w:tc>
          <w:tcPr>
            <w:tcW w:w="2408" w:type="dxa"/>
            <w:gridSpan w:val="2"/>
          </w:tcPr>
          <w:p w:rsidR="00114470" w:rsidRDefault="00881C84">
            <w:pPr>
              <w:pStyle w:val="ConsPlusNormal0"/>
              <w:jc w:val="center"/>
            </w:pPr>
            <w:r>
              <w:t>Место установки РЭС</w:t>
            </w:r>
          </w:p>
        </w:tc>
        <w:tc>
          <w:tcPr>
            <w:tcW w:w="113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171" w:name="P3749"/>
            <w:bookmarkEnd w:id="171"/>
            <w:r>
              <w:t>Географические координаты</w:t>
            </w:r>
          </w:p>
        </w:tc>
        <w:tc>
          <w:tcPr>
            <w:tcW w:w="113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172" w:name="P3750"/>
            <w:bookmarkEnd w:id="172"/>
            <w:r>
              <w:t>Полоса радиочастот (МГц)/Канал передачи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Мощность передатчика</w:t>
            </w:r>
          </w:p>
        </w:tc>
        <w:tc>
          <w:tcPr>
            <w:tcW w:w="175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173" w:name="P3752"/>
            <w:bookmarkEnd w:id="173"/>
            <w:r>
              <w:t>Максимальный коэффициент усиления передающей антенны относительно полуволнового вибра</w:t>
            </w:r>
            <w:r>
              <w:t>тора</w:t>
            </w:r>
          </w:p>
        </w:tc>
        <w:tc>
          <w:tcPr>
            <w:tcW w:w="124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174" w:name="P3753"/>
            <w:bookmarkEnd w:id="174"/>
            <w:r>
              <w:t>Направленность излучения антенны</w:t>
            </w:r>
          </w:p>
        </w:tc>
        <w:tc>
          <w:tcPr>
            <w:tcW w:w="107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175" w:name="P3754"/>
            <w:bookmarkEnd w:id="175"/>
            <w:r>
              <w:t>Поляризация излучаемого сигнала</w:t>
            </w:r>
          </w:p>
        </w:tc>
        <w:tc>
          <w:tcPr>
            <w:tcW w:w="1361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176" w:name="P3755"/>
            <w:bookmarkEnd w:id="176"/>
            <w:r>
              <w:t>Высота подвеса передающей антенны над поверхностью Земли</w:t>
            </w:r>
          </w:p>
        </w:tc>
        <w:tc>
          <w:tcPr>
            <w:tcW w:w="124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Высота основания антенной опоры над уровнем моря</w:t>
            </w:r>
          </w:p>
        </w:tc>
      </w:tr>
      <w:tr w:rsidR="00114470">
        <w:tc>
          <w:tcPr>
            <w:tcW w:w="56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bookmarkStart w:id="177" w:name="P3757"/>
            <w:bookmarkEnd w:id="177"/>
            <w:r>
              <w:t>Адрес установки</w:t>
            </w:r>
          </w:p>
        </w:tc>
        <w:tc>
          <w:tcPr>
            <w:tcW w:w="1444" w:type="dxa"/>
          </w:tcPr>
          <w:p w:rsidR="00114470" w:rsidRDefault="00881C84">
            <w:pPr>
              <w:pStyle w:val="ConsPlusNormal0"/>
              <w:jc w:val="center"/>
            </w:pPr>
            <w:bookmarkStart w:id="178" w:name="P3758"/>
            <w:bookmarkEnd w:id="178"/>
            <w:r>
              <w:t>Дополнительная информация о месте установки РЭС</w:t>
            </w:r>
          </w:p>
        </w:tc>
        <w:tc>
          <w:tcPr>
            <w:tcW w:w="113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13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75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361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  <w:vMerge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56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44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134" w:type="dxa"/>
          </w:tcPr>
          <w:p w:rsidR="00114470" w:rsidRDefault="00881C84">
            <w:pPr>
              <w:pStyle w:val="ConsPlusNormal0"/>
              <w:jc w:val="center"/>
            </w:pPr>
            <w:r>
              <w:t>град., мин., сек.</w:t>
            </w:r>
          </w:p>
        </w:tc>
        <w:tc>
          <w:tcPr>
            <w:tcW w:w="113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кВт</w:t>
            </w:r>
          </w:p>
        </w:tc>
        <w:tc>
          <w:tcPr>
            <w:tcW w:w="1757" w:type="dxa"/>
          </w:tcPr>
          <w:p w:rsidR="00114470" w:rsidRDefault="00881C84">
            <w:pPr>
              <w:pStyle w:val="ConsPlusNormal0"/>
              <w:jc w:val="center"/>
            </w:pPr>
            <w:r>
              <w:t>дБ</w:t>
            </w: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361" w:type="dxa"/>
          </w:tcPr>
          <w:p w:rsidR="00114470" w:rsidRDefault="00881C84">
            <w:pPr>
              <w:pStyle w:val="ConsPlusNormal0"/>
              <w:jc w:val="center"/>
            </w:pPr>
            <w:r>
              <w:t>м</w:t>
            </w:r>
          </w:p>
        </w:tc>
        <w:tc>
          <w:tcPr>
            <w:tcW w:w="1247" w:type="dxa"/>
          </w:tcPr>
          <w:p w:rsidR="00114470" w:rsidRDefault="00881C84">
            <w:pPr>
              <w:pStyle w:val="ConsPlusNormal0"/>
              <w:jc w:val="center"/>
            </w:pPr>
            <w:r>
              <w:t>м</w:t>
            </w:r>
          </w:p>
        </w:tc>
      </w:tr>
      <w:tr w:rsidR="00114470">
        <w:tc>
          <w:tcPr>
            <w:tcW w:w="567" w:type="dxa"/>
          </w:tcPr>
          <w:p w:rsidR="00114470" w:rsidRDefault="00881C8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44" w:type="dxa"/>
          </w:tcPr>
          <w:p w:rsidR="00114470" w:rsidRDefault="00881C8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14470" w:rsidRDefault="00881C8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14470" w:rsidRDefault="00881C8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14470" w:rsidRDefault="00881C8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114470" w:rsidRDefault="00881C8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114470" w:rsidRDefault="00881C8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14470" w:rsidRDefault="00881C8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114470" w:rsidRDefault="00881C84">
            <w:pPr>
              <w:pStyle w:val="ConsPlusNormal0"/>
              <w:jc w:val="center"/>
            </w:pPr>
            <w:r>
              <w:t>11</w:t>
            </w:r>
          </w:p>
        </w:tc>
      </w:tr>
      <w:tr w:rsidR="00114470">
        <w:tc>
          <w:tcPr>
            <w:tcW w:w="56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44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13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13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75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7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361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sectPr w:rsidR="00114470">
          <w:headerReference w:type="default" r:id="rId151"/>
          <w:footerReference w:type="default" r:id="rId152"/>
          <w:headerReference w:type="first" r:id="rId153"/>
          <w:footerReference w:type="first" r:id="rId15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Параметры цифрового сигнала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280"/>
        <w:gridCol w:w="2280"/>
      </w:tblGrid>
      <w:tr w:rsidR="00114470">
        <w:tc>
          <w:tcPr>
            <w:tcW w:w="228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179" w:name="P3794"/>
            <w:bookmarkEnd w:id="179"/>
            <w:r>
              <w:t>Стандарт цифрового радиовещания</w:t>
            </w:r>
          </w:p>
        </w:tc>
        <w:tc>
          <w:tcPr>
            <w:tcW w:w="228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bookmarkStart w:id="180" w:name="P3795"/>
            <w:bookmarkEnd w:id="180"/>
            <w:r>
              <w:t>Идентификатор сети</w:t>
            </w:r>
          </w:p>
        </w:tc>
        <w:tc>
          <w:tcPr>
            <w:tcW w:w="2280" w:type="dxa"/>
          </w:tcPr>
          <w:p w:rsidR="00114470" w:rsidRDefault="00881C84">
            <w:pPr>
              <w:pStyle w:val="ConsPlusNormal0"/>
              <w:jc w:val="center"/>
            </w:pPr>
            <w:r>
              <w:t>Вид модуляции</w:t>
            </w:r>
          </w:p>
        </w:tc>
        <w:tc>
          <w:tcPr>
            <w:tcW w:w="228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Обозначение излучения</w:t>
            </w:r>
          </w:p>
        </w:tc>
      </w:tr>
      <w:tr w:rsidR="00114470">
        <w:tc>
          <w:tcPr>
            <w:tcW w:w="228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228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2280" w:type="dxa"/>
          </w:tcPr>
          <w:p w:rsidR="00114470" w:rsidRDefault="00881C84">
            <w:pPr>
              <w:pStyle w:val="ConsPlusNormal0"/>
              <w:jc w:val="center"/>
            </w:pPr>
            <w:r>
              <w:t>Скорость кодирования</w:t>
            </w:r>
          </w:p>
        </w:tc>
        <w:tc>
          <w:tcPr>
            <w:tcW w:w="2280" w:type="dxa"/>
            <w:vMerge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2280" w:type="dxa"/>
          </w:tcPr>
          <w:p w:rsidR="00114470" w:rsidRDefault="00881C84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2280" w:type="dxa"/>
          </w:tcPr>
          <w:p w:rsidR="00114470" w:rsidRDefault="00881C84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2280" w:type="dxa"/>
          </w:tcPr>
          <w:p w:rsidR="00114470" w:rsidRDefault="00881C84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2280" w:type="dxa"/>
          </w:tcPr>
          <w:p w:rsidR="00114470" w:rsidRDefault="00881C84">
            <w:pPr>
              <w:pStyle w:val="ConsPlusNormal0"/>
              <w:jc w:val="center"/>
            </w:pPr>
            <w:r>
              <w:t>15</w:t>
            </w:r>
          </w:p>
        </w:tc>
      </w:tr>
      <w:tr w:rsidR="00114470">
        <w:tc>
          <w:tcPr>
            <w:tcW w:w="228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8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8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280" w:type="dxa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___________________     ________________     ______________________________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(должность)         (личная подпись)             (И.О. Фамилия)</w:t>
      </w:r>
    </w:p>
    <w:p w:rsidR="00114470" w:rsidRDefault="00881C84">
      <w:pPr>
        <w:pStyle w:val="ConsPlusNonformat0"/>
        <w:jc w:val="both"/>
      </w:pPr>
      <w:r>
        <w:t xml:space="preserve">           (руководитель юридического лица или физическое лицо)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ind w:firstLine="540"/>
        <w:jc w:val="both"/>
      </w:pPr>
      <w:r>
        <w:t>Примечание: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1. Заявитель представляет проект ча</w:t>
      </w:r>
      <w:r>
        <w:t>стотно-территориального плана РЭС также на электронном носителе в формате MS Excel.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2. Правила заполнения: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2.1. </w:t>
      </w:r>
      <w:hyperlink w:anchor="P3757" w:tooltip="Адрес установки">
        <w:r>
          <w:rPr>
            <w:color w:val="0000FF"/>
          </w:rPr>
          <w:t>Графа</w:t>
        </w:r>
      </w:hyperlink>
      <w:r>
        <w:t xml:space="preserve"> "Адрес установки" заполняется в соответствии с адресом ФИАС, имеющим статус "Актуальный"</w:t>
      </w:r>
      <w:r>
        <w:t xml:space="preserve">, с детализацией до дома (корпуса, строения, литеры) (при наличии). Обозначения домов (корпусов, строений, литер) указываются в </w:t>
      </w:r>
      <w:hyperlink w:anchor="P3758" w:tooltip="Дополнительная информация о месте установки РЭС">
        <w:r>
          <w:rPr>
            <w:color w:val="0000FF"/>
          </w:rPr>
          <w:t>графе</w:t>
        </w:r>
      </w:hyperlink>
      <w:r>
        <w:t xml:space="preserve"> "Дополнительная информация о месте устано</w:t>
      </w:r>
      <w:r>
        <w:t>вки РЭС".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2.2. В </w:t>
      </w:r>
      <w:hyperlink w:anchor="P3758" w:tooltip="Дополнительная информация о месте установки РЭС">
        <w:r>
          <w:rPr>
            <w:color w:val="0000FF"/>
          </w:rPr>
          <w:t>графе</w:t>
        </w:r>
      </w:hyperlink>
      <w:r>
        <w:t xml:space="preserve"> "Дополнительная информация о месте установки РЭС"</w:t>
      </w:r>
      <w:r>
        <w:t xml:space="preserve"> указывается информация, позволяющая конкретизировать место размещения РЭС, например: дом 23 или вышка РТПЦ или элеватор. Для РЭС, установленных вне населенных пунктов, указывается наименование ближайшего населенного пункта и/или конкретная точка привязки </w:t>
      </w:r>
      <w:r>
        <w:t>РЭС к местности, например: 2 км северо-западнее Михайловка с, АМС или сопка Великая, вышка.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2.3. В </w:t>
      </w:r>
      <w:hyperlink w:anchor="P3749" w:tooltip="Географические координаты">
        <w:r>
          <w:rPr>
            <w:color w:val="0000FF"/>
          </w:rPr>
          <w:t>графе</w:t>
        </w:r>
      </w:hyperlink>
      <w:r>
        <w:t xml:space="preserve"> "Географические координаты" указываются географические координаты места установки РЭС с точн</w:t>
      </w:r>
      <w:r>
        <w:t>остью до единиц угловых секунд в системе координат ГСК-2011. Измерение географических координат мест установки РЭС рекомендуется проводить с привлечением организаций, имеющих лицензию на соответствующий вид деятельности.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2.4. В </w:t>
      </w:r>
      <w:hyperlink w:anchor="P3750" w:tooltip="Полоса радиочастот (МГц)/Канал передачи">
        <w:r>
          <w:rPr>
            <w:color w:val="0000FF"/>
          </w:rPr>
          <w:t>графе</w:t>
        </w:r>
      </w:hyperlink>
      <w:r>
        <w:t xml:space="preserve"> "Полоса радиочастот (МГц)/Канал передачи" указывается полоса радиочастот или диапазон каналов, либо определенная требуемая радиочастота, или канал.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2.5. </w:t>
      </w:r>
      <w:hyperlink w:anchor="P3752" w:tooltip="Максимальный коэффициент усиления передающей антенны относительно полуволнового вибратора">
        <w:r>
          <w:rPr>
            <w:color w:val="0000FF"/>
          </w:rPr>
          <w:t>Графа</w:t>
        </w:r>
      </w:hyperlink>
      <w:r>
        <w:t xml:space="preserve"> "Максимальный коэффициент усиления передающей антенны относительно полуволнового вибратора" заполняется в соответствии с паспортом антенны.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2.6. В </w:t>
      </w:r>
      <w:hyperlink w:anchor="P3753" w:tooltip="Направленность излучения антенны">
        <w:r>
          <w:rPr>
            <w:color w:val="0000FF"/>
          </w:rPr>
          <w:t>графе</w:t>
        </w:r>
      </w:hyperlink>
      <w:r>
        <w:t xml:space="preserve"> "Направленность излучения антенны" указывается: ненаправленная, направленная; для направленной антенны - прикладывается ее диаграмма направленности по форме </w:t>
      </w:r>
      <w:hyperlink w:anchor="P3585" w:tooltip="                Диаграмма направленности передающей антенны">
        <w:r>
          <w:rPr>
            <w:color w:val="0000FF"/>
          </w:rPr>
          <w:t>Таблицы 2</w:t>
        </w:r>
      </w:hyperlink>
      <w:r>
        <w:t xml:space="preserve"> ЦРВ.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2.7. В </w:t>
      </w:r>
      <w:hyperlink w:anchor="P3754" w:tooltip="Поляризация излучаемого сигнала">
        <w:r>
          <w:rPr>
            <w:color w:val="0000FF"/>
          </w:rPr>
          <w:t>графе</w:t>
        </w:r>
      </w:hyperlink>
      <w:r>
        <w:t xml:space="preserve"> "Поляризация излучаемого сигнала" указывается один из видов: горизонтальная, вертикальная, комбинированная, круговая.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2.8. В </w:t>
      </w:r>
      <w:hyperlink w:anchor="P3755" w:tooltip="Высота подвеса передающей антенны над поверхностью Земли">
        <w:r>
          <w:rPr>
            <w:color w:val="0000FF"/>
          </w:rPr>
          <w:t>графе</w:t>
        </w:r>
      </w:hyperlink>
      <w:r>
        <w:t xml:space="preserve"> "Высота подвеса передающей антенны над поверхностью Земли" указывается высота до центра излучения передающей антенны (фазового центра).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2.9. В </w:t>
      </w:r>
      <w:hyperlink w:anchor="P3794" w:tooltip="Стандарт цифрового радиовещания">
        <w:r>
          <w:rPr>
            <w:color w:val="0000FF"/>
          </w:rPr>
          <w:t>графе</w:t>
        </w:r>
      </w:hyperlink>
      <w:r>
        <w:t xml:space="preserve"> "Стандарт цифрового радиовещания" указывается одно из обозначений: DRM+, РАВИС, T-DAB, DAB+ и пр.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2.10. В </w:t>
      </w:r>
      <w:hyperlink w:anchor="P3795" w:tooltip="Идентификатор сети">
        <w:r>
          <w:rPr>
            <w:color w:val="0000FF"/>
          </w:rPr>
          <w:t>графе</w:t>
        </w:r>
      </w:hyperlink>
      <w:r>
        <w:t xml:space="preserve"> "Идентификатор сети" указывается идентифик</w:t>
      </w:r>
      <w:r>
        <w:t>атор сети (при наличии) либо названия станций, с которыми планируется одночастотная сеть.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2"/>
      </w:pPr>
      <w:r>
        <w:t>Приложение N 1-14</w:t>
      </w:r>
    </w:p>
    <w:p w:rsidR="00114470" w:rsidRDefault="00881C84">
      <w:pPr>
        <w:pStyle w:val="ConsPlusNormal0"/>
        <w:jc w:val="right"/>
      </w:pPr>
      <w:r>
        <w:t>к приложению N 1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Title0"/>
        <w:jc w:val="center"/>
      </w:pPr>
      <w:bookmarkStart w:id="181" w:name="P3833"/>
      <w:bookmarkEnd w:id="181"/>
      <w:r>
        <w:t>ПРАВИЛА ФОРМИРОВАНИЯ НАИМЕНОВАНИЙ РЭС (ВЧ-УСТРОЙСТВА)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ind w:firstLine="540"/>
        <w:jc w:val="both"/>
      </w:pPr>
      <w:r>
        <w:t>I. В случаях, когда в наименовании РЭС (ВЧ-устройства) используется то</w:t>
      </w:r>
      <w:r>
        <w:t>лько шифр (цифровое и/или буквенное обозначение), наименование РЭС (ВЧ-устройства) формируется из двух частей: в первой части наименования РЭС (ВЧ-устройства) следует указывать наименование фирмы производителя, во второй - шифр.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center"/>
      </w:pPr>
      <w:r>
        <w:t>Примеры: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Формирование наименования РЭС (ВЧ-устройства)</w:t>
      </w:r>
    </w:p>
    <w:p w:rsidR="00114470" w:rsidRDefault="00881C84">
      <w:pPr>
        <w:pStyle w:val="ConsPlusNonformat0"/>
        <w:jc w:val="both"/>
      </w:pPr>
      <w:r>
        <w:t xml:space="preserve">                        иностранного производства: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┌─────────────────┐</w:t>
      </w:r>
    </w:p>
    <w:p w:rsidR="00114470" w:rsidRDefault="00881C84">
      <w:pPr>
        <w:pStyle w:val="ConsPlusNonformat0"/>
        <w:jc w:val="both"/>
      </w:pPr>
      <w:r>
        <w:t xml:space="preserve">                            │ Motorola GP-280 │</w:t>
      </w:r>
    </w:p>
    <w:p w:rsidR="00114470" w:rsidRDefault="00881C84">
      <w:pPr>
        <w:pStyle w:val="ConsPlusNonformat0"/>
        <w:jc w:val="both"/>
      </w:pPr>
      <w:r>
        <w:t xml:space="preserve">                            └─────────────────┘</w:t>
      </w:r>
    </w:p>
    <w:p w:rsidR="00114470" w:rsidRDefault="00881C84">
      <w:pPr>
        <w:pStyle w:val="ConsPlusNonformat0"/>
        <w:jc w:val="both"/>
      </w:pPr>
      <w:r>
        <w:t xml:space="preserve">                              /\           /\</w:t>
      </w:r>
    </w:p>
    <w:p w:rsidR="00114470" w:rsidRDefault="00881C84">
      <w:pPr>
        <w:pStyle w:val="ConsPlusNonformat0"/>
        <w:jc w:val="both"/>
      </w:pPr>
      <w:r>
        <w:t xml:space="preserve">                              │            │</w:t>
      </w:r>
    </w:p>
    <w:p w:rsidR="00114470" w:rsidRDefault="00881C84">
      <w:pPr>
        <w:pStyle w:val="ConsPlusNonformat0"/>
        <w:jc w:val="both"/>
      </w:pPr>
      <w:r>
        <w:t>Наименование фирмы производителя      Буквенное и/или цифровое обозначение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    (шифр)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Формирование н</w:t>
      </w:r>
      <w:r>
        <w:t>аименования РЭС (ВЧ-устройства)</w:t>
      </w:r>
    </w:p>
    <w:p w:rsidR="00114470" w:rsidRDefault="00881C84">
      <w:pPr>
        <w:pStyle w:val="ConsPlusNonformat0"/>
        <w:jc w:val="both"/>
      </w:pPr>
      <w:r>
        <w:t xml:space="preserve">                         российского производства: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┌─────────────────────┐</w:t>
      </w:r>
    </w:p>
    <w:p w:rsidR="00114470" w:rsidRDefault="00881C84">
      <w:pPr>
        <w:pStyle w:val="ConsPlusNonformat0"/>
        <w:jc w:val="both"/>
      </w:pPr>
      <w:r>
        <w:t xml:space="preserve">                          │ Сибпеленг СБП-1-100 │</w:t>
      </w:r>
    </w:p>
    <w:p w:rsidR="00114470" w:rsidRDefault="00881C84">
      <w:pPr>
        <w:pStyle w:val="ConsPlusNonformat0"/>
        <w:jc w:val="both"/>
      </w:pPr>
      <w:r>
        <w:t xml:space="preserve">                          └─────────────────────┘</w:t>
      </w:r>
    </w:p>
    <w:p w:rsidR="00114470" w:rsidRDefault="00881C84">
      <w:pPr>
        <w:pStyle w:val="ConsPlusNonformat0"/>
        <w:jc w:val="both"/>
      </w:pPr>
      <w:r>
        <w:t xml:space="preserve">                      </w:t>
      </w:r>
      <w:r>
        <w:t xml:space="preserve">      /\               /\</w:t>
      </w:r>
    </w:p>
    <w:p w:rsidR="00114470" w:rsidRDefault="00881C84">
      <w:pPr>
        <w:pStyle w:val="ConsPlusNonformat0"/>
        <w:jc w:val="both"/>
      </w:pPr>
      <w:r>
        <w:t xml:space="preserve">                            │                │</w:t>
      </w:r>
    </w:p>
    <w:p w:rsidR="00114470" w:rsidRDefault="00881C84">
      <w:pPr>
        <w:pStyle w:val="ConsPlusNonformat0"/>
        <w:jc w:val="both"/>
      </w:pPr>
      <w:r>
        <w:t>Наименование фирмы производителя      Буквенное и/или цифровое обозначение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    (шифр)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ind w:firstLine="540"/>
        <w:jc w:val="both"/>
      </w:pPr>
      <w:r>
        <w:t>II. В случаях, когда в наименовании РЭС (ВЧ-устр</w:t>
      </w:r>
      <w:r>
        <w:t>ойства) используется словесное обозначение или словесное обозначение и шифр (цифровое и/или буквенное обозначение), наименование формируется без указания фирмы производителя: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jc w:val="center"/>
      </w:pPr>
      <w:r>
        <w:t>Примеры:</w:t>
      </w:r>
    </w:p>
    <w:p w:rsidR="00114470" w:rsidRDefault="00114470">
      <w:pPr>
        <w:pStyle w:val="ConsPlusNormal0"/>
        <w:jc w:val="center"/>
      </w:pPr>
    </w:p>
    <w:p w:rsidR="00114470" w:rsidRDefault="00881C84">
      <w:pPr>
        <w:pStyle w:val="ConsPlusNormal0"/>
        <w:ind w:firstLine="540"/>
        <w:jc w:val="both"/>
      </w:pPr>
      <w:r>
        <w:t>Наименования РЭС (ВЧ-устройства) иностранного производства: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1. Hygen-525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2. President Harry II ASC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3. WALKair-1000-3.5 BS-BU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ind w:firstLine="540"/>
        <w:jc w:val="both"/>
      </w:pPr>
      <w:r>
        <w:t>Наименования РЭС (ВЧ-устройства) российского производства: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1. Донец-1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2. Каравелла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3. Радий-301М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ind w:firstLine="540"/>
        <w:jc w:val="both"/>
      </w:pPr>
      <w:r>
        <w:t>Порядок формирования и список наименований РЭС (ВЧ-устройства) Единого технического справочн</w:t>
      </w:r>
      <w:r>
        <w:t>ика радиоэлектронных средств и высокочастотных устройств размещены на официальном сайте www.ets-res.ru.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jc w:val="center"/>
      </w:pPr>
    </w:p>
    <w:p w:rsidR="00114470" w:rsidRDefault="00881C84">
      <w:pPr>
        <w:pStyle w:val="ConsPlusNormal0"/>
        <w:jc w:val="right"/>
        <w:outlineLvl w:val="1"/>
      </w:pPr>
      <w:r>
        <w:t>Приложение N 2</w:t>
      </w:r>
    </w:p>
    <w:p w:rsidR="00114470" w:rsidRDefault="00881C84">
      <w:pPr>
        <w:pStyle w:val="ConsPlusNormal0"/>
        <w:jc w:val="right"/>
      </w:pPr>
      <w:r>
        <w:t>к Порядку проведения экспертизы</w:t>
      </w:r>
    </w:p>
    <w:p w:rsidR="00114470" w:rsidRDefault="00881C84">
      <w:pPr>
        <w:pStyle w:val="ConsPlusNormal0"/>
        <w:jc w:val="right"/>
      </w:pPr>
      <w:r>
        <w:t>возможности использования заявленных</w:t>
      </w:r>
    </w:p>
    <w:p w:rsidR="00114470" w:rsidRDefault="00881C84">
      <w:pPr>
        <w:pStyle w:val="ConsPlusNormal0"/>
        <w:jc w:val="right"/>
      </w:pPr>
      <w:r>
        <w:t>радиоэлектронных средств</w:t>
      </w:r>
    </w:p>
    <w:p w:rsidR="00114470" w:rsidRDefault="00881C84">
      <w:pPr>
        <w:pStyle w:val="ConsPlusNormal0"/>
        <w:jc w:val="right"/>
      </w:pPr>
      <w:r>
        <w:t>и их электромагнитной совместимости</w:t>
      </w:r>
    </w:p>
    <w:p w:rsidR="00114470" w:rsidRDefault="00881C84">
      <w:pPr>
        <w:pStyle w:val="ConsPlusNormal0"/>
        <w:jc w:val="right"/>
      </w:pPr>
      <w:r>
        <w:t>с</w:t>
      </w:r>
      <w:r>
        <w:t xml:space="preserve"> действующими и планируемыми</w:t>
      </w:r>
    </w:p>
    <w:p w:rsidR="00114470" w:rsidRDefault="00881C84">
      <w:pPr>
        <w:pStyle w:val="ConsPlusNormal0"/>
        <w:jc w:val="right"/>
      </w:pPr>
      <w:r>
        <w:t>для использования радиоэлектронными</w:t>
      </w:r>
    </w:p>
    <w:p w:rsidR="00114470" w:rsidRDefault="00881C84">
      <w:pPr>
        <w:pStyle w:val="ConsPlusNormal0"/>
        <w:jc w:val="right"/>
      </w:pPr>
      <w:r>
        <w:t>средствами, рассмотрения материалов</w:t>
      </w:r>
    </w:p>
    <w:p w:rsidR="00114470" w:rsidRDefault="00881C84">
      <w:pPr>
        <w:pStyle w:val="ConsPlusNormal0"/>
        <w:jc w:val="right"/>
      </w:pPr>
      <w:r>
        <w:t>и принятия решений о присвоении</w:t>
      </w:r>
    </w:p>
    <w:p w:rsidR="00114470" w:rsidRDefault="00881C84">
      <w:pPr>
        <w:pStyle w:val="ConsPlusNormal0"/>
        <w:jc w:val="right"/>
      </w:pPr>
      <w:r>
        <w:t>(назначении) радиочастот</w:t>
      </w:r>
    </w:p>
    <w:p w:rsidR="00114470" w:rsidRDefault="00881C84">
      <w:pPr>
        <w:pStyle w:val="ConsPlusNormal0"/>
        <w:jc w:val="right"/>
      </w:pPr>
      <w:r>
        <w:t>или радиочастотных каналов в пределах</w:t>
      </w:r>
    </w:p>
    <w:p w:rsidR="00114470" w:rsidRDefault="00881C84">
      <w:pPr>
        <w:pStyle w:val="ConsPlusNormal0"/>
        <w:jc w:val="right"/>
      </w:pPr>
      <w:r>
        <w:t>выделенных полос радиочастот</w:t>
      </w:r>
    </w:p>
    <w:p w:rsidR="00114470" w:rsidRDefault="00114470">
      <w:pPr>
        <w:pStyle w:val="ConsPlusNormal0"/>
        <w:jc w:val="center"/>
      </w:pPr>
    </w:p>
    <w:p w:rsidR="00114470" w:rsidRDefault="00881C84">
      <w:pPr>
        <w:pStyle w:val="ConsPlusTitle0"/>
        <w:jc w:val="center"/>
      </w:pPr>
      <w:bookmarkStart w:id="182" w:name="P3895"/>
      <w:bookmarkEnd w:id="182"/>
      <w:r>
        <w:t>ДОКУМЕНТЫ,</w:t>
      </w:r>
    </w:p>
    <w:p w:rsidR="00114470" w:rsidRDefault="00881C84">
      <w:pPr>
        <w:pStyle w:val="ConsPlusTitle0"/>
        <w:jc w:val="center"/>
      </w:pPr>
      <w:r>
        <w:t>НЕОБХОДИМЫЕ ДЛЯ ПОЛУЧЕНИЯ ЗАКЛЮЧЕНИЯ РАДИОЧАСТОТНОЙ</w:t>
      </w:r>
    </w:p>
    <w:p w:rsidR="00114470" w:rsidRDefault="00881C84">
      <w:pPr>
        <w:pStyle w:val="ConsPlusTitle0"/>
        <w:jc w:val="center"/>
      </w:pPr>
      <w:r>
        <w:t>СЛУЖБЫ О СООТВЕТСТВИИ СУДОВЫХ РАДИОСТАНЦИЙ ТРЕБОВАНИЯМ</w:t>
      </w:r>
    </w:p>
    <w:p w:rsidR="00114470" w:rsidRDefault="00881C84">
      <w:pPr>
        <w:pStyle w:val="ConsPlusTitle0"/>
        <w:jc w:val="center"/>
      </w:pPr>
      <w:r>
        <w:t>МЕЖДУНАРОДНЫХ ДОГОВОРОВ РОССИЙСКОЙ ФЕДЕРАЦИИ И ТРЕБОВАНИЯМ</w:t>
      </w:r>
    </w:p>
    <w:p w:rsidR="00114470" w:rsidRDefault="00881C84">
      <w:pPr>
        <w:pStyle w:val="ConsPlusTitle0"/>
        <w:jc w:val="center"/>
      </w:pPr>
      <w:r>
        <w:t>ЗАКОНОДАТЕЛЬСТВА РОССИЙСКОЙ ФЕДЕРАЦИИ В ОБЛАСТИ СВЯЗИ</w:t>
      </w:r>
    </w:p>
    <w:p w:rsidR="00114470" w:rsidRDefault="00114470">
      <w:pPr>
        <w:pStyle w:val="ConsPlusNormal0"/>
        <w:jc w:val="center"/>
      </w:pPr>
    </w:p>
    <w:p w:rsidR="00114470" w:rsidRDefault="00881C84">
      <w:pPr>
        <w:pStyle w:val="ConsPlusNormal0"/>
        <w:ind w:firstLine="540"/>
        <w:jc w:val="both"/>
      </w:pPr>
      <w:r>
        <w:t>1. Письмо за подписью заявителя (фи</w:t>
      </w:r>
      <w:r>
        <w:t>зического лица или уполномоченного представителя физического или юридического лица), в котором указывается: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регистрационный номер и дата отправки письма;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организационно-правовая форма юридического лица, его полное и краткое наименования и место нахождения;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фамилия, имя, отчество, место жительства, данные документа, удостоверяющего личность (для физического лица или индивидуального предпринимателя);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основной государственный регистрационный номер, ИНН, банковские реквизиты (для юридического лица или индивидуа</w:t>
      </w:r>
      <w:r>
        <w:t>льного предпринимателя);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заявляемый срок использования присвоения (назначения) радиочастот или радиочастотных каналов;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контактная информация о заявителе;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способ получения заключения радиочастотной службы (через "Кабинет заявителя"</w:t>
      </w:r>
      <w:r>
        <w:t>, в бумажном виде на руки или посредством почтовой связи, посредством электронной почты).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2. Исходные данные по форме </w:t>
      </w:r>
      <w:hyperlink w:anchor="P3927" w:tooltip="                              Исходные данные">
        <w:r>
          <w:rPr>
            <w:color w:val="0000FF"/>
          </w:rPr>
          <w:t>приложения N 2-1</w:t>
        </w:r>
      </w:hyperlink>
      <w:r>
        <w:t>. Заявитель несет ответственность за достов</w:t>
      </w:r>
      <w:r>
        <w:t>ерность внесенных в формы данных.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При формировании исходных данных наименование, тип (шифр) РЭС рекомендуется указывать в соответствии с Единым техническим справочником (далее - ЕТС), за исключением случаев указания наименования РЭС в соответствии с отдель</w:t>
      </w:r>
      <w:r>
        <w:t>ным решением ГКРЧ о выделении полос радиочастот или документом о подтверждении соответствия в области связи. Сведения об имеющихся наименованиях РЭС в ЕТС содержатся на информационном портале www.ets-res.ru в информационно-телекоммуникационной сети "Интерн</w:t>
      </w:r>
      <w:r>
        <w:t>ет".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Формирование наименования РЭС, не содержащихся в ЕТС, рекомендуется осуществлять в соответствии с правилами, указанными в </w:t>
      </w:r>
      <w:hyperlink w:anchor="P3833" w:tooltip="ПРАВИЛА ФОРМИРОВАНИЯ НАИМЕНОВАНИЙ РЭС (ВЧ-УСТРОЙСТВА)">
        <w:r>
          <w:rPr>
            <w:color w:val="0000FF"/>
          </w:rPr>
          <w:t>приложении N 1-14</w:t>
        </w:r>
      </w:hyperlink>
      <w:r>
        <w:t xml:space="preserve"> к настоящему приложению.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3. Оформленные в установленном порядке документы (доверенность, договор и др.) на право обращения в ФГУП "ГРЧЦ" лицами, представляющими интересы заявителя.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jc w:val="right"/>
        <w:outlineLvl w:val="2"/>
      </w:pPr>
      <w:r>
        <w:t>Приложение N 2-1</w:t>
      </w:r>
    </w:p>
    <w:p w:rsidR="00114470" w:rsidRDefault="00881C84">
      <w:pPr>
        <w:pStyle w:val="ConsPlusNormal0"/>
        <w:jc w:val="right"/>
      </w:pPr>
      <w:r>
        <w:t>к приложению N 2</w:t>
      </w:r>
    </w:p>
    <w:p w:rsidR="00114470" w:rsidRDefault="00114470">
      <w:pPr>
        <w:pStyle w:val="ConsPlusNormal0"/>
        <w:jc w:val="right"/>
      </w:pPr>
    </w:p>
    <w:p w:rsidR="00114470" w:rsidRDefault="00881C84">
      <w:pPr>
        <w:pStyle w:val="ConsPlusNormal0"/>
        <w:jc w:val="right"/>
      </w:pPr>
      <w:r>
        <w:t>Форма 1-ИД-1С</w:t>
      </w:r>
    </w:p>
    <w:p w:rsidR="00114470" w:rsidRDefault="00114470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14470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114470" w:rsidRDefault="00881C84">
            <w:pPr>
              <w:pStyle w:val="ConsPlusNormal0"/>
              <w:jc w:val="center"/>
            </w:pPr>
            <w:r>
              <w:t>Регистрационный номер и дата регистрации</w:t>
            </w:r>
          </w:p>
          <w:p w:rsidR="00114470" w:rsidRDefault="00881C84">
            <w:pPr>
              <w:pStyle w:val="ConsPlusNormal0"/>
              <w:jc w:val="center"/>
            </w:pPr>
            <w:r>
              <w:t>(заполняется при получении)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bookmarkStart w:id="183" w:name="P3927"/>
      <w:bookmarkEnd w:id="183"/>
      <w:r>
        <w:t xml:space="preserve">                              Исходные данные</w:t>
      </w:r>
    </w:p>
    <w:p w:rsidR="00114470" w:rsidRDefault="00881C84">
      <w:pPr>
        <w:pStyle w:val="ConsPlusNonformat0"/>
        <w:jc w:val="both"/>
      </w:pPr>
      <w:r>
        <w:t xml:space="preserve">      для подготовки заключения радиочастотной службы о соответствии</w:t>
      </w:r>
    </w:p>
    <w:p w:rsidR="00114470" w:rsidRDefault="00881C84">
      <w:pPr>
        <w:pStyle w:val="ConsPlusNonformat0"/>
        <w:jc w:val="both"/>
      </w:pPr>
      <w:r>
        <w:t xml:space="preserve">         судовых радиостанций требованиям международных договоров</w:t>
      </w:r>
    </w:p>
    <w:p w:rsidR="00114470" w:rsidRDefault="00881C84">
      <w:pPr>
        <w:pStyle w:val="ConsPlusNonformat0"/>
        <w:jc w:val="both"/>
      </w:pPr>
      <w:r>
        <w:t xml:space="preserve">            Российской Федерации и требованиям законодательства</w:t>
      </w:r>
    </w:p>
    <w:p w:rsidR="00114470" w:rsidRDefault="00881C84">
      <w:pPr>
        <w:pStyle w:val="ConsPlusNonformat0"/>
        <w:jc w:val="both"/>
      </w:pPr>
      <w:r>
        <w:t xml:space="preserve">                   Российской Федерации в области связи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(полное и краткое наименования юридического ли</w:t>
      </w:r>
      <w:r>
        <w:t>ца</w:t>
      </w:r>
    </w:p>
    <w:p w:rsidR="00114470" w:rsidRDefault="00881C84">
      <w:pPr>
        <w:pStyle w:val="ConsPlusNonformat0"/>
        <w:jc w:val="both"/>
      </w:pPr>
      <w:r>
        <w:t xml:space="preserve">                       или Ф.И.О. физического лица)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1. Почтовый адрес _________________________________________________________</w:t>
      </w:r>
    </w:p>
    <w:p w:rsidR="00114470" w:rsidRDefault="00881C84">
      <w:pPr>
        <w:pStyle w:val="ConsPlusNonformat0"/>
        <w:jc w:val="both"/>
      </w:pPr>
      <w:r>
        <w:t>2. Контактная информация 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(номер телефона, фа</w:t>
      </w:r>
      <w:r>
        <w:t>кс, E-mail заявителя)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Cell0"/>
        <w:jc w:val="both"/>
      </w:pPr>
      <w:r>
        <w:t>┌─────┬──────────────────────────────────┬─────────────────────────────────┐</w:t>
      </w:r>
    </w:p>
    <w:p w:rsidR="00114470" w:rsidRDefault="00881C84">
      <w:pPr>
        <w:pStyle w:val="ConsPlusCell0"/>
        <w:jc w:val="both"/>
      </w:pPr>
      <w:r>
        <w:t>│3.   │Серия и номер действующей лицензии│                                 │</w:t>
      </w:r>
    </w:p>
    <w:p w:rsidR="00114470" w:rsidRDefault="00881C84">
      <w:pPr>
        <w:pStyle w:val="ConsPlusCell0"/>
        <w:jc w:val="both"/>
      </w:pPr>
      <w:r>
        <w:t>│     │(разрешения)                      │                                 │</w:t>
      </w:r>
    </w:p>
    <w:p w:rsidR="00114470" w:rsidRDefault="00881C84">
      <w:pPr>
        <w:pStyle w:val="ConsPlusCell0"/>
        <w:jc w:val="both"/>
      </w:pPr>
      <w:r>
        <w:t>├─</w:t>
      </w:r>
      <w:r>
        <w:t>────┼──────────────────────────────────┼─────────────────────────────────┤</w:t>
      </w:r>
    </w:p>
    <w:p w:rsidR="00114470" w:rsidRDefault="00881C84">
      <w:pPr>
        <w:pStyle w:val="ConsPlusCell0"/>
        <w:jc w:val="both"/>
      </w:pPr>
      <w:r>
        <w:t>│4.   │Порт (место) регистрации судна    │_________________________________│</w:t>
      </w:r>
    </w:p>
    <w:p w:rsidR="00114470" w:rsidRDefault="00881C84">
      <w:pPr>
        <w:pStyle w:val="ConsPlusCell0"/>
        <w:jc w:val="both"/>
      </w:pPr>
      <w:r>
        <w:t>│     │                                  │ (название порта, для маломерных │</w:t>
      </w:r>
    </w:p>
    <w:p w:rsidR="00114470" w:rsidRDefault="00881C84">
      <w:pPr>
        <w:pStyle w:val="ConsPlusCell0"/>
        <w:jc w:val="both"/>
      </w:pPr>
      <w:r>
        <w:t xml:space="preserve">│     │                    </w:t>
      </w:r>
      <w:r>
        <w:t xml:space="preserve">              │   судов название населенного    │</w:t>
      </w:r>
    </w:p>
    <w:p w:rsidR="00114470" w:rsidRDefault="00881C84">
      <w:pPr>
        <w:pStyle w:val="ConsPlusCell0"/>
        <w:jc w:val="both"/>
      </w:pPr>
      <w:r>
        <w:t>│     │                                  │             пункта)             │</w:t>
      </w:r>
    </w:p>
    <w:p w:rsidR="00114470" w:rsidRDefault="00881C84">
      <w:pPr>
        <w:pStyle w:val="ConsPlusCell0"/>
        <w:jc w:val="both"/>
      </w:pPr>
      <w:r>
        <w:t>├─────┼──────────────────────────────────┼─────────────────────────────────┤</w:t>
      </w:r>
    </w:p>
    <w:p w:rsidR="00114470" w:rsidRDefault="00881C84">
      <w:pPr>
        <w:pStyle w:val="ConsPlusCell0"/>
        <w:jc w:val="both"/>
      </w:pPr>
      <w:r>
        <w:t xml:space="preserve">│5.   │Название судна русскими и         │          </w:t>
      </w:r>
      <w:r>
        <w:t xml:space="preserve">                       │</w:t>
      </w:r>
    </w:p>
    <w:p w:rsidR="00114470" w:rsidRDefault="00881C84">
      <w:pPr>
        <w:pStyle w:val="ConsPlusCell0"/>
        <w:jc w:val="both"/>
      </w:pPr>
      <w:r>
        <w:t>│     │латинскими буквами (предыдущее    │                                 │</w:t>
      </w:r>
    </w:p>
    <w:p w:rsidR="00114470" w:rsidRDefault="00881C84">
      <w:pPr>
        <w:pStyle w:val="ConsPlusCell0"/>
        <w:jc w:val="both"/>
      </w:pPr>
      <w:r>
        <w:t>│     │название судна и позывной сигнал) │                                 │</w:t>
      </w:r>
    </w:p>
    <w:p w:rsidR="00114470" w:rsidRDefault="00881C84">
      <w:pPr>
        <w:pStyle w:val="ConsPlusCell0"/>
        <w:jc w:val="both"/>
      </w:pPr>
      <w:r>
        <w:t>├─────┼──────────────────────────────────┼─────────────────────────────────┤</w:t>
      </w:r>
    </w:p>
    <w:p w:rsidR="00114470" w:rsidRDefault="00881C84">
      <w:pPr>
        <w:pStyle w:val="ConsPlusCell0"/>
        <w:jc w:val="both"/>
      </w:pPr>
      <w:r>
        <w:t>│6.   │Номер IMO/Идентификационный номер │                                 │</w:t>
      </w:r>
    </w:p>
    <w:p w:rsidR="00114470" w:rsidRDefault="00881C84">
      <w:pPr>
        <w:pStyle w:val="ConsPlusCell0"/>
        <w:jc w:val="both"/>
      </w:pPr>
      <w:r>
        <w:t>│     │судна                             │                                 │</w:t>
      </w:r>
    </w:p>
    <w:p w:rsidR="00114470" w:rsidRDefault="00881C84">
      <w:pPr>
        <w:pStyle w:val="ConsPlusCell0"/>
        <w:jc w:val="both"/>
      </w:pPr>
      <w:r>
        <w:t>├─────┼──────────────────────────────────┼─────────────────────────────────┤</w:t>
      </w:r>
    </w:p>
    <w:p w:rsidR="00114470" w:rsidRDefault="00881C84">
      <w:pPr>
        <w:pStyle w:val="ConsPlusCell0"/>
        <w:jc w:val="both"/>
      </w:pPr>
      <w:r>
        <w:t>│7.   │Категория корреспонденции         │  ┌─┬─┐ ┌─┬─┐ ┌─┬─┐ ┌─┬─┐        │</w:t>
      </w:r>
    </w:p>
    <w:p w:rsidR="00114470" w:rsidRDefault="00881C84">
      <w:pPr>
        <w:pStyle w:val="ConsPlusCell0"/>
        <w:jc w:val="both"/>
      </w:pPr>
      <w:r>
        <w:t>│     │                                  │  │ │ │ │ │ │ │ │ │ │ │ │        │</w:t>
      </w:r>
    </w:p>
    <w:p w:rsidR="00114470" w:rsidRDefault="00881C84">
      <w:pPr>
        <w:pStyle w:val="ConsPlusCell0"/>
        <w:jc w:val="both"/>
      </w:pPr>
      <w:r>
        <w:t>│     │                                  │  └─┴─┘ └─┴─┘ └─┴─┘ └─┴─┘        │</w:t>
      </w:r>
    </w:p>
    <w:p w:rsidR="00114470" w:rsidRDefault="00881C84">
      <w:pPr>
        <w:pStyle w:val="ConsPlusCell0"/>
        <w:jc w:val="both"/>
      </w:pPr>
      <w:r>
        <w:t>├─────┼──────────────────</w:t>
      </w:r>
      <w:r>
        <w:t>────────────────┼─────────────────────────────────┤</w:t>
      </w:r>
    </w:p>
    <w:p w:rsidR="00114470" w:rsidRDefault="00881C84">
      <w:pPr>
        <w:pStyle w:val="ConsPlusCell0"/>
        <w:jc w:val="both"/>
      </w:pPr>
      <w:r>
        <w:t>│8.   │Указать необходимость             │          ДА       НЕТ           │</w:t>
      </w:r>
    </w:p>
    <w:p w:rsidR="00114470" w:rsidRDefault="00881C84">
      <w:pPr>
        <w:pStyle w:val="ConsPlusCell0"/>
        <w:jc w:val="both"/>
      </w:pPr>
      <w:r>
        <w:t>│     │международной регистрации         │                                 │</w:t>
      </w:r>
    </w:p>
    <w:p w:rsidR="00114470" w:rsidRDefault="00881C84">
      <w:pPr>
        <w:pStyle w:val="ConsPlusCell0"/>
        <w:jc w:val="both"/>
      </w:pPr>
      <w:r>
        <w:t>│     │(номер договора с расчетной       │                                 │</w:t>
      </w:r>
    </w:p>
    <w:p w:rsidR="00114470" w:rsidRDefault="00881C84">
      <w:pPr>
        <w:pStyle w:val="ConsPlusCell0"/>
        <w:jc w:val="both"/>
      </w:pPr>
      <w:r>
        <w:t>│     │организацией России)              │                                 │</w:t>
      </w:r>
    </w:p>
    <w:p w:rsidR="00114470" w:rsidRDefault="00881C84">
      <w:pPr>
        <w:pStyle w:val="ConsPlusCell0"/>
        <w:jc w:val="both"/>
      </w:pPr>
      <w:r>
        <w:t>├─────┼──────────────────────────────────┼─────────────────────────────────┤</w:t>
      </w:r>
    </w:p>
    <w:p w:rsidR="00114470" w:rsidRDefault="00881C84">
      <w:pPr>
        <w:pStyle w:val="ConsPlusCell0"/>
        <w:jc w:val="both"/>
      </w:pPr>
      <w:r>
        <w:t xml:space="preserve">│9.   │Район плавания    </w:t>
      </w:r>
      <w:r>
        <w:t xml:space="preserve">                │                                 │</w:t>
      </w:r>
    </w:p>
    <w:p w:rsidR="00114470" w:rsidRDefault="00881C84">
      <w:pPr>
        <w:pStyle w:val="ConsPlusCell0"/>
        <w:jc w:val="both"/>
      </w:pPr>
      <w:r>
        <w:t>├─────┼──────────────────────────────────┼─────────────────────────────────┤</w:t>
      </w:r>
    </w:p>
    <w:p w:rsidR="00114470" w:rsidRDefault="00881C84">
      <w:pPr>
        <w:pStyle w:val="ConsPlusCell0"/>
        <w:jc w:val="both"/>
      </w:pPr>
      <w:r>
        <w:t>│10.  │Указать необходимость присвоения  │                                 │</w:t>
      </w:r>
    </w:p>
    <w:p w:rsidR="00114470" w:rsidRDefault="00881C84">
      <w:pPr>
        <w:pStyle w:val="ConsPlusCell0"/>
        <w:jc w:val="both"/>
      </w:pPr>
      <w:r>
        <w:t xml:space="preserve">│     │сигналов опознавания              │        </w:t>
      </w:r>
      <w:r>
        <w:t xml:space="preserve">                         │</w:t>
      </w:r>
    </w:p>
    <w:p w:rsidR="00114470" w:rsidRDefault="00881C84">
      <w:pPr>
        <w:pStyle w:val="ConsPlusCell0"/>
        <w:jc w:val="both"/>
      </w:pPr>
      <w:r>
        <w:t>│     │                                  │  ┌─┬─┬─┬─┐                      │</w:t>
      </w:r>
    </w:p>
    <w:p w:rsidR="00114470" w:rsidRDefault="00881C84">
      <w:pPr>
        <w:pStyle w:val="ConsPlusCell0"/>
        <w:jc w:val="both"/>
      </w:pPr>
      <w:r>
        <w:t>│     │буквенный           (да  нет)     │  │ │ │ │ │                      │</w:t>
      </w:r>
    </w:p>
    <w:p w:rsidR="00114470" w:rsidRDefault="00881C84">
      <w:pPr>
        <w:pStyle w:val="ConsPlusCell0"/>
        <w:jc w:val="both"/>
      </w:pPr>
      <w:r>
        <w:t xml:space="preserve">│     │                                  │  └─┴─┴─┴─┘                      </w:t>
      </w:r>
      <w:r>
        <w:t>│</w:t>
      </w:r>
    </w:p>
    <w:p w:rsidR="00114470" w:rsidRDefault="00881C84">
      <w:pPr>
        <w:pStyle w:val="ConsPlusCell0"/>
        <w:jc w:val="both"/>
      </w:pPr>
      <w:r>
        <w:t>│     │                                  │  ┌─┬─┬─┬─┬─┐                    │</w:t>
      </w:r>
    </w:p>
    <w:p w:rsidR="00114470" w:rsidRDefault="00881C84">
      <w:pPr>
        <w:pStyle w:val="ConsPlusCell0"/>
        <w:jc w:val="both"/>
      </w:pPr>
      <w:r>
        <w:t>│     │пятизначный         (да  нет)     │  │ │ │ │ │ │                    │</w:t>
      </w:r>
    </w:p>
    <w:p w:rsidR="00114470" w:rsidRDefault="00881C84">
      <w:pPr>
        <w:pStyle w:val="ConsPlusCell0"/>
        <w:jc w:val="both"/>
      </w:pPr>
      <w:r>
        <w:t>│     │                                  │  └─┴─┴─┴─┴─┘                    │</w:t>
      </w:r>
    </w:p>
    <w:p w:rsidR="00114470" w:rsidRDefault="00881C84">
      <w:pPr>
        <w:pStyle w:val="ConsPlusCell0"/>
        <w:jc w:val="both"/>
      </w:pPr>
      <w:r>
        <w:t xml:space="preserve">│     │                </w:t>
      </w:r>
      <w:r>
        <w:t xml:space="preserve">                  │  ┌─┬─┬─┬─┬─┬─┬─┬─┬─┐            │</w:t>
      </w:r>
    </w:p>
    <w:p w:rsidR="00114470" w:rsidRDefault="00881C84">
      <w:pPr>
        <w:pStyle w:val="ConsPlusCell0"/>
        <w:jc w:val="both"/>
      </w:pPr>
      <w:r>
        <w:t>│     │девятизначный       (да  нет)     │  │ │ │ │ │ │ │ │ │ │            │</w:t>
      </w:r>
    </w:p>
    <w:p w:rsidR="00114470" w:rsidRDefault="00881C84">
      <w:pPr>
        <w:pStyle w:val="ConsPlusCell0"/>
        <w:jc w:val="both"/>
      </w:pPr>
      <w:r>
        <w:t>│     │                                  │  └─┴─┴─┴─┴─┴─┴─┴─┴─┘            │</w:t>
      </w:r>
    </w:p>
    <w:p w:rsidR="00114470" w:rsidRDefault="00881C84">
      <w:pPr>
        <w:pStyle w:val="ConsPlusCell0"/>
        <w:jc w:val="both"/>
      </w:pPr>
      <w:r>
        <w:t xml:space="preserve">│     │                                  │      </w:t>
      </w:r>
      <w:r>
        <w:t xml:space="preserve">                           │</w:t>
      </w:r>
    </w:p>
    <w:p w:rsidR="00114470" w:rsidRDefault="00881C84">
      <w:pPr>
        <w:pStyle w:val="ConsPlusCell0"/>
        <w:jc w:val="both"/>
      </w:pPr>
      <w:r>
        <w:t>└─────┴──────────────────────────────────┴─────────────────────────────────┘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Состав радиооборудования: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850"/>
        <w:gridCol w:w="794"/>
        <w:gridCol w:w="737"/>
        <w:gridCol w:w="964"/>
        <w:gridCol w:w="2666"/>
      </w:tblGrid>
      <w:tr w:rsidR="00114470">
        <w:tc>
          <w:tcPr>
            <w:tcW w:w="3061" w:type="dxa"/>
          </w:tcPr>
          <w:p w:rsidR="00114470" w:rsidRDefault="00881C84">
            <w:pPr>
              <w:pStyle w:val="ConsPlusNormal0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114470" w:rsidRDefault="00881C84">
            <w:pPr>
              <w:pStyle w:val="ConsPlusNormal0"/>
              <w:jc w:val="center"/>
            </w:pPr>
            <w:r>
              <w:t>Тип и количество РЭС</w:t>
            </w:r>
          </w:p>
        </w:tc>
        <w:tc>
          <w:tcPr>
            <w:tcW w:w="794" w:type="dxa"/>
          </w:tcPr>
          <w:p w:rsidR="00114470" w:rsidRDefault="00881C84">
            <w:pPr>
              <w:pStyle w:val="ConsPlusNormal0"/>
              <w:jc w:val="center"/>
            </w:pPr>
            <w:r>
              <w:t>Мощность, кВт</w:t>
            </w:r>
          </w:p>
        </w:tc>
        <w:tc>
          <w:tcPr>
            <w:tcW w:w="737" w:type="dxa"/>
          </w:tcPr>
          <w:p w:rsidR="00114470" w:rsidRDefault="00881C84">
            <w:pPr>
              <w:pStyle w:val="ConsPlusNormal0"/>
              <w:jc w:val="center"/>
            </w:pPr>
            <w:r>
              <w:t>Класс излучения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Полосы частот (условное обозначение)</w:t>
            </w:r>
          </w:p>
        </w:tc>
        <w:tc>
          <w:tcPr>
            <w:tcW w:w="2666" w:type="dxa"/>
          </w:tcPr>
          <w:p w:rsidR="00114470" w:rsidRDefault="00881C84">
            <w:pPr>
              <w:pStyle w:val="ConsPlusNormal0"/>
              <w:jc w:val="center"/>
            </w:pPr>
            <w:r>
              <w:t>Номер свидетельства об одобрении типа РЭС для морских и река-море судов. Номер сертификата речного регистра для судов внутреннего плавания</w:t>
            </w:r>
          </w:p>
        </w:tc>
      </w:tr>
      <w:tr w:rsidR="00114470">
        <w:tc>
          <w:tcPr>
            <w:tcW w:w="3061" w:type="dxa"/>
          </w:tcPr>
          <w:p w:rsidR="00114470" w:rsidRDefault="00881C84">
            <w:pPr>
              <w:pStyle w:val="ConsPlusNormal0"/>
            </w:pPr>
            <w:r>
              <w:t>Основное радиооборудование (передатчики и радиостанции)</w:t>
            </w:r>
          </w:p>
        </w:tc>
        <w:tc>
          <w:tcPr>
            <w:tcW w:w="85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9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666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3061" w:type="dxa"/>
          </w:tcPr>
          <w:p w:rsidR="00114470" w:rsidRDefault="00881C84">
            <w:pPr>
              <w:pStyle w:val="ConsPlusNormal0"/>
            </w:pPr>
            <w:r>
              <w:t>Аварийное радиооб</w:t>
            </w:r>
            <w:r>
              <w:t>орудование (передатчики)</w:t>
            </w:r>
          </w:p>
        </w:tc>
        <w:tc>
          <w:tcPr>
            <w:tcW w:w="85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9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666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3061" w:type="dxa"/>
          </w:tcPr>
          <w:p w:rsidR="00114470" w:rsidRDefault="00881C84">
            <w:pPr>
              <w:pStyle w:val="ConsPlusNormal0"/>
            </w:pPr>
            <w:r>
              <w:t>Радиооборудование спасательных средств (передатчики, приемники)</w:t>
            </w:r>
          </w:p>
        </w:tc>
        <w:tc>
          <w:tcPr>
            <w:tcW w:w="85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9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666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3061" w:type="dxa"/>
          </w:tcPr>
          <w:p w:rsidR="00114470" w:rsidRDefault="00881C84">
            <w:pPr>
              <w:pStyle w:val="ConsPlusNormal0"/>
            </w:pPr>
            <w:r>
              <w:t>Другое радиооборудование</w:t>
            </w:r>
          </w:p>
        </w:tc>
        <w:tc>
          <w:tcPr>
            <w:tcW w:w="85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9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666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3061" w:type="dxa"/>
          </w:tcPr>
          <w:p w:rsidR="00114470" w:rsidRDefault="00881C84">
            <w:pPr>
              <w:pStyle w:val="ConsPlusNormal0"/>
            </w:pPr>
            <w:bookmarkStart w:id="184" w:name="P4014"/>
            <w:bookmarkEnd w:id="184"/>
            <w:r>
              <w:t>Средства подвижной спутниковой связи</w:t>
            </w:r>
          </w:p>
        </w:tc>
        <w:tc>
          <w:tcPr>
            <w:tcW w:w="85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9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2666" w:type="dxa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 xml:space="preserve">    Приложение: 1. Копии свидетельства о праве собственности </w:t>
      </w:r>
      <w:hyperlink w:anchor="P4056" w:tooltip="&lt;*&gt; Не представляется в случае наличия сведений в электронной базе реестра судов Российской Федерации Минтранса России.">
        <w:r>
          <w:rPr>
            <w:color w:val="0000FF"/>
          </w:rPr>
          <w:t>&lt;*&gt;</w:t>
        </w:r>
      </w:hyperlink>
      <w:r>
        <w:t xml:space="preserve"> или других</w:t>
      </w:r>
    </w:p>
    <w:p w:rsidR="00114470" w:rsidRDefault="00881C84">
      <w:pPr>
        <w:pStyle w:val="ConsPlusNonformat0"/>
        <w:jc w:val="both"/>
      </w:pPr>
      <w:r>
        <w:t xml:space="preserve">                документов,  подтверждающих  право  на  эксплуатацию  судна</w:t>
      </w:r>
    </w:p>
    <w:p w:rsidR="00114470" w:rsidRDefault="00881C84">
      <w:pPr>
        <w:pStyle w:val="ConsPlusNonformat0"/>
        <w:jc w:val="both"/>
      </w:pPr>
      <w:r>
        <w:t xml:space="preserve">              </w:t>
      </w:r>
      <w:r>
        <w:t xml:space="preserve">  (договор аренды, бербоут-чартерный   договор, свидетельство</w:t>
      </w:r>
    </w:p>
    <w:p w:rsidR="00114470" w:rsidRDefault="00881C84">
      <w:pPr>
        <w:pStyle w:val="ConsPlusNonformat0"/>
        <w:jc w:val="both"/>
      </w:pPr>
      <w:r>
        <w:t xml:space="preserve">                о праве собственности на строящееся судно (в случае ходовых</w:t>
      </w:r>
    </w:p>
    <w:p w:rsidR="00114470" w:rsidRDefault="00881C84">
      <w:pPr>
        <w:pStyle w:val="ConsPlusNonformat0"/>
        <w:jc w:val="both"/>
      </w:pPr>
      <w:r>
        <w:t xml:space="preserve">                испытаний) и т.д.) на ___ л. в ___ экз.</w:t>
      </w:r>
    </w:p>
    <w:p w:rsidR="00114470" w:rsidRDefault="00881C84">
      <w:pPr>
        <w:pStyle w:val="ConsPlusNonformat0"/>
        <w:jc w:val="both"/>
      </w:pPr>
      <w:r>
        <w:t xml:space="preserve">                2.  </w:t>
      </w:r>
      <w:hyperlink w:anchor="P4067" w:tooltip="                                 Сведения,">
        <w:r>
          <w:rPr>
            <w:color w:val="0000FF"/>
          </w:rPr>
          <w:t>Форма  ПР-9</w:t>
        </w:r>
      </w:hyperlink>
      <w:r>
        <w:t xml:space="preserve">  </w:t>
      </w:r>
      <w:hyperlink r:id="rId155" w:tooltip="Ссылка на КонсультантПлюс">
        <w:r>
          <w:rPr>
            <w:color w:val="0000FF"/>
          </w:rPr>
          <w:t>Регламента</w:t>
        </w:r>
      </w:hyperlink>
      <w:r>
        <w:t xml:space="preserve">  радиосвязи  для   обязательной</w:t>
      </w:r>
    </w:p>
    <w:p w:rsidR="00114470" w:rsidRDefault="00881C84">
      <w:pPr>
        <w:pStyle w:val="ConsPlusNonformat0"/>
        <w:jc w:val="both"/>
      </w:pPr>
      <w:r>
        <w:t xml:space="preserve">                регистрации судовой   радиостанции  в  Международном  союзе</w:t>
      </w:r>
    </w:p>
    <w:p w:rsidR="00114470" w:rsidRDefault="00881C84">
      <w:pPr>
        <w:pStyle w:val="ConsPlusNonformat0"/>
        <w:jc w:val="both"/>
      </w:pPr>
      <w:r>
        <w:t xml:space="preserve">                электросвязи   при    наличии   позывных    сигналов    или</w:t>
      </w:r>
    </w:p>
    <w:p w:rsidR="00114470" w:rsidRDefault="00881C84">
      <w:pPr>
        <w:pStyle w:val="ConsPlusNonformat0"/>
        <w:jc w:val="both"/>
      </w:pPr>
      <w:r>
        <w:t xml:space="preserve">                необходимости образования новых позывных </w:t>
      </w:r>
      <w:r>
        <w:t>сигналов, также</w:t>
      </w:r>
    </w:p>
    <w:p w:rsidR="00114470" w:rsidRDefault="00881C84">
      <w:pPr>
        <w:pStyle w:val="ConsPlusNonformat0"/>
        <w:jc w:val="both"/>
      </w:pPr>
      <w:r>
        <w:t xml:space="preserve">                при изменении эксплуатационной информации о судне.</w:t>
      </w:r>
    </w:p>
    <w:p w:rsidR="00114470" w:rsidRDefault="00881C84">
      <w:pPr>
        <w:pStyle w:val="ConsPlusNonformat0"/>
        <w:jc w:val="both"/>
      </w:pPr>
      <w:r>
        <w:t xml:space="preserve">                3. Копия  договора   Расчетной   организации   SU-04  (ФГУП</w:t>
      </w:r>
    </w:p>
    <w:p w:rsidR="00114470" w:rsidRDefault="00881C84">
      <w:pPr>
        <w:pStyle w:val="ConsPlusNonformat0"/>
        <w:jc w:val="both"/>
      </w:pPr>
      <w:r>
        <w:t xml:space="preserve">                "Морсвязьспутник")</w:t>
      </w:r>
    </w:p>
    <w:p w:rsidR="00114470" w:rsidRDefault="00881C84">
      <w:pPr>
        <w:pStyle w:val="ConsPlusNonformat0"/>
        <w:jc w:val="both"/>
      </w:pPr>
      <w:r>
        <w:t xml:space="preserve">                для  морских  судов  на  _____  л.  в  ____ экз. (для судов</w:t>
      </w:r>
    </w:p>
    <w:p w:rsidR="00114470" w:rsidRDefault="00881C84">
      <w:pPr>
        <w:pStyle w:val="ConsPlusNonformat0"/>
        <w:jc w:val="both"/>
      </w:pPr>
      <w:r>
        <w:t xml:space="preserve">                внутреннего плавания и смешанного (река-море) плавания  при</w:t>
      </w:r>
    </w:p>
    <w:p w:rsidR="00114470" w:rsidRDefault="00881C84">
      <w:pPr>
        <w:pStyle w:val="ConsPlusNonformat0"/>
        <w:jc w:val="both"/>
      </w:pPr>
      <w:r>
        <w:t xml:space="preserve">                наличии).</w:t>
      </w:r>
    </w:p>
    <w:p w:rsidR="00114470" w:rsidRDefault="00881C84">
      <w:pPr>
        <w:pStyle w:val="ConsPlusNonformat0"/>
        <w:jc w:val="both"/>
      </w:pPr>
      <w:r>
        <w:t xml:space="preserve">                4. Копия ранее выданного разрешения на судовую радиостанцию</w:t>
      </w:r>
    </w:p>
    <w:p w:rsidR="00114470" w:rsidRDefault="00881C84">
      <w:pPr>
        <w:pStyle w:val="ConsPlusNonformat0"/>
        <w:jc w:val="both"/>
      </w:pPr>
      <w:r>
        <w:t xml:space="preserve">  </w:t>
      </w:r>
      <w:r>
        <w:t xml:space="preserve">              (лицензии судовой радиостанции).</w:t>
      </w:r>
    </w:p>
    <w:p w:rsidR="00114470" w:rsidRDefault="00881C84">
      <w:pPr>
        <w:pStyle w:val="ConsPlusNonformat0"/>
        <w:jc w:val="both"/>
      </w:pPr>
      <w:r>
        <w:t xml:space="preserve">                5. Копия  заявления в Роскомнадзор о прекращении разрешения</w:t>
      </w:r>
    </w:p>
    <w:p w:rsidR="00114470" w:rsidRDefault="00881C84">
      <w:pPr>
        <w:pStyle w:val="ConsPlusNonformat0"/>
        <w:jc w:val="both"/>
      </w:pPr>
      <w:r>
        <w:t xml:space="preserve">                на судовую радиостанцию (лицензию судовой радиостанции) при</w:t>
      </w:r>
    </w:p>
    <w:p w:rsidR="00114470" w:rsidRDefault="00881C84">
      <w:pPr>
        <w:pStyle w:val="ConsPlusNonformat0"/>
        <w:jc w:val="both"/>
      </w:pPr>
      <w:r>
        <w:t xml:space="preserve">                смене судовладельца.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</w:t>
      </w:r>
      <w:r>
        <w:t>_________ ___________________ __________________________</w:t>
      </w:r>
    </w:p>
    <w:p w:rsidR="00114470" w:rsidRDefault="00881C84">
      <w:pPr>
        <w:pStyle w:val="ConsPlusNonformat0"/>
        <w:jc w:val="both"/>
      </w:pPr>
      <w:r>
        <w:t xml:space="preserve">       (должность)             (личная подпись)       (И.О. Фамилия)</w:t>
      </w:r>
    </w:p>
    <w:p w:rsidR="00114470" w:rsidRDefault="00881C84">
      <w:pPr>
        <w:pStyle w:val="ConsPlusNonformat0"/>
        <w:jc w:val="both"/>
      </w:pPr>
      <w:r>
        <w:t xml:space="preserve">            (руководитель юридического лица или физическое лицо</w:t>
      </w:r>
    </w:p>
    <w:p w:rsidR="00114470" w:rsidRDefault="00881C84">
      <w:pPr>
        <w:pStyle w:val="ConsPlusNonformat0"/>
        <w:jc w:val="both"/>
      </w:pPr>
      <w:r>
        <w:t xml:space="preserve">                     (индивидуальный предприниматель))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М.П.</w:t>
      </w:r>
    </w:p>
    <w:p w:rsidR="00114470" w:rsidRDefault="00881C84">
      <w:pPr>
        <w:pStyle w:val="ConsPlusNonformat0"/>
        <w:jc w:val="both"/>
      </w:pPr>
      <w:r>
        <w:t xml:space="preserve">(при </w:t>
      </w:r>
      <w:r>
        <w:t>наличии - для акционерных обществ</w:t>
      </w:r>
    </w:p>
    <w:p w:rsidR="00114470" w:rsidRDefault="00881C84">
      <w:pPr>
        <w:pStyle w:val="ConsPlusNonformat0"/>
        <w:jc w:val="both"/>
      </w:pPr>
      <w:r>
        <w:t>и обществ с ограниченной ответственностью)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ind w:firstLine="540"/>
        <w:jc w:val="both"/>
      </w:pPr>
      <w:r>
        <w:t>Примечание: 1. Исходные данные представляются в 1 экземпляре.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2. При обращении физических лиц указываются паспортные данные: номер, серия, кем и когда выдан.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3. В </w:t>
      </w:r>
      <w:hyperlink w:anchor="P4014" w:tooltip="Средства подвижной спутниковой связи">
        <w:r>
          <w:rPr>
            <w:color w:val="0000FF"/>
          </w:rPr>
          <w:t>графу</w:t>
        </w:r>
      </w:hyperlink>
      <w:r>
        <w:t xml:space="preserve"> "Средства подвижной спутниковой связи" вносятся все типы судовых земных станций систем подвижной спутниковой связи (Инмарсат, Иридиум, Турайя, Глобалстар, Гонец, VSAT и т.д.), устано</w:t>
      </w:r>
      <w:r>
        <w:t>вленных на борту судна.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ind w:firstLine="540"/>
        <w:jc w:val="both"/>
      </w:pPr>
      <w:r>
        <w:t>--------------------------------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185" w:name="P4056"/>
      <w:bookmarkEnd w:id="185"/>
      <w:r>
        <w:t>&lt;*&gt; Не представляется в случае наличия сведений в электронной базе реестра судов Российской Федерации Минтранса России.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jc w:val="right"/>
        <w:outlineLvl w:val="3"/>
      </w:pPr>
      <w:r>
        <w:t>Приложение</w:t>
      </w:r>
    </w:p>
    <w:p w:rsidR="00114470" w:rsidRDefault="00881C84">
      <w:pPr>
        <w:pStyle w:val="ConsPlusNormal0"/>
        <w:jc w:val="right"/>
      </w:pPr>
      <w:r>
        <w:t>к приложению N 2-1</w:t>
      </w:r>
    </w:p>
    <w:p w:rsidR="00114470" w:rsidRDefault="00114470">
      <w:pPr>
        <w:pStyle w:val="ConsPlusNormal0"/>
        <w:jc w:val="right"/>
      </w:pPr>
    </w:p>
    <w:p w:rsidR="00114470" w:rsidRDefault="00881C84">
      <w:pPr>
        <w:pStyle w:val="ConsPlusNormal0"/>
        <w:jc w:val="right"/>
      </w:pPr>
      <w:r>
        <w:t>Форма ПР-9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nformat0"/>
        <w:jc w:val="both"/>
      </w:pPr>
      <w:bookmarkStart w:id="186" w:name="P4067"/>
      <w:bookmarkEnd w:id="186"/>
      <w:r>
        <w:t xml:space="preserve">                              </w:t>
      </w:r>
      <w:r>
        <w:t xml:space="preserve">   Сведения,</w:t>
      </w:r>
    </w:p>
    <w:p w:rsidR="00114470" w:rsidRDefault="00881C84">
      <w:pPr>
        <w:pStyle w:val="ConsPlusNonformat0"/>
        <w:jc w:val="both"/>
      </w:pPr>
      <w:r>
        <w:t xml:space="preserve">       необходимые для обязательной регистрации судовой радиостанции</w:t>
      </w:r>
    </w:p>
    <w:p w:rsidR="00114470" w:rsidRDefault="00881C84">
      <w:pPr>
        <w:pStyle w:val="ConsPlusNonformat0"/>
        <w:jc w:val="both"/>
      </w:pPr>
      <w:r>
        <w:t xml:space="preserve">                    в Международном союзе электросвязи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N  Цель направления информации (нужное подчеркнуть):</w:t>
      </w:r>
    </w:p>
    <w:p w:rsidR="00114470" w:rsidRDefault="00881C84">
      <w:pPr>
        <w:pStyle w:val="ConsPlusNonformat0"/>
        <w:jc w:val="both"/>
      </w:pPr>
      <w:r>
        <w:t>п.п.  - для регистрации новой судовой станции (A),</w:t>
      </w:r>
    </w:p>
    <w:p w:rsidR="00114470" w:rsidRDefault="00881C84">
      <w:pPr>
        <w:pStyle w:val="ConsPlusNonformat0"/>
        <w:jc w:val="both"/>
      </w:pPr>
      <w:r>
        <w:t xml:space="preserve">МСЭ   - для </w:t>
      </w:r>
      <w:r>
        <w:t>внесения дополнений или изменений к уже имеющейся заявке (M),</w:t>
      </w:r>
    </w:p>
    <w:p w:rsidR="00114470" w:rsidRDefault="00881C84">
      <w:pPr>
        <w:pStyle w:val="ConsPlusNonformat0"/>
        <w:jc w:val="both"/>
      </w:pPr>
      <w:r>
        <w:t xml:space="preserve">      - для исключения записи из Международного списка судовых станций (S).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1.  Название судна ________________________________________________________</w:t>
      </w:r>
    </w:p>
    <w:p w:rsidR="00114470" w:rsidRDefault="00881C84">
      <w:pPr>
        <w:pStyle w:val="ConsPlusNonformat0"/>
        <w:jc w:val="both"/>
      </w:pPr>
      <w:r>
        <w:t>2.  Позывной сигнал (Call sign) ___________________________________________</w:t>
      </w:r>
    </w:p>
    <w:p w:rsidR="00114470" w:rsidRDefault="00881C84">
      <w:pPr>
        <w:pStyle w:val="ConsPlusNonformat0"/>
        <w:jc w:val="both"/>
      </w:pPr>
      <w:r>
        <w:t>3.  Номер селективного вызова (пятизначный) _______________________________</w:t>
      </w:r>
    </w:p>
    <w:p w:rsidR="00114470" w:rsidRDefault="00881C84">
      <w:pPr>
        <w:pStyle w:val="ConsPlusNonformat0"/>
        <w:jc w:val="both"/>
      </w:pPr>
      <w:r>
        <w:t>4.  Опознавательный номер MMSI (девятизначный) ____________________________</w:t>
      </w:r>
    </w:p>
    <w:p w:rsidR="00114470" w:rsidRDefault="00881C84">
      <w:pPr>
        <w:pStyle w:val="ConsPlusNonformat0"/>
        <w:jc w:val="both"/>
      </w:pPr>
      <w:r>
        <w:t>5.  Номер в Inmarsat (девяти</w:t>
      </w:r>
      <w:r>
        <w:t>значный) номера станций спутниковой связи</w:t>
      </w:r>
    </w:p>
    <w:p w:rsidR="00114470" w:rsidRDefault="00881C84">
      <w:pPr>
        <w:pStyle w:val="ConsPlusNonformat0"/>
        <w:jc w:val="both"/>
      </w:pPr>
      <w:r>
        <w:t xml:space="preserve">    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>6.  Число спасательных шлюпок _____________________________________________</w:t>
      </w:r>
    </w:p>
    <w:p w:rsidR="00114470" w:rsidRDefault="00881C84">
      <w:pPr>
        <w:pStyle w:val="ConsPlusNonformat0"/>
        <w:jc w:val="both"/>
      </w:pPr>
      <w:r>
        <w:t>7.  Тип и число радиомаяков пеленга бедствий _________________</w:t>
      </w:r>
      <w:r>
        <w:t>_____________</w:t>
      </w:r>
    </w:p>
    <w:p w:rsidR="00114470" w:rsidRDefault="00881C84">
      <w:pPr>
        <w:pStyle w:val="ConsPlusNonformat0"/>
        <w:jc w:val="both"/>
      </w:pPr>
      <w:r>
        <w:t xml:space="preserve">    используемые рабочие частоты и полосы частот (нужное подчеркнуть):</w:t>
      </w:r>
    </w:p>
    <w:p w:rsidR="00114470" w:rsidRDefault="00881C84">
      <w:pPr>
        <w:pStyle w:val="ConsPlusNonformat0"/>
        <w:jc w:val="both"/>
      </w:pPr>
      <w:r>
        <w:t xml:space="preserve">    2182 кГц, 121,5 МГц, 243 МГц, 156,525 МГц, 406 - 406,1 МГц, 1625,5 -</w:t>
      </w:r>
    </w:p>
    <w:p w:rsidR="00114470" w:rsidRDefault="00881C84">
      <w:pPr>
        <w:pStyle w:val="ConsPlusNonformat0"/>
        <w:jc w:val="both"/>
      </w:pPr>
      <w:r>
        <w:t xml:space="preserve">    1660,5 МГц, 9200 - 9500 МГц</w:t>
      </w:r>
    </w:p>
    <w:p w:rsidR="00114470" w:rsidRDefault="00881C84">
      <w:pPr>
        <w:pStyle w:val="ConsPlusNonformat0"/>
        <w:jc w:val="both"/>
      </w:pPr>
      <w:r>
        <w:t>8.  Общая классификация (к какому типу относится судно) ___________________</w:t>
      </w:r>
    </w:p>
    <w:p w:rsidR="00114470" w:rsidRDefault="00881C84">
      <w:pPr>
        <w:pStyle w:val="ConsPlusNonformat0"/>
        <w:jc w:val="both"/>
      </w:pPr>
      <w:r>
        <w:t>9.  Индивидуальная классификация (какое судно) ____________________________</w:t>
      </w:r>
    </w:p>
    <w:p w:rsidR="00114470" w:rsidRDefault="00881C84">
      <w:pPr>
        <w:pStyle w:val="ConsPlusNonformat0"/>
        <w:jc w:val="both"/>
      </w:pPr>
      <w:r>
        <w:t>10. Характер службы (класс корреспонденции) (нужное подчеркнуть):</w:t>
      </w:r>
    </w:p>
    <w:p w:rsidR="00114470" w:rsidRDefault="00881C84">
      <w:pPr>
        <w:pStyle w:val="ConsPlusNonformat0"/>
        <w:jc w:val="both"/>
      </w:pPr>
      <w:r>
        <w:t xml:space="preserve">          для официальной корреспонден</w:t>
      </w:r>
      <w:r>
        <w:t>ции (CO),</w:t>
      </w:r>
    </w:p>
    <w:p w:rsidR="00114470" w:rsidRDefault="00881C84">
      <w:pPr>
        <w:pStyle w:val="ConsPlusNonformat0"/>
        <w:jc w:val="both"/>
      </w:pPr>
      <w:r>
        <w:t xml:space="preserve">          для общественной корреспонденции (CP),</w:t>
      </w:r>
    </w:p>
    <w:p w:rsidR="00114470" w:rsidRDefault="00881C84">
      <w:pPr>
        <w:pStyle w:val="ConsPlusNonformat0"/>
        <w:jc w:val="both"/>
      </w:pPr>
      <w:r>
        <w:t xml:space="preserve">          для ограниченной публичной корреспонденции (CR),</w:t>
      </w:r>
    </w:p>
    <w:p w:rsidR="00114470" w:rsidRDefault="00881C84">
      <w:pPr>
        <w:pStyle w:val="ConsPlusNonformat0"/>
        <w:jc w:val="both"/>
      </w:pPr>
      <w:r>
        <w:t xml:space="preserve">          для корреспонденции частного предприятия (CV),</w:t>
      </w:r>
    </w:p>
    <w:p w:rsidR="00114470" w:rsidRDefault="00881C84">
      <w:pPr>
        <w:pStyle w:val="ConsPlusNonformat0"/>
        <w:jc w:val="both"/>
      </w:pPr>
      <w:r>
        <w:t xml:space="preserve">          только служебный обмен той службы, к которой она относится (OT).</w:t>
      </w:r>
    </w:p>
    <w:p w:rsidR="00114470" w:rsidRDefault="00881C84">
      <w:pPr>
        <w:pStyle w:val="ConsPlusNonformat0"/>
        <w:jc w:val="both"/>
      </w:pPr>
      <w:r>
        <w:t>11. Сл</w:t>
      </w:r>
      <w:r>
        <w:t>ужбы, имеющиеся в наличии (нужное подчеркнуть):</w:t>
      </w:r>
    </w:p>
    <w:p w:rsidR="00114470" w:rsidRDefault="00881C84">
      <w:pPr>
        <w:pStyle w:val="ConsPlusNonformat0"/>
        <w:jc w:val="both"/>
      </w:pPr>
      <w:r>
        <w:t xml:space="preserve">          а) - для радиотелефонных разговоров (C),</w:t>
      </w:r>
    </w:p>
    <w:p w:rsidR="00114470" w:rsidRDefault="00881C84">
      <w:pPr>
        <w:pStyle w:val="ConsPlusNonformat0"/>
        <w:jc w:val="both"/>
      </w:pPr>
      <w:r>
        <w:t xml:space="preserve">             - для связей радиотелекс (D),</w:t>
      </w:r>
    </w:p>
    <w:p w:rsidR="00114470" w:rsidRDefault="00881C84">
      <w:pPr>
        <w:pStyle w:val="ConsPlusNonformat0"/>
        <w:jc w:val="both"/>
      </w:pPr>
      <w:r>
        <w:t xml:space="preserve">             - для добровольных сообщений о метеорологических наблюдениях</w:t>
      </w:r>
    </w:p>
    <w:p w:rsidR="00114470" w:rsidRDefault="00881C84">
      <w:pPr>
        <w:pStyle w:val="ConsPlusNonformat0"/>
        <w:jc w:val="both"/>
      </w:pPr>
      <w:r>
        <w:t xml:space="preserve">            (O),</w:t>
      </w:r>
    </w:p>
    <w:p w:rsidR="00114470" w:rsidRDefault="00881C84">
      <w:pPr>
        <w:pStyle w:val="ConsPlusNonformat0"/>
        <w:jc w:val="both"/>
      </w:pPr>
      <w:r>
        <w:t xml:space="preserve">             - для прие</w:t>
      </w:r>
      <w:r>
        <w:t>ма радиотелеграмм (R),</w:t>
      </w:r>
    </w:p>
    <w:p w:rsidR="00114470" w:rsidRDefault="00881C84">
      <w:pPr>
        <w:pStyle w:val="ConsPlusNonformat0"/>
        <w:jc w:val="both"/>
      </w:pPr>
      <w:r>
        <w:t xml:space="preserve">             - для телеграфии с прямым буквопечатанием (T),</w:t>
      </w:r>
    </w:p>
    <w:p w:rsidR="00114470" w:rsidRDefault="00881C84">
      <w:pPr>
        <w:pStyle w:val="ConsPlusNonformat0"/>
        <w:jc w:val="both"/>
      </w:pPr>
      <w:r>
        <w:t xml:space="preserve">             - для систем факсимиле (R);</w:t>
      </w:r>
    </w:p>
    <w:p w:rsidR="00114470" w:rsidRDefault="00881C84">
      <w:pPr>
        <w:pStyle w:val="ConsPlusNonformat0"/>
        <w:jc w:val="both"/>
      </w:pPr>
      <w:r>
        <w:t xml:space="preserve">          б)  наличие  оборудования  на  станции  для  спутниковых связей</w:t>
      </w:r>
    </w:p>
    <w:p w:rsidR="00114470" w:rsidRDefault="00881C84">
      <w:pPr>
        <w:pStyle w:val="ConsPlusNonformat0"/>
        <w:jc w:val="both"/>
      </w:pPr>
      <w:r>
        <w:t xml:space="preserve">          (нужное подчеркнуть): есть, нет.</w:t>
      </w:r>
    </w:p>
    <w:p w:rsidR="00114470" w:rsidRDefault="00881C84">
      <w:pPr>
        <w:pStyle w:val="ConsPlusNonformat0"/>
        <w:jc w:val="both"/>
      </w:pPr>
      <w:r>
        <w:t>12. Часы работы</w:t>
      </w:r>
      <w:r>
        <w:t xml:space="preserve"> станции (нужное подчеркнуть):</w:t>
      </w:r>
    </w:p>
    <w:p w:rsidR="00114470" w:rsidRDefault="00881C84">
      <w:pPr>
        <w:pStyle w:val="ConsPlusNonformat0"/>
        <w:jc w:val="both"/>
      </w:pPr>
      <w:r>
        <w:t xml:space="preserve">        в течение 8 часов в сутки (H8) (выполняемая судовой станцией второй</w:t>
      </w:r>
    </w:p>
    <w:p w:rsidR="00114470" w:rsidRDefault="00881C84">
      <w:pPr>
        <w:pStyle w:val="ConsPlusNonformat0"/>
        <w:jc w:val="both"/>
      </w:pPr>
      <w:r>
        <w:t xml:space="preserve">        категории),</w:t>
      </w:r>
    </w:p>
    <w:p w:rsidR="00114470" w:rsidRDefault="00881C84">
      <w:pPr>
        <w:pStyle w:val="ConsPlusNonformat0"/>
        <w:jc w:val="both"/>
      </w:pPr>
      <w:r>
        <w:t xml:space="preserve">        в  течение 16 часов в сутки  (H16)  (выполняемая  судовой  станцией</w:t>
      </w:r>
    </w:p>
    <w:p w:rsidR="00114470" w:rsidRDefault="00881C84">
      <w:pPr>
        <w:pStyle w:val="ConsPlusNonformat0"/>
        <w:jc w:val="both"/>
      </w:pPr>
      <w:r>
        <w:t xml:space="preserve">        третьей категории),</w:t>
      </w:r>
    </w:p>
    <w:p w:rsidR="00114470" w:rsidRDefault="00881C84">
      <w:pPr>
        <w:pStyle w:val="ConsPlusNonformat0"/>
        <w:jc w:val="both"/>
      </w:pPr>
      <w:r>
        <w:t xml:space="preserve">        непрерывно в течение 24 часов (H24),</w:t>
      </w:r>
    </w:p>
    <w:p w:rsidR="00114470" w:rsidRDefault="00881C84">
      <w:pPr>
        <w:pStyle w:val="ConsPlusNonformat0"/>
        <w:jc w:val="both"/>
      </w:pPr>
      <w:r>
        <w:t xml:space="preserve">        в  течение 24 часов с перерывами или не  имеет  определенных  часов</w:t>
      </w:r>
    </w:p>
    <w:p w:rsidR="00114470" w:rsidRDefault="00881C84">
      <w:pPr>
        <w:pStyle w:val="ConsPlusNonformat0"/>
        <w:jc w:val="both"/>
      </w:pPr>
      <w:r>
        <w:t xml:space="preserve">        работы (HX).</w:t>
      </w:r>
    </w:p>
    <w:p w:rsidR="00114470" w:rsidRDefault="00881C84">
      <w:pPr>
        <w:pStyle w:val="ConsPlusNonformat0"/>
        <w:jc w:val="both"/>
      </w:pPr>
      <w:r>
        <w:t>13.  Полосы  частот,  используемые  в   морской  подвижной  службе  (нужное</w:t>
      </w:r>
    </w:p>
    <w:p w:rsidR="00114470" w:rsidRDefault="00881C84">
      <w:pPr>
        <w:pStyle w:val="ConsPlusNonformat0"/>
        <w:jc w:val="both"/>
      </w:pPr>
      <w:r>
        <w:t>подчеркнуть):</w:t>
      </w:r>
    </w:p>
    <w:p w:rsidR="00114470" w:rsidRDefault="00881C84">
      <w:pPr>
        <w:pStyle w:val="ConsPlusNonformat0"/>
        <w:jc w:val="both"/>
      </w:pPr>
      <w:r>
        <w:t xml:space="preserve">    радиотелеграфия</w:t>
      </w:r>
    </w:p>
    <w:p w:rsidR="00114470" w:rsidRDefault="00881C84">
      <w:pPr>
        <w:pStyle w:val="ConsPlusNonformat0"/>
        <w:jc w:val="both"/>
      </w:pPr>
      <w:r>
        <w:t xml:space="preserve">    </w:t>
      </w:r>
      <w:r>
        <w:t>110 - 150 кГц, 415 - 535 кГц, 1605 - 3800 кГц, 4000 - 27500 кГц.</w:t>
      </w:r>
    </w:p>
    <w:p w:rsidR="00114470" w:rsidRDefault="00881C84">
      <w:pPr>
        <w:pStyle w:val="ConsPlusNonformat0"/>
        <w:jc w:val="both"/>
      </w:pPr>
      <w:r>
        <w:t>14.  Полосы  частот,  используемые  в   морской  подвижной  службе  (нужное</w:t>
      </w:r>
    </w:p>
    <w:p w:rsidR="00114470" w:rsidRDefault="00881C84">
      <w:pPr>
        <w:pStyle w:val="ConsPlusNonformat0"/>
        <w:jc w:val="both"/>
      </w:pPr>
      <w:r>
        <w:t>подчеркнуть):</w:t>
      </w:r>
    </w:p>
    <w:p w:rsidR="00114470" w:rsidRDefault="00881C84">
      <w:pPr>
        <w:pStyle w:val="ConsPlusNonformat0"/>
        <w:jc w:val="both"/>
      </w:pPr>
      <w:r>
        <w:t xml:space="preserve">    радиотелефония</w:t>
      </w:r>
    </w:p>
    <w:p w:rsidR="00114470" w:rsidRDefault="00881C84">
      <w:pPr>
        <w:pStyle w:val="ConsPlusNonformat0"/>
        <w:jc w:val="both"/>
      </w:pPr>
      <w:r>
        <w:t xml:space="preserve">    1605 - 4000 кГц, 4000 - 27500 кГц, 156 - 174 МГц.</w:t>
      </w:r>
    </w:p>
    <w:p w:rsidR="00114470" w:rsidRDefault="00881C84">
      <w:pPr>
        <w:pStyle w:val="ConsPlusNonformat0"/>
        <w:jc w:val="both"/>
      </w:pPr>
      <w:r>
        <w:t>15. Расчетный орган России (</w:t>
      </w:r>
      <w:r>
        <w:t>SU04), осуществляющий оплату за  морскую  связь</w:t>
      </w:r>
    </w:p>
    <w:p w:rsidR="00114470" w:rsidRDefault="00881C84">
      <w:pPr>
        <w:pStyle w:val="ConsPlusNonformat0"/>
        <w:jc w:val="both"/>
      </w:pPr>
      <w:r>
        <w:t xml:space="preserve">    судно-берег - ФГУП "Морсвязьспутник": 127055, Москва, ул.    Сущевская,</w:t>
      </w:r>
    </w:p>
    <w:p w:rsidR="00114470" w:rsidRDefault="00881C84">
      <w:pPr>
        <w:pStyle w:val="ConsPlusNonformat0"/>
        <w:jc w:val="both"/>
      </w:pPr>
      <w:r>
        <w:t xml:space="preserve">    д. 19, строение 7,</w:t>
      </w:r>
    </w:p>
    <w:p w:rsidR="00114470" w:rsidRDefault="00881C84">
      <w:pPr>
        <w:pStyle w:val="ConsPlusNonformat0"/>
        <w:jc w:val="both"/>
      </w:pPr>
      <w:r>
        <w:t xml:space="preserve">    тел. (495) 967-18-50, факс (495) 967-18-52</w:t>
      </w:r>
    </w:p>
    <w:p w:rsidR="00114470" w:rsidRDefault="00881C84">
      <w:pPr>
        <w:pStyle w:val="ConsPlusNonformat0"/>
        <w:jc w:val="both"/>
      </w:pPr>
      <w:r>
        <w:t xml:space="preserve">    N договора ___________________________ от ________________</w:t>
      </w:r>
      <w:r>
        <w:t>_____________</w:t>
      </w:r>
    </w:p>
    <w:p w:rsidR="00114470" w:rsidRDefault="00881C84">
      <w:pPr>
        <w:pStyle w:val="ConsPlusNonformat0"/>
        <w:jc w:val="both"/>
      </w:pPr>
      <w:r>
        <w:t>16. Судовладелец __________________________________________________________</w:t>
      </w:r>
    </w:p>
    <w:p w:rsidR="00114470" w:rsidRDefault="00881C84">
      <w:pPr>
        <w:pStyle w:val="ConsPlusNonformat0"/>
        <w:jc w:val="both"/>
      </w:pPr>
      <w:r>
        <w:t>17. Прежнее название судна ________________________________________________</w:t>
      </w:r>
    </w:p>
    <w:p w:rsidR="00114470" w:rsidRDefault="00881C84">
      <w:pPr>
        <w:pStyle w:val="ConsPlusNonformat0"/>
        <w:jc w:val="both"/>
      </w:pPr>
      <w:r>
        <w:t>18. Прежний позывной сигнал _______________________________________________</w:t>
      </w:r>
    </w:p>
    <w:p w:rsidR="00114470" w:rsidRDefault="00881C84">
      <w:pPr>
        <w:pStyle w:val="ConsPlusNonformat0"/>
        <w:jc w:val="both"/>
      </w:pPr>
      <w:r>
        <w:t>19. Опознавате</w:t>
      </w:r>
      <w:r>
        <w:t>льный код радиомаяков EPIRB (MMSI  или  телеграфный  позывной</w:t>
      </w:r>
    </w:p>
    <w:p w:rsidR="00114470" w:rsidRDefault="00881C84">
      <w:pPr>
        <w:pStyle w:val="ConsPlusNonformat0"/>
        <w:jc w:val="both"/>
      </w:pPr>
      <w:r>
        <w:t xml:space="preserve">    сигнал) _________________________________</w:t>
      </w:r>
    </w:p>
    <w:p w:rsidR="00114470" w:rsidRDefault="00881C84">
      <w:pPr>
        <w:pStyle w:val="ConsPlusNonformat0"/>
        <w:jc w:val="both"/>
      </w:pPr>
      <w:r>
        <w:t>20. Опознавательный номер судна (Номер IMO или национальный регистрационный</w:t>
      </w:r>
    </w:p>
    <w:p w:rsidR="00114470" w:rsidRDefault="00881C84">
      <w:pPr>
        <w:pStyle w:val="ConsPlusNonformat0"/>
        <w:jc w:val="both"/>
      </w:pPr>
      <w:r>
        <w:t xml:space="preserve">    номер судна) _______________________________________________________</w:t>
      </w:r>
      <w:r>
        <w:t>___</w:t>
      </w:r>
    </w:p>
    <w:p w:rsidR="00114470" w:rsidRDefault="00881C84">
      <w:pPr>
        <w:pStyle w:val="ConsPlusNonformat0"/>
        <w:jc w:val="both"/>
      </w:pPr>
      <w:r>
        <w:t>21. Тоннаж (грузовместимость - брутто, тонн) ______________________________</w:t>
      </w:r>
    </w:p>
    <w:p w:rsidR="00114470" w:rsidRDefault="00881C84">
      <w:pPr>
        <w:pStyle w:val="ConsPlusNonformat0"/>
        <w:jc w:val="both"/>
      </w:pPr>
      <w:r>
        <w:t>22. Контактное лицо на суше в экстренном случае ___________________________</w:t>
      </w:r>
    </w:p>
    <w:p w:rsidR="00114470" w:rsidRDefault="00881C84">
      <w:pPr>
        <w:pStyle w:val="ConsPlusNonformat0"/>
        <w:jc w:val="both"/>
      </w:pPr>
      <w:r>
        <w:t xml:space="preserve">    имя 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адрес 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>23. Номер телефона контактного лица 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>24. Номер факса/эл. почта ко</w:t>
      </w:r>
      <w:r>
        <w:t>нтактного лица ________________________________</w:t>
      </w:r>
    </w:p>
    <w:p w:rsidR="00114470" w:rsidRDefault="00881C84">
      <w:pPr>
        <w:pStyle w:val="ConsPlusNonformat0"/>
        <w:jc w:val="both"/>
      </w:pPr>
      <w:r>
        <w:t xml:space="preserve">    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>25. Альтернативный круглосуточный телефонный номер в экстренном случае</w:t>
      </w:r>
    </w:p>
    <w:p w:rsidR="00114470" w:rsidRDefault="00881C84">
      <w:pPr>
        <w:pStyle w:val="ConsPlusNonformat0"/>
        <w:jc w:val="both"/>
      </w:pPr>
      <w:r>
        <w:t xml:space="preserve">    _________________________________________________________</w:t>
      </w:r>
      <w:r>
        <w:t>______________</w:t>
      </w:r>
    </w:p>
    <w:p w:rsidR="00114470" w:rsidRDefault="00881C84">
      <w:pPr>
        <w:pStyle w:val="ConsPlusNonformat0"/>
        <w:jc w:val="both"/>
      </w:pPr>
      <w:r>
        <w:t>26. Вместимость людей на борту судна ______________________________________</w:t>
      </w:r>
    </w:p>
    <w:p w:rsidR="00114470" w:rsidRDefault="00881C84">
      <w:pPr>
        <w:pStyle w:val="ConsPlusNonformat0"/>
        <w:jc w:val="both"/>
      </w:pPr>
      <w:r>
        <w:t>27. Радиоустановки  на  судне  (Судовые  земные  станции  систем  подвижной</w:t>
      </w:r>
    </w:p>
    <w:p w:rsidR="00114470" w:rsidRDefault="00881C84">
      <w:pPr>
        <w:pStyle w:val="ConsPlusNonformat0"/>
        <w:jc w:val="both"/>
      </w:pPr>
      <w:r>
        <w:t xml:space="preserve">    спутниковой связи (Инмарсат, Иридиум, Турайя, Глобалстар, Гонец, VSAT и</w:t>
      </w:r>
    </w:p>
    <w:p w:rsidR="00114470" w:rsidRDefault="00881C84">
      <w:pPr>
        <w:pStyle w:val="ConsPlusNonformat0"/>
        <w:jc w:val="both"/>
      </w:pPr>
      <w:r>
        <w:t xml:space="preserve">    т.д.); ОВ</w:t>
      </w:r>
      <w:r>
        <w:t>Ч; цифровой селективный вызов (DSC)) и т.д.</w:t>
      </w:r>
    </w:p>
    <w:p w:rsidR="00114470" w:rsidRDefault="00881C84">
      <w:pPr>
        <w:pStyle w:val="ConsPlusNonformat0"/>
        <w:jc w:val="both"/>
      </w:pPr>
      <w:r>
        <w:t xml:space="preserve">                                     --------------------------------------</w:t>
      </w:r>
    </w:p>
    <w:p w:rsidR="00114470" w:rsidRDefault="00881C84">
      <w:pPr>
        <w:pStyle w:val="ConsPlusNonformat0"/>
        <w:jc w:val="both"/>
      </w:pPr>
      <w:r>
        <w:t>28. HEX - коды радиомаяков пеленга бедствия (пятнадцатизначный) ___________</w:t>
      </w:r>
    </w:p>
    <w:p w:rsidR="00114470" w:rsidRDefault="00881C84">
      <w:pPr>
        <w:pStyle w:val="ConsPlusNonformat0"/>
        <w:jc w:val="both"/>
      </w:pPr>
      <w:r>
        <w:t xml:space="preserve">    ________________________________________________________</w:t>
      </w:r>
      <w:r>
        <w:t>_______________</w:t>
      </w:r>
    </w:p>
    <w:p w:rsidR="00114470" w:rsidRDefault="00881C84">
      <w:pPr>
        <w:pStyle w:val="ConsPlusNonformat0"/>
        <w:jc w:val="both"/>
      </w:pPr>
      <w:r>
        <w:t>29. Номера MMSI спасательных средств ______________________________________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____________________________ _________________________ ____________________</w:t>
      </w:r>
    </w:p>
    <w:p w:rsidR="00114470" w:rsidRDefault="00881C84">
      <w:pPr>
        <w:pStyle w:val="ConsPlusNonformat0"/>
        <w:jc w:val="both"/>
      </w:pPr>
      <w:r>
        <w:t xml:space="preserve">        (должность)              (личная подпись)         (И.О. Фамилия)</w:t>
      </w:r>
    </w:p>
    <w:p w:rsidR="00114470" w:rsidRDefault="00881C84">
      <w:pPr>
        <w:pStyle w:val="ConsPlusNonformat0"/>
        <w:jc w:val="both"/>
      </w:pPr>
      <w:r>
        <w:t xml:space="preserve">           (ру</w:t>
      </w:r>
      <w:r>
        <w:t>ководитель юридического лица или физическое лицо)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М.П.</w:t>
      </w:r>
    </w:p>
    <w:p w:rsidR="00114470" w:rsidRDefault="00881C84">
      <w:pPr>
        <w:pStyle w:val="ConsPlusNonformat0"/>
        <w:jc w:val="both"/>
      </w:pPr>
      <w:r>
        <w:t>(при наличии - для акционерных обществ</w:t>
      </w:r>
    </w:p>
    <w:p w:rsidR="00114470" w:rsidRDefault="00881C84">
      <w:pPr>
        <w:pStyle w:val="ConsPlusNonformat0"/>
        <w:jc w:val="both"/>
      </w:pPr>
      <w:r>
        <w:t>и обществ с ограниченной ответственностью)</w:t>
      </w:r>
    </w:p>
    <w:p w:rsidR="00114470" w:rsidRDefault="00114470">
      <w:pPr>
        <w:pStyle w:val="ConsPlusNormal0"/>
        <w:jc w:val="center"/>
      </w:pPr>
    </w:p>
    <w:p w:rsidR="00114470" w:rsidRDefault="00114470">
      <w:pPr>
        <w:pStyle w:val="ConsPlusNormal0"/>
        <w:jc w:val="center"/>
      </w:pPr>
    </w:p>
    <w:p w:rsidR="00114470" w:rsidRDefault="00114470">
      <w:pPr>
        <w:pStyle w:val="ConsPlusNormal0"/>
        <w:jc w:val="center"/>
      </w:pPr>
    </w:p>
    <w:p w:rsidR="00114470" w:rsidRDefault="00114470">
      <w:pPr>
        <w:pStyle w:val="ConsPlusNormal0"/>
        <w:jc w:val="center"/>
      </w:pPr>
    </w:p>
    <w:p w:rsidR="00114470" w:rsidRDefault="00114470">
      <w:pPr>
        <w:pStyle w:val="ConsPlusNormal0"/>
        <w:jc w:val="center"/>
      </w:pPr>
    </w:p>
    <w:p w:rsidR="00114470" w:rsidRDefault="00881C84">
      <w:pPr>
        <w:pStyle w:val="ConsPlusNormal0"/>
        <w:jc w:val="right"/>
        <w:outlineLvl w:val="1"/>
      </w:pPr>
      <w:r>
        <w:t>Приложение N 3</w:t>
      </w:r>
    </w:p>
    <w:p w:rsidR="00114470" w:rsidRDefault="00881C84">
      <w:pPr>
        <w:pStyle w:val="ConsPlusNormal0"/>
        <w:jc w:val="right"/>
      </w:pPr>
      <w:r>
        <w:t>к Порядку проведения экспертизы</w:t>
      </w:r>
    </w:p>
    <w:p w:rsidR="00114470" w:rsidRDefault="00881C84">
      <w:pPr>
        <w:pStyle w:val="ConsPlusNormal0"/>
        <w:jc w:val="right"/>
      </w:pPr>
      <w:r>
        <w:t>возможности использования заявленных</w:t>
      </w:r>
    </w:p>
    <w:p w:rsidR="00114470" w:rsidRDefault="00881C84">
      <w:pPr>
        <w:pStyle w:val="ConsPlusNormal0"/>
        <w:jc w:val="right"/>
      </w:pPr>
      <w:r>
        <w:t>радиоэлектронных средств</w:t>
      </w:r>
    </w:p>
    <w:p w:rsidR="00114470" w:rsidRDefault="00881C84">
      <w:pPr>
        <w:pStyle w:val="ConsPlusNormal0"/>
        <w:jc w:val="right"/>
      </w:pPr>
      <w:r>
        <w:t>и их электромагнитной совместимости</w:t>
      </w:r>
    </w:p>
    <w:p w:rsidR="00114470" w:rsidRDefault="00881C84">
      <w:pPr>
        <w:pStyle w:val="ConsPlusNormal0"/>
        <w:jc w:val="right"/>
      </w:pPr>
      <w:r>
        <w:t>с действующими и планируемыми</w:t>
      </w:r>
    </w:p>
    <w:p w:rsidR="00114470" w:rsidRDefault="00881C84">
      <w:pPr>
        <w:pStyle w:val="ConsPlusNormal0"/>
        <w:jc w:val="right"/>
      </w:pPr>
      <w:r>
        <w:t>для использования радиоэлектронными</w:t>
      </w:r>
    </w:p>
    <w:p w:rsidR="00114470" w:rsidRDefault="00881C84">
      <w:pPr>
        <w:pStyle w:val="ConsPlusNormal0"/>
        <w:jc w:val="right"/>
      </w:pPr>
      <w:r>
        <w:t>средствами, рассмотрения материалов</w:t>
      </w:r>
    </w:p>
    <w:p w:rsidR="00114470" w:rsidRDefault="00881C84">
      <w:pPr>
        <w:pStyle w:val="ConsPlusNormal0"/>
        <w:jc w:val="right"/>
      </w:pPr>
      <w:r>
        <w:t>и принятия решений о присвоении</w:t>
      </w:r>
    </w:p>
    <w:p w:rsidR="00114470" w:rsidRDefault="00881C84">
      <w:pPr>
        <w:pStyle w:val="ConsPlusNormal0"/>
        <w:jc w:val="right"/>
      </w:pPr>
      <w:r>
        <w:t>(назначении) радиочастот</w:t>
      </w:r>
    </w:p>
    <w:p w:rsidR="00114470" w:rsidRDefault="00881C84">
      <w:pPr>
        <w:pStyle w:val="ConsPlusNormal0"/>
        <w:jc w:val="right"/>
      </w:pPr>
      <w:r>
        <w:t>или радиочастотных каналов в пределах</w:t>
      </w:r>
    </w:p>
    <w:p w:rsidR="00114470" w:rsidRDefault="00881C84">
      <w:pPr>
        <w:pStyle w:val="ConsPlusNormal0"/>
        <w:jc w:val="right"/>
      </w:pPr>
      <w:r>
        <w:t>выделенных полос радиоч</w:t>
      </w:r>
      <w:r>
        <w:t>астот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Title0"/>
        <w:jc w:val="center"/>
      </w:pPr>
      <w:bookmarkStart w:id="187" w:name="P4177"/>
      <w:bookmarkEnd w:id="187"/>
      <w:r>
        <w:t>ДОКУМЕНТЫ,</w:t>
      </w:r>
    </w:p>
    <w:p w:rsidR="00114470" w:rsidRDefault="00881C84">
      <w:pPr>
        <w:pStyle w:val="ConsPlusTitle0"/>
        <w:jc w:val="center"/>
      </w:pPr>
      <w:r>
        <w:t>НЕОБХОДИМЫЕ ДЛЯ ОПРЕДЕЛЕНИЯ ВОЗМОЖНОСТИ ИСПОЛЬЗОВАНИЯ</w:t>
      </w:r>
    </w:p>
    <w:p w:rsidR="00114470" w:rsidRDefault="00881C84">
      <w:pPr>
        <w:pStyle w:val="ConsPlusTitle0"/>
        <w:jc w:val="center"/>
      </w:pPr>
      <w:r>
        <w:t>КОНКРЕТНЫХ РАДИОЧАСТОТ ИЛИ РАДИОЧАСТОТНЫХ КАНАЛОВ ДЛЯ ЦЕЛЕЙ</w:t>
      </w:r>
    </w:p>
    <w:p w:rsidR="00114470" w:rsidRDefault="00881C84">
      <w:pPr>
        <w:pStyle w:val="ConsPlusTitle0"/>
        <w:jc w:val="center"/>
      </w:pPr>
      <w:r>
        <w:t>НАЗЕМНОГО ЭФИРНОГО ВЕЩАНИЯ</w:t>
      </w:r>
    </w:p>
    <w:p w:rsidR="00114470" w:rsidRDefault="00114470">
      <w:pPr>
        <w:pStyle w:val="ConsPlusNormal0"/>
        <w:jc w:val="center"/>
      </w:pPr>
    </w:p>
    <w:p w:rsidR="00114470" w:rsidRDefault="00881C84">
      <w:pPr>
        <w:pStyle w:val="ConsPlusNormal0"/>
        <w:ind w:firstLine="540"/>
        <w:jc w:val="both"/>
      </w:pPr>
      <w:r>
        <w:t xml:space="preserve">1. Письмо за подписью заявителя (физического лица или уполномоченного представителя физического </w:t>
      </w:r>
      <w:r>
        <w:t>или юридического лица), в котором указывается: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регистрационный номер и дата отправки письма;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организационно-правовая форма юридического лица, его полное и краткое наименования и место нахождения;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 xml:space="preserve">фамилия, имя, отчество, место жительства, данные документа, </w:t>
      </w:r>
      <w:r>
        <w:t>удостоверяющего личность (для физического лица или индивидуального предпринимателя);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заявляемый срок использования присвоения (назначения) радиочастот или радиочастотных каналов;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контактная информация о заявителе.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2. Исходные данные по прилагаемым формам (</w:t>
      </w:r>
      <w:hyperlink w:anchor="P2520" w:tooltip="                              Исходные данные">
        <w:r>
          <w:rPr>
            <w:color w:val="0000FF"/>
          </w:rPr>
          <w:t>приложения N N 1-9</w:t>
        </w:r>
      </w:hyperlink>
      <w:r>
        <w:t xml:space="preserve"> - </w:t>
      </w:r>
      <w:hyperlink w:anchor="P3528" w:tooltip="                              Исходные данные">
        <w:r>
          <w:rPr>
            <w:color w:val="0000FF"/>
          </w:rPr>
          <w:t>1-13</w:t>
        </w:r>
      </w:hyperlink>
      <w:r>
        <w:t>).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При формировании исходных данных наименование, тип (шифр) РЭС рекомендуется указывать в соответствии с Единым техническим справочником (далее - ЕТС), за исключением случаев указания наименования РЭС в соответствии с отдельным решением ГКРЧ о выделении поло</w:t>
      </w:r>
      <w:r>
        <w:t>с радиочастот или документом о подтверждении соответствия в области связи. Сведения об имеющихся наименованиях РЭС в ЕТС содержатся на информационном портале www.ets-res.ru в информационно-телекоммуникационной сети "Интернет".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Формирование наименования РЭС</w:t>
      </w:r>
      <w:r>
        <w:t xml:space="preserve">, не содержащихся в ЕТС, рекомендуется осуществлять в соответствии с правилами, указанными в </w:t>
      </w:r>
      <w:hyperlink w:anchor="P3833" w:tooltip="ПРАВИЛА ФОРМИРОВАНИЯ НАИМЕНОВАНИЙ РЭС (ВЧ-УСТРОЙСТВА)">
        <w:r>
          <w:rPr>
            <w:color w:val="0000FF"/>
          </w:rPr>
          <w:t>приложении N 1-14</w:t>
        </w:r>
      </w:hyperlink>
      <w:r>
        <w:t xml:space="preserve"> к настоящему приложению.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3. Пояснительная записка, в котор</w:t>
      </w:r>
      <w:r>
        <w:t>ой приводится обоснование запрашиваемого количества радиочастот или радиочастотных каналов; дается информация о назначении планируемой радиосети (радиолинии); о заявляемой деятельности (для организаций ТЭК требуется пояснение); особенностях применяемых РЭС</w:t>
      </w:r>
      <w:r>
        <w:t>, включая номер, дату начала и окончания срока действия документа о подтверждении соответствия в области связи на заявляемые РЭС, приводится ссылка на сертификат соответствия системы сертификации в области связи, подтверждающий соответствие РЭС заявленному</w:t>
      </w:r>
      <w:r>
        <w:t xml:space="preserve"> стандарту, а также другой информации, относящейся к данному вопросу.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Для организаций ТЭК предоставляется надлежащим образом заверенная выписка из ЕГРЮЛ; для лиц, не являющихся организациями ТЭК, но использующих или планирующих использование РЭС (осуществл</w:t>
      </w:r>
      <w:r>
        <w:t>яющих организацию сети связи) на объектах топливно-энергетического комплекса для обеспечения производственной деятельности и управления технологическими процессами в производстве организаций ТЭК предоставляется соответствующий договор с организацией ТЭК.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4</w:t>
      </w:r>
      <w:r>
        <w:t>. Оформленные в установленном порядке документы (доверенность, договор и др.) на право обращения в Роскомнадзор лицами, представляющими интересы заявителя.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jc w:val="right"/>
        <w:outlineLvl w:val="1"/>
      </w:pPr>
      <w:r>
        <w:t>Приложение N 4</w:t>
      </w:r>
    </w:p>
    <w:p w:rsidR="00114470" w:rsidRDefault="00114470">
      <w:pPr>
        <w:pStyle w:val="ConsPlusNormal0"/>
        <w:jc w:val="center"/>
      </w:pPr>
    </w:p>
    <w:p w:rsidR="00114470" w:rsidRDefault="00881C84">
      <w:pPr>
        <w:pStyle w:val="ConsPlusNonformat0"/>
        <w:jc w:val="both"/>
      </w:pPr>
      <w:r>
        <w:t xml:space="preserve">                                             Генеральному директору</w:t>
      </w:r>
    </w:p>
    <w:p w:rsidR="00114470" w:rsidRDefault="00881C84">
      <w:pPr>
        <w:pStyle w:val="ConsPlusNonformat0"/>
        <w:jc w:val="both"/>
      </w:pPr>
      <w:r>
        <w:t xml:space="preserve">           </w:t>
      </w:r>
      <w:r>
        <w:t xml:space="preserve">                                  ФГУП "РЧЦ__ФО"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 N _____________                 ______________________________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┌─</w:t>
      </w:r>
    </w:p>
    <w:p w:rsidR="00114470" w:rsidRDefault="00881C84">
      <w:pPr>
        <w:pStyle w:val="ConsPlusNonformat0"/>
        <w:jc w:val="both"/>
      </w:pPr>
      <w:r>
        <w:t>│Об оказании услуг                           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 (</w:t>
      </w:r>
      <w:r>
        <w:t>почтовый адрес ФГУП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   РЧЦ ФО (филиала))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bookmarkStart w:id="188" w:name="P4211"/>
      <w:bookmarkEnd w:id="188"/>
      <w:r>
        <w:t xml:space="preserve">                                 ЗАЯВЛЕНИЕ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Просим(шу)  оказать  услугу  по  проведению  (участию   в   проведении)</w:t>
      </w:r>
    </w:p>
    <w:p w:rsidR="00114470" w:rsidRDefault="00881C84">
      <w:pPr>
        <w:pStyle w:val="ConsPlusNonformat0"/>
        <w:jc w:val="both"/>
      </w:pPr>
      <w:r>
        <w:t>натурных   испытаний  на  электромагнитную  совместимость  радиоэлектронных</w:t>
      </w:r>
    </w:p>
    <w:p w:rsidR="00114470" w:rsidRDefault="00881C84">
      <w:pPr>
        <w:pStyle w:val="ConsPlusNonformat0"/>
        <w:jc w:val="both"/>
      </w:pPr>
      <w:r>
        <w:t>средств   (вид   РЭС,  место  размещения)  с  радиоэлектронными  средствами</w:t>
      </w:r>
    </w:p>
    <w:p w:rsidR="00114470" w:rsidRDefault="00881C84">
      <w:pPr>
        <w:pStyle w:val="ConsPlusNonformat0"/>
        <w:jc w:val="both"/>
      </w:pPr>
      <w:r>
        <w:t>гражданского назначения.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Оплату услуг гарантируем(ю).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I. Общие сведения о з</w:t>
      </w:r>
      <w:r>
        <w:t>аявителе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39"/>
      </w:tblGrid>
      <w:tr w:rsidR="00114470">
        <w:tc>
          <w:tcPr>
            <w:tcW w:w="4932" w:type="dxa"/>
          </w:tcPr>
          <w:p w:rsidR="00114470" w:rsidRDefault="00881C84">
            <w:pPr>
              <w:pStyle w:val="ConsPlusNormal0"/>
            </w:pPr>
            <w:r>
              <w:t>1. Полное наименование и организационно-правовая форма юридического лица (фамилия, имя, отчество для индивидуального предпринимателя, физического лица, не являющегося индивидуальным предпринимателем)</w:t>
            </w:r>
          </w:p>
        </w:tc>
        <w:tc>
          <w:tcPr>
            <w:tcW w:w="4139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4932" w:type="dxa"/>
          </w:tcPr>
          <w:p w:rsidR="00114470" w:rsidRDefault="00881C84">
            <w:pPr>
              <w:pStyle w:val="ConsPlusNormal0"/>
            </w:pPr>
            <w:r>
              <w:t xml:space="preserve">2. Местонахождение юридического лица (место </w:t>
            </w:r>
            <w:r>
              <w:t>жительства индивидуального предпринимателя, физического лица, не являющегося индивидуальным предпринимателем)</w:t>
            </w:r>
          </w:p>
        </w:tc>
        <w:tc>
          <w:tcPr>
            <w:tcW w:w="4139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4932" w:type="dxa"/>
          </w:tcPr>
          <w:p w:rsidR="00114470" w:rsidRDefault="00881C84">
            <w:pPr>
              <w:pStyle w:val="ConsPlusNormal0"/>
            </w:pPr>
            <w:r>
              <w:t>3. Почтовый адрес</w:t>
            </w:r>
          </w:p>
        </w:tc>
        <w:tc>
          <w:tcPr>
            <w:tcW w:w="4139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4932" w:type="dxa"/>
          </w:tcPr>
          <w:p w:rsidR="00114470" w:rsidRDefault="00881C84">
            <w:pPr>
              <w:pStyle w:val="ConsPlusNormal0"/>
            </w:pPr>
            <w:r>
              <w:t>4. Данные документа, удостоверяющего личность гражданина Российской Федерации для индивидуального предпринимателя и физического лица, не являющегося индивидуальным предпринимателем</w:t>
            </w:r>
          </w:p>
        </w:tc>
        <w:tc>
          <w:tcPr>
            <w:tcW w:w="4139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4932" w:type="dxa"/>
          </w:tcPr>
          <w:p w:rsidR="00114470" w:rsidRDefault="00881C84">
            <w:pPr>
              <w:pStyle w:val="ConsPlusNormal0"/>
            </w:pPr>
            <w:r>
              <w:t>5. Руководитель организации (должность, фамилия, имя, отчество)</w:t>
            </w:r>
          </w:p>
        </w:tc>
        <w:tc>
          <w:tcPr>
            <w:tcW w:w="4139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4932" w:type="dxa"/>
          </w:tcPr>
          <w:p w:rsidR="00114470" w:rsidRDefault="00881C84">
            <w:pPr>
              <w:pStyle w:val="ConsPlusNormal0"/>
            </w:pPr>
            <w:r>
              <w:t>6. Отве</w:t>
            </w:r>
            <w:r>
              <w:t>тственный за радиосвязь (должность, фамилия, имя, отчество)</w:t>
            </w:r>
          </w:p>
        </w:tc>
        <w:tc>
          <w:tcPr>
            <w:tcW w:w="4139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4932" w:type="dxa"/>
          </w:tcPr>
          <w:p w:rsidR="00114470" w:rsidRDefault="00881C84">
            <w:pPr>
              <w:pStyle w:val="ConsPlusNormal0"/>
            </w:pPr>
            <w:r>
              <w:t>7. N телефона (с указанием кода города), факс, E-mail,</w:t>
            </w:r>
          </w:p>
        </w:tc>
        <w:tc>
          <w:tcPr>
            <w:tcW w:w="4139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4932" w:type="dxa"/>
          </w:tcPr>
          <w:p w:rsidR="00114470" w:rsidRDefault="00881C84">
            <w:pPr>
              <w:pStyle w:val="ConsPlusNormal0"/>
            </w:pPr>
            <w:r>
              <w:t>8. Идентификационный номер налогоплательщика (при его наличии)</w:t>
            </w:r>
          </w:p>
        </w:tc>
        <w:tc>
          <w:tcPr>
            <w:tcW w:w="4139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4932" w:type="dxa"/>
          </w:tcPr>
          <w:p w:rsidR="00114470" w:rsidRDefault="00881C84">
            <w:pPr>
              <w:pStyle w:val="ConsPlusNormal0"/>
            </w:pPr>
            <w:r>
              <w:t>9. Код причины постановки на учет (КПП)</w:t>
            </w:r>
          </w:p>
        </w:tc>
        <w:tc>
          <w:tcPr>
            <w:tcW w:w="4139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4932" w:type="dxa"/>
          </w:tcPr>
          <w:p w:rsidR="00114470" w:rsidRDefault="00881C84">
            <w:pPr>
              <w:pStyle w:val="ConsPlusNormal0"/>
            </w:pPr>
            <w:r>
              <w:t>10. Расчетный счет</w:t>
            </w:r>
          </w:p>
        </w:tc>
        <w:tc>
          <w:tcPr>
            <w:tcW w:w="4139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4932" w:type="dxa"/>
          </w:tcPr>
          <w:p w:rsidR="00114470" w:rsidRDefault="00881C84">
            <w:pPr>
              <w:pStyle w:val="ConsPlusNormal0"/>
            </w:pPr>
            <w:r>
              <w:t>11. Банковский идентификационный код (БИК)</w:t>
            </w:r>
          </w:p>
        </w:tc>
        <w:tc>
          <w:tcPr>
            <w:tcW w:w="4139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4932" w:type="dxa"/>
          </w:tcPr>
          <w:p w:rsidR="00114470" w:rsidRDefault="00881C84">
            <w:pPr>
              <w:pStyle w:val="ConsPlusNormal0"/>
            </w:pPr>
            <w:r>
              <w:t>12. Корреспондентский счет</w:t>
            </w:r>
          </w:p>
        </w:tc>
        <w:tc>
          <w:tcPr>
            <w:tcW w:w="4139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4932" w:type="dxa"/>
          </w:tcPr>
          <w:p w:rsidR="00114470" w:rsidRDefault="00881C84">
            <w:pPr>
              <w:pStyle w:val="ConsPlusNormal0"/>
            </w:pPr>
            <w:r>
              <w:t>13. Полное наименование банка</w:t>
            </w:r>
          </w:p>
        </w:tc>
        <w:tc>
          <w:tcPr>
            <w:tcW w:w="4139" w:type="dxa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II. Общие сведения о радиоэлектронном средстве</w:t>
      </w:r>
    </w:p>
    <w:p w:rsidR="00114470" w:rsidRDefault="00881C84">
      <w:pPr>
        <w:pStyle w:val="ConsPlusNonformat0"/>
        <w:jc w:val="both"/>
      </w:pPr>
      <w:r>
        <w:t xml:space="preserve">                       (высокочастотном устройстве)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9"/>
        <w:gridCol w:w="5669"/>
      </w:tblGrid>
      <w:tr w:rsidR="00114470">
        <w:tc>
          <w:tcPr>
            <w:tcW w:w="3379" w:type="dxa"/>
          </w:tcPr>
          <w:p w:rsidR="00114470" w:rsidRDefault="00881C84">
            <w:pPr>
              <w:pStyle w:val="ConsPlusNormal0"/>
            </w:pPr>
            <w:r>
              <w:t>Наименование (вид) РЭС</w:t>
            </w:r>
          </w:p>
        </w:tc>
        <w:tc>
          <w:tcPr>
            <w:tcW w:w="5669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3379" w:type="dxa"/>
          </w:tcPr>
          <w:p w:rsidR="00114470" w:rsidRDefault="00881C84">
            <w:pPr>
              <w:pStyle w:val="ConsPlusNormal0"/>
            </w:pPr>
            <w:r>
              <w:t>Разрешение на использование радиочастот, радиочастотных каналов</w:t>
            </w:r>
          </w:p>
        </w:tc>
        <w:tc>
          <w:tcPr>
            <w:tcW w:w="5669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______________________________________________</w:t>
            </w:r>
          </w:p>
          <w:p w:rsidR="00114470" w:rsidRDefault="00881C84">
            <w:pPr>
              <w:pStyle w:val="ConsPlusNormal0"/>
              <w:jc w:val="center"/>
            </w:pPr>
            <w:r>
              <w:t>(дата и номер)</w:t>
            </w:r>
          </w:p>
        </w:tc>
      </w:tr>
      <w:tr w:rsidR="00114470">
        <w:tc>
          <w:tcPr>
            <w:tcW w:w="3379" w:type="dxa"/>
          </w:tcPr>
          <w:p w:rsidR="00114470" w:rsidRDefault="00881C84">
            <w:pPr>
              <w:pStyle w:val="ConsPlusNormal0"/>
            </w:pPr>
            <w:r>
              <w:t>Свидетельство о регистрации РЭС</w:t>
            </w:r>
          </w:p>
        </w:tc>
        <w:tc>
          <w:tcPr>
            <w:tcW w:w="5669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______________________________________________</w:t>
            </w:r>
          </w:p>
          <w:p w:rsidR="00114470" w:rsidRDefault="00881C84">
            <w:pPr>
              <w:pStyle w:val="ConsPlusNormal0"/>
              <w:jc w:val="center"/>
            </w:pPr>
            <w:r>
              <w:t>(дата и номер)</w:t>
            </w: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Приложение: 1.  Доверенность     на    представителя    юридического   лица</w:t>
      </w:r>
    </w:p>
    <w:p w:rsidR="00114470" w:rsidRDefault="00881C84">
      <w:pPr>
        <w:pStyle w:val="ConsPlusNonformat0"/>
        <w:jc w:val="both"/>
      </w:pPr>
      <w:r>
        <w:t xml:space="preserve">                (индивидуального   предпринимателя),   подтверждающая   его</w:t>
      </w:r>
    </w:p>
    <w:p w:rsidR="00114470" w:rsidRDefault="00881C84">
      <w:pPr>
        <w:pStyle w:val="ConsPlusNonformat0"/>
        <w:jc w:val="both"/>
      </w:pPr>
      <w:r>
        <w:t xml:space="preserve">                полномочия  на заключение  договора  (если  при  заключении</w:t>
      </w:r>
    </w:p>
    <w:p w:rsidR="00114470" w:rsidRDefault="00881C84">
      <w:pPr>
        <w:pStyle w:val="ConsPlusNonformat0"/>
        <w:jc w:val="both"/>
      </w:pPr>
      <w:r>
        <w:t xml:space="preserve">                договора   и</w:t>
      </w:r>
      <w:r>
        <w:t>нтересы   юридического   лица  (индивидуального</w:t>
      </w:r>
    </w:p>
    <w:p w:rsidR="00114470" w:rsidRDefault="00881C84">
      <w:pPr>
        <w:pStyle w:val="ConsPlusNonformat0"/>
        <w:jc w:val="both"/>
      </w:pPr>
      <w:r>
        <w:t xml:space="preserve">                предпринимателя)  представляет  его  представитель,  подачу</w:t>
      </w:r>
    </w:p>
    <w:p w:rsidR="00114470" w:rsidRDefault="00881C84">
      <w:pPr>
        <w:pStyle w:val="ConsPlusNonformat0"/>
        <w:jc w:val="both"/>
      </w:pPr>
      <w:r>
        <w:t xml:space="preserve">                и получение документов в ФГУП "РЧЦ__ФО".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Руководитель организации                  ________________________</w:t>
      </w:r>
    </w:p>
    <w:p w:rsidR="00114470" w:rsidRDefault="00881C84">
      <w:pPr>
        <w:pStyle w:val="ConsPlusNonformat0"/>
        <w:jc w:val="both"/>
      </w:pPr>
      <w:r>
        <w:t xml:space="preserve">      (</w:t>
      </w:r>
      <w:r>
        <w:t>должность)                             (личная подпись)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М.П.                                  Расшифровка подписи</w:t>
      </w:r>
    </w:p>
    <w:p w:rsidR="00114470" w:rsidRDefault="00881C84">
      <w:pPr>
        <w:pStyle w:val="ConsPlusNonformat0"/>
        <w:jc w:val="both"/>
      </w:pPr>
      <w:r>
        <w:t>(при наличии - для акционерных обществ</w:t>
      </w:r>
    </w:p>
    <w:p w:rsidR="00114470" w:rsidRDefault="00881C84">
      <w:pPr>
        <w:pStyle w:val="ConsPlusNonformat0"/>
        <w:jc w:val="both"/>
      </w:pPr>
      <w:r>
        <w:t>и обществ с ограниченной ответственностью)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Индивидуальный предприниматель</w:t>
      </w:r>
    </w:p>
    <w:p w:rsidR="00114470" w:rsidRDefault="00881C84">
      <w:pPr>
        <w:pStyle w:val="ConsPlusNonformat0"/>
        <w:jc w:val="both"/>
      </w:pPr>
      <w:r>
        <w:t>(физическое лицо)</w:t>
      </w:r>
    </w:p>
    <w:p w:rsidR="00114470" w:rsidRDefault="00881C84">
      <w:pPr>
        <w:pStyle w:val="ConsPlusNonformat0"/>
        <w:jc w:val="both"/>
      </w:pPr>
      <w:r>
        <w:t xml:space="preserve">     </w:t>
      </w:r>
      <w:r>
        <w:t xml:space="preserve">                                     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(личная подпись)</w:t>
      </w:r>
    </w:p>
    <w:p w:rsidR="00114470" w:rsidRDefault="00881C84">
      <w:pPr>
        <w:pStyle w:val="ConsPlusNonformat0"/>
        <w:jc w:val="both"/>
      </w:pPr>
      <w:r>
        <w:t xml:space="preserve">                                         Расшифровка подписи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jc w:val="right"/>
        <w:outlineLvl w:val="1"/>
      </w:pPr>
      <w:r>
        <w:t>Приложение N 5</w:t>
      </w:r>
    </w:p>
    <w:p w:rsidR="00114470" w:rsidRDefault="00114470">
      <w:pPr>
        <w:pStyle w:val="ConsPlusNormal0"/>
        <w:jc w:val="right"/>
      </w:pPr>
    </w:p>
    <w:p w:rsidR="00114470" w:rsidRDefault="00881C84">
      <w:pPr>
        <w:pStyle w:val="ConsPlusNonformat0"/>
        <w:jc w:val="both"/>
      </w:pPr>
      <w:r>
        <w:t xml:space="preserve">          (на бланке радиочастотного центра федерального округа,</w:t>
      </w:r>
    </w:p>
    <w:p w:rsidR="00114470" w:rsidRDefault="00881C84">
      <w:pPr>
        <w:pStyle w:val="ConsPlusNonformat0"/>
        <w:jc w:val="both"/>
      </w:pPr>
      <w:r>
        <w:t xml:space="preserve">                      проводящего натурные испытания)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bookmarkStart w:id="189" w:name="P4290"/>
      <w:bookmarkEnd w:id="189"/>
      <w:r>
        <w:t xml:space="preserve">                                ЗАКЛЮЧЕНИЕ</w:t>
      </w:r>
    </w:p>
    <w:p w:rsidR="00114470" w:rsidRDefault="00881C84">
      <w:pPr>
        <w:pStyle w:val="ConsPlusNonformat0"/>
        <w:jc w:val="both"/>
      </w:pPr>
      <w:r>
        <w:t xml:space="preserve">                     о результатах натурных испытаний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__.__.20__                            </w:t>
      </w:r>
      <w:r>
        <w:t xml:space="preserve">                          N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На основании заявления ________________________________________________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(наименование организации, по заявлению которой</w:t>
      </w:r>
    </w:p>
    <w:p w:rsidR="00114470" w:rsidRDefault="00881C84">
      <w:pPr>
        <w:pStyle w:val="ConsPlusNonformat0"/>
        <w:jc w:val="both"/>
      </w:pPr>
      <w:r>
        <w:t xml:space="preserve">             </w:t>
      </w:r>
      <w:r>
        <w:t xml:space="preserve">         проводятся натурные испытания)</w:t>
      </w:r>
    </w:p>
    <w:p w:rsidR="00114470" w:rsidRDefault="00881C84">
      <w:pPr>
        <w:pStyle w:val="ConsPlusNonformat0"/>
        <w:jc w:val="both"/>
      </w:pPr>
      <w:r>
        <w:t>от __.__.____ N _________, а также в соответствии с условиями разрешения на</w:t>
      </w:r>
    </w:p>
    <w:p w:rsidR="00114470" w:rsidRDefault="00881C84">
      <w:pPr>
        <w:pStyle w:val="ConsPlusNonformat0"/>
        <w:jc w:val="both"/>
      </w:pPr>
      <w:r>
        <w:t>использование радиочастот или радиочастотных каналов от __.__.____ N _____,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</w:t>
      </w:r>
      <w:r>
        <w:t>___________</w:t>
      </w:r>
    </w:p>
    <w:p w:rsidR="00114470" w:rsidRDefault="00881C84">
      <w:pPr>
        <w:pStyle w:val="ConsPlusNonformat0"/>
        <w:jc w:val="both"/>
      </w:pPr>
      <w:r>
        <w:t xml:space="preserve">                              (ФГУП "РЧЦ ФО")</w:t>
      </w:r>
    </w:p>
    <w:p w:rsidR="00114470" w:rsidRDefault="00881C84">
      <w:pPr>
        <w:pStyle w:val="ConsPlusNonformat0"/>
        <w:jc w:val="both"/>
      </w:pPr>
      <w:r>
        <w:t>провело/а/ натурные испытания на электромагнитную совместимость (ЭМС)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(наименование РЭС, его технические характе</w:t>
      </w:r>
      <w:r>
        <w:t>ристики) &lt;*&gt;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(место установки) &lt;*&gt;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>с ________________________________________</w:t>
      </w:r>
      <w:r>
        <w:t>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(наименование РЭС, его технические характеристики)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(место установки)</w:t>
      </w:r>
    </w:p>
    <w:p w:rsidR="00114470" w:rsidRDefault="00881C84">
      <w:pPr>
        <w:pStyle w:val="ConsPlusNonformat0"/>
        <w:jc w:val="both"/>
      </w:pPr>
      <w:r>
        <w:t>___________________________________</w:t>
      </w:r>
      <w:r>
        <w:t>________________________________________</w:t>
      </w:r>
    </w:p>
    <w:p w:rsidR="00114470" w:rsidRDefault="00881C84">
      <w:pPr>
        <w:pStyle w:val="ConsPlusNonformat0"/>
        <w:jc w:val="both"/>
      </w:pPr>
      <w:r>
        <w:t>Заявителем были представлены следующие документы:</w:t>
      </w:r>
    </w:p>
    <w:p w:rsidR="00114470" w:rsidRDefault="00881C84">
      <w:pPr>
        <w:pStyle w:val="ConsPlusNonformat0"/>
        <w:jc w:val="both"/>
      </w:pPr>
      <w:r>
        <w:t xml:space="preserve">    -  копия  разрешения  на  использование  радиочастот или радиочастотных</w:t>
      </w:r>
    </w:p>
    <w:p w:rsidR="00114470" w:rsidRDefault="00881C84">
      <w:pPr>
        <w:pStyle w:val="ConsPlusNonformat0"/>
        <w:jc w:val="both"/>
      </w:pPr>
      <w:r>
        <w:t>каналов от __.__.____ N ________;</w:t>
      </w:r>
    </w:p>
    <w:p w:rsidR="00114470" w:rsidRDefault="00881C84">
      <w:pPr>
        <w:pStyle w:val="ConsPlusNonformat0"/>
        <w:jc w:val="both"/>
      </w:pPr>
      <w:r>
        <w:t xml:space="preserve">    - копия свидетельства о регистрации РЭС от __.__.____ N ________;</w:t>
      </w:r>
    </w:p>
    <w:p w:rsidR="00114470" w:rsidRDefault="00881C84">
      <w:pPr>
        <w:pStyle w:val="ConsPlusNonformat0"/>
        <w:jc w:val="both"/>
      </w:pPr>
      <w:r>
        <w:t xml:space="preserve">    Испытания проводились в период с __.__.____ по __.__.____ на территории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(наименование насел</w:t>
      </w:r>
      <w:r>
        <w:t>енного пункта или области)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>в соответствии с Программой, ______________________________________________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(наименование Программы проведения натурных испытаний)</w:t>
      </w:r>
    </w:p>
    <w:p w:rsidR="00114470" w:rsidRDefault="00881C84">
      <w:pPr>
        <w:pStyle w:val="ConsPlusNonformat0"/>
        <w:jc w:val="both"/>
      </w:pPr>
      <w:r>
        <w:t>согласованной с участниками испытаний.</w:t>
      </w:r>
    </w:p>
    <w:p w:rsidR="00114470" w:rsidRDefault="00881C84">
      <w:pPr>
        <w:pStyle w:val="ConsPlusNonformat0"/>
        <w:jc w:val="both"/>
      </w:pPr>
      <w:r>
        <w:t>В ходе проведенных натурных испытаний получены следующие материалы:</w:t>
      </w:r>
    </w:p>
    <w:p w:rsidR="00114470" w:rsidRDefault="00881C84">
      <w:pPr>
        <w:pStyle w:val="ConsPlusNonformat0"/>
        <w:jc w:val="both"/>
      </w:pPr>
      <w:r>
        <w:t xml:space="preserve">    - протоколы измерений</w:t>
      </w:r>
    </w:p>
    <w:p w:rsidR="00114470" w:rsidRDefault="00881C84">
      <w:pPr>
        <w:pStyle w:val="ConsPlusNonformat0"/>
        <w:jc w:val="both"/>
      </w:pPr>
      <w:r>
        <w:t>__________________________________________________________</w:t>
      </w:r>
      <w:r>
        <w:t>_________________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(у</w:t>
      </w:r>
      <w:r>
        <w:t>казывается полное наименование, дата и номер протоколов,</w:t>
      </w:r>
    </w:p>
    <w:p w:rsidR="00114470" w:rsidRDefault="00881C84">
      <w:pPr>
        <w:pStyle w:val="ConsPlusNonformat0"/>
        <w:jc w:val="both"/>
      </w:pPr>
      <w:r>
        <w:t xml:space="preserve">               полученных в результате проведения измерений)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>______________________________________________________________</w:t>
      </w:r>
      <w:r>
        <w:t>_____________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(другие документы)</w:t>
      </w:r>
    </w:p>
    <w:p w:rsidR="00114470" w:rsidRDefault="00881C84">
      <w:pPr>
        <w:pStyle w:val="ConsPlusNonformat0"/>
        <w:jc w:val="both"/>
      </w:pPr>
      <w:r>
        <w:t>Результаты   проведенных  измерений  технич</w:t>
      </w:r>
      <w:r>
        <w:t>еских параметров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(наименование РЭС, его технические характеристики)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(место установки)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>подтверждают их соответствие требованиям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>________________</w:t>
      </w:r>
      <w:r>
        <w:t>___________________________________________________________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(перечень нормативных документов)</w:t>
      </w:r>
    </w:p>
    <w:p w:rsidR="00114470" w:rsidRDefault="00881C84">
      <w:pPr>
        <w:pStyle w:val="ConsPlusNonformat0"/>
        <w:jc w:val="both"/>
      </w:pPr>
      <w:r>
        <w:t>и требованиям разрешения на использование  радиочастот  или  ради</w:t>
      </w:r>
      <w:r>
        <w:t>очастотных</w:t>
      </w:r>
    </w:p>
    <w:p w:rsidR="00114470" w:rsidRDefault="00881C84">
      <w:pPr>
        <w:pStyle w:val="ConsPlusNonformat0"/>
        <w:jc w:val="both"/>
      </w:pPr>
      <w:r>
        <w:t>каналов от .__.__201_ N _____.</w:t>
      </w:r>
    </w:p>
    <w:p w:rsidR="00114470" w:rsidRDefault="00881C84">
      <w:pPr>
        <w:pStyle w:val="ConsPlusNonformat0"/>
        <w:jc w:val="both"/>
      </w:pPr>
      <w:r>
        <w:t xml:space="preserve">    Во время проведения натурных испытаний технические параметры РЭС, место</w:t>
      </w:r>
    </w:p>
    <w:p w:rsidR="00114470" w:rsidRDefault="00881C84">
      <w:pPr>
        <w:pStyle w:val="ConsPlusNonformat0"/>
        <w:jc w:val="both"/>
      </w:pPr>
      <w:r>
        <w:t>размещения     РЭС     и    высота    подвеса    антенны    соответствовали</w:t>
      </w:r>
    </w:p>
    <w:p w:rsidR="00114470" w:rsidRDefault="00881C84">
      <w:pPr>
        <w:pStyle w:val="ConsPlusNonformat0"/>
        <w:jc w:val="both"/>
      </w:pPr>
      <w:r>
        <w:t xml:space="preserve">частотно-территориальному плану, приведенному в разрешении на </w:t>
      </w:r>
      <w:r>
        <w:t>использование</w:t>
      </w:r>
    </w:p>
    <w:p w:rsidR="00114470" w:rsidRDefault="00881C84">
      <w:pPr>
        <w:pStyle w:val="ConsPlusNonformat0"/>
        <w:jc w:val="both"/>
      </w:pPr>
      <w:r>
        <w:t>радиочастот  или  радиочастотных каналов от __.__.201_ N __ (за исключением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>______________</w:t>
      </w:r>
      <w:r>
        <w:t>_____________________________________________________________</w:t>
      </w:r>
    </w:p>
    <w:p w:rsidR="00114470" w:rsidRDefault="00881C84">
      <w:pPr>
        <w:pStyle w:val="ConsPlusNonformat0"/>
        <w:jc w:val="both"/>
      </w:pPr>
      <w:r>
        <w:t>(указывается наименование и действительное значение параметра в случае его</w:t>
      </w:r>
    </w:p>
    <w:p w:rsidR="00114470" w:rsidRDefault="00881C84">
      <w:pPr>
        <w:pStyle w:val="ConsPlusNonformat0"/>
        <w:jc w:val="both"/>
      </w:pPr>
      <w:r>
        <w:t xml:space="preserve">             несоответствия значению, указанному в разрешении)</w:t>
      </w:r>
    </w:p>
    <w:p w:rsidR="00114470" w:rsidRDefault="00881C84">
      <w:pPr>
        <w:pStyle w:val="ConsPlusNonformat0"/>
        <w:jc w:val="both"/>
      </w:pPr>
      <w:r>
        <w:t>Анализ материалов натурных испытаний показал, что</w:t>
      </w:r>
    </w:p>
    <w:p w:rsidR="00114470" w:rsidRDefault="00881C84">
      <w:pPr>
        <w:pStyle w:val="ConsPlusNonformat0"/>
        <w:jc w:val="both"/>
      </w:pPr>
      <w:r>
        <w:t>______</w:t>
      </w:r>
      <w:r>
        <w:t>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>(наименование РЭС, наименование ор</w:t>
      </w:r>
      <w:r>
        <w:t>ганизации - заявителя натурных испытаний)</w:t>
      </w:r>
    </w:p>
    <w:p w:rsidR="00114470" w:rsidRDefault="00881C84">
      <w:pPr>
        <w:pStyle w:val="ConsPlusNonformat0"/>
        <w:jc w:val="both"/>
      </w:pPr>
      <w:r>
        <w:t>размещенное 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(место установки РЭС)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>при работ</w:t>
      </w:r>
      <w:r>
        <w:t>е не оказывает помехового влияния (оказывает помеховое влияние) на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>(наименование РЭС, наименование организации - участника натурных испытаний)</w:t>
      </w:r>
    </w:p>
    <w:p w:rsidR="00114470" w:rsidRDefault="00881C84">
      <w:pPr>
        <w:pStyle w:val="ConsPlusNonformat0"/>
        <w:jc w:val="both"/>
      </w:pPr>
      <w:r>
        <w:t>размещенное ______________________________________________________________.</w:t>
      </w:r>
    </w:p>
    <w:p w:rsidR="00114470" w:rsidRDefault="00881C84">
      <w:pPr>
        <w:pStyle w:val="ConsPlusNonformat0"/>
        <w:jc w:val="both"/>
      </w:pPr>
      <w:r>
        <w:t xml:space="preserve">                            </w:t>
      </w:r>
      <w:r>
        <w:t xml:space="preserve">   (место установки РЭС)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(В </w:t>
      </w:r>
      <w:r>
        <w:t>случае невыполнения условий обеспечения ЭМС РЭС в заключении указываются</w:t>
      </w:r>
    </w:p>
    <w:p w:rsidR="00114470" w:rsidRDefault="00881C84">
      <w:pPr>
        <w:pStyle w:val="ConsPlusNonformat0"/>
        <w:jc w:val="both"/>
      </w:pPr>
      <w:r>
        <w:t xml:space="preserve"> измеренные значения соответствующих параметров в табличном или ином виде</w:t>
      </w:r>
    </w:p>
    <w:p w:rsidR="00114470" w:rsidRDefault="00881C84">
      <w:pPr>
        <w:pStyle w:val="ConsPlusNonformat0"/>
        <w:jc w:val="both"/>
      </w:pPr>
      <w:r>
        <w:t xml:space="preserve">            для подтверждения выводов, сделанных в заключении.)</w:t>
      </w:r>
    </w:p>
    <w:p w:rsidR="00114470" w:rsidRDefault="00881C84">
      <w:pPr>
        <w:pStyle w:val="ConsPlusNonformat0"/>
        <w:jc w:val="both"/>
      </w:pPr>
      <w:r>
        <w:t>_____________________________________________</w:t>
      </w:r>
      <w:r>
        <w:t>______________________________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(ФГУП "РЧЦ ФО")</w:t>
      </w:r>
    </w:p>
    <w:p w:rsidR="00114470" w:rsidRDefault="00881C84">
      <w:pPr>
        <w:pStyle w:val="ConsPlusNonformat0"/>
        <w:jc w:val="both"/>
      </w:pPr>
      <w:r>
        <w:t>считает, что электромагнитная совместимость</w:t>
      </w:r>
    </w:p>
    <w:p w:rsidR="00114470" w:rsidRDefault="00881C84">
      <w:pPr>
        <w:pStyle w:val="ConsPlusNonformat0"/>
        <w:jc w:val="both"/>
      </w:pPr>
      <w:r>
        <w:t>___________________________________________________________</w:t>
      </w:r>
      <w:r>
        <w:t>________________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(наименование РЭС, несущая частота, мощность, наименование организации</w:t>
      </w:r>
    </w:p>
    <w:p w:rsidR="00114470" w:rsidRDefault="00881C84">
      <w:pPr>
        <w:pStyle w:val="ConsPlusNonformat0"/>
        <w:jc w:val="both"/>
      </w:pPr>
      <w:r>
        <w:t xml:space="preserve">              </w:t>
      </w:r>
      <w:r>
        <w:t xml:space="preserve">        - заявителя натурных испытаний)</w:t>
      </w:r>
    </w:p>
    <w:p w:rsidR="00114470" w:rsidRDefault="00881C84">
      <w:pPr>
        <w:pStyle w:val="ConsPlusNonformat0"/>
        <w:jc w:val="both"/>
      </w:pPr>
      <w:r>
        <w:t>размещенного 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(место установки РЭС)</w:t>
      </w:r>
    </w:p>
    <w:p w:rsidR="00114470" w:rsidRDefault="00881C84">
      <w:pPr>
        <w:pStyle w:val="ConsPlusNonformat0"/>
        <w:jc w:val="both"/>
      </w:pPr>
      <w:r>
        <w:t>с 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>___________</w:t>
      </w:r>
      <w:r>
        <w:t>________________________________________________________________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(наименование действующего РЭС, несущая частота, мощность,</w:t>
      </w:r>
    </w:p>
    <w:p w:rsidR="00114470" w:rsidRDefault="00881C84">
      <w:pPr>
        <w:pStyle w:val="ConsPlusNonformat0"/>
        <w:jc w:val="both"/>
      </w:pPr>
      <w:r>
        <w:t xml:space="preserve">         наименование организации - участника на</w:t>
      </w:r>
      <w:r>
        <w:t>турных испытаний)</w:t>
      </w:r>
    </w:p>
    <w:p w:rsidR="00114470" w:rsidRDefault="00881C84">
      <w:pPr>
        <w:pStyle w:val="ConsPlusNonformat0"/>
        <w:jc w:val="both"/>
      </w:pPr>
      <w:r>
        <w:t>размещенного 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(место установки РЭС)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(обеспечивается, обеспечивается при условии (в случае, если в процессе</w:t>
      </w:r>
    </w:p>
    <w:p w:rsidR="00114470" w:rsidRDefault="00881C84">
      <w:pPr>
        <w:pStyle w:val="ConsPlusNonformat0"/>
        <w:jc w:val="both"/>
      </w:pPr>
      <w:r>
        <w:t xml:space="preserve">  проведения натурных испытаний была установлена необходимость проведения</w:t>
      </w:r>
    </w:p>
    <w:p w:rsidR="00114470" w:rsidRDefault="00881C84">
      <w:pPr>
        <w:pStyle w:val="ConsPlusNonformat0"/>
        <w:jc w:val="both"/>
      </w:pPr>
      <w:r>
        <w:t xml:space="preserve">  мероприятий для обеспечения вып</w:t>
      </w:r>
      <w:r>
        <w:t>олнения условий ЭМС РЭС, они указываются</w:t>
      </w:r>
    </w:p>
    <w:p w:rsidR="00114470" w:rsidRDefault="00881C84">
      <w:pPr>
        <w:pStyle w:val="ConsPlusNonformat0"/>
        <w:jc w:val="both"/>
      </w:pPr>
      <w:r>
        <w:t xml:space="preserve">                     в Заключении), не обеспечивается)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Должность                         (подпись)              (И.О. Фамилия)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jc w:val="right"/>
        <w:outlineLvl w:val="1"/>
      </w:pPr>
      <w:r>
        <w:t>Приложение N 6</w:t>
      </w:r>
    </w:p>
    <w:p w:rsidR="00114470" w:rsidRDefault="00114470">
      <w:pPr>
        <w:pStyle w:val="ConsPlusNormal0"/>
        <w:jc w:val="right"/>
      </w:pPr>
    </w:p>
    <w:p w:rsidR="00114470" w:rsidRDefault="00881C84">
      <w:pPr>
        <w:pStyle w:val="ConsPlusNormal0"/>
        <w:jc w:val="right"/>
      </w:pPr>
      <w:r>
        <w:t>(для юридического лица</w:t>
      </w:r>
    </w:p>
    <w:p w:rsidR="00114470" w:rsidRDefault="00881C84">
      <w:pPr>
        <w:pStyle w:val="ConsPlusNormal0"/>
        <w:jc w:val="right"/>
      </w:pPr>
      <w:r>
        <w:t>или индивидуального предпринимателя)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 xml:space="preserve">     </w:t>
      </w:r>
      <w:r>
        <w:t xml:space="preserve">                               В Федеральную службу по надзору в сфере</w:t>
      </w:r>
    </w:p>
    <w:p w:rsidR="00114470" w:rsidRDefault="00881C84">
      <w:pPr>
        <w:pStyle w:val="ConsPlusNonformat0"/>
        <w:jc w:val="both"/>
      </w:pPr>
      <w:r>
        <w:t xml:space="preserve">                                    связи, информационных технологий</w:t>
      </w:r>
    </w:p>
    <w:p w:rsidR="00114470" w:rsidRDefault="00881C84">
      <w:pPr>
        <w:pStyle w:val="ConsPlusNonformat0"/>
        <w:jc w:val="both"/>
      </w:pPr>
      <w:r>
        <w:t xml:space="preserve">                                    и массовых коммуникаций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Исходящий N</w:t>
      </w:r>
    </w:p>
    <w:p w:rsidR="00114470" w:rsidRDefault="00881C84">
      <w:pPr>
        <w:pStyle w:val="ConsPlusNonformat0"/>
        <w:jc w:val="both"/>
      </w:pPr>
      <w:r>
        <w:t>Дата заполнения заявления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bookmarkStart w:id="190" w:name="P4425"/>
      <w:bookmarkEnd w:id="190"/>
      <w:r>
        <w:t xml:space="preserve">                </w:t>
      </w:r>
      <w:r>
        <w:t xml:space="preserve">                 ЗАЯВЛЕНИЕ</w:t>
      </w:r>
    </w:p>
    <w:p w:rsidR="00114470" w:rsidRDefault="00881C84">
      <w:pPr>
        <w:pStyle w:val="ConsPlusNonformat0"/>
        <w:jc w:val="both"/>
      </w:pPr>
      <w:r>
        <w:t xml:space="preserve">                  НА ПРИСВОЕНИЕ (НАЗНАЧЕНИЕ) РАДИОЧАСТОТ</w:t>
      </w:r>
    </w:p>
    <w:p w:rsidR="00114470" w:rsidRDefault="00881C84">
      <w:pPr>
        <w:pStyle w:val="ConsPlusNonformat0"/>
        <w:jc w:val="both"/>
      </w:pPr>
      <w:r>
        <w:t xml:space="preserve">                        ИЛИ РАДИОЧАСТОТНЫХ КАНАЛОВ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69"/>
        <w:gridCol w:w="3061"/>
        <w:gridCol w:w="1417"/>
      </w:tblGrid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114470" w:rsidRDefault="00881C84">
            <w:pPr>
              <w:pStyle w:val="ConsPlusNormal0"/>
            </w:pPr>
            <w:r>
              <w:t>Организационно-правовая форма и полное наименование юридического лица</w:t>
            </w:r>
          </w:p>
        </w:tc>
        <w:tc>
          <w:tcPr>
            <w:tcW w:w="4478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</w:t>
            </w:r>
            <w:r>
              <w:t>федеральное государственное унитарное предприятие "Главный радиочастотный центр"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114470" w:rsidRDefault="00881C84">
            <w:pPr>
              <w:pStyle w:val="ConsPlusNormal0"/>
            </w:pPr>
            <w:r>
              <w:t>Адрес места нахождения (в соответствии с учредительными документами)</w:t>
            </w:r>
          </w:p>
        </w:tc>
        <w:tc>
          <w:tcPr>
            <w:tcW w:w="4478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"Дербеневская набережная, д. 7, стр. 15, Москва, 117997"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114470" w:rsidRDefault="00881C84">
            <w:pPr>
              <w:pStyle w:val="ConsPlusNormal0"/>
            </w:pPr>
            <w:r>
              <w:t>Адрес для направления ре</w:t>
            </w:r>
            <w:r>
              <w:t xml:space="preserve">шения Роскомнадзора </w:t>
            </w:r>
            <w:hyperlink w:anchor="P4514" w:tooltip="&lt;1&gt; Проставляется наименование организации-получателя и его почтовый адрес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478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"Дербеневская набережная, д. 7, стр. 15, Москва, 117997"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4</w:t>
            </w:r>
          </w:p>
        </w:tc>
        <w:tc>
          <w:tcPr>
            <w:tcW w:w="3969" w:type="dxa"/>
            <w:vAlign w:val="center"/>
          </w:tcPr>
          <w:p w:rsidR="00114470" w:rsidRDefault="00881C84">
            <w:pPr>
              <w:pStyle w:val="ConsPlusNormal0"/>
            </w:pPr>
            <w:r>
              <w:t>Код города, номер телефона</w:t>
            </w:r>
          </w:p>
        </w:tc>
        <w:tc>
          <w:tcPr>
            <w:tcW w:w="4478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</w:t>
            </w:r>
            <w:r>
              <w:t>: "(495) 748-38-98"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5</w:t>
            </w:r>
          </w:p>
        </w:tc>
        <w:tc>
          <w:tcPr>
            <w:tcW w:w="3969" w:type="dxa"/>
            <w:vAlign w:val="center"/>
          </w:tcPr>
          <w:p w:rsidR="00114470" w:rsidRDefault="00881C84">
            <w:pPr>
              <w:pStyle w:val="ConsPlusNormal0"/>
            </w:pPr>
            <w:r>
              <w:t>Основной государственный регистрационный номер (ОГРН) (для юридического лица)</w:t>
            </w:r>
          </w:p>
        </w:tc>
        <w:tc>
          <w:tcPr>
            <w:tcW w:w="4478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"1027739334479"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6</w:t>
            </w:r>
          </w:p>
        </w:tc>
        <w:tc>
          <w:tcPr>
            <w:tcW w:w="3969" w:type="dxa"/>
            <w:vAlign w:val="center"/>
          </w:tcPr>
          <w:p w:rsidR="00114470" w:rsidRDefault="00881C84">
            <w:pPr>
              <w:pStyle w:val="ConsPlusNormal0"/>
            </w:pPr>
            <w:r>
              <w:t>Дата присвоения ОГРН (для юридического лица)</w:t>
            </w:r>
          </w:p>
        </w:tc>
        <w:tc>
          <w:tcPr>
            <w:tcW w:w="4478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"08.10.2002"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7</w:t>
            </w:r>
          </w:p>
        </w:tc>
        <w:tc>
          <w:tcPr>
            <w:tcW w:w="3969" w:type="dxa"/>
            <w:vAlign w:val="center"/>
          </w:tcPr>
          <w:p w:rsidR="00114470" w:rsidRDefault="00881C84">
            <w:pPr>
              <w:pStyle w:val="ConsPlusNormal0"/>
            </w:pPr>
            <w:r>
              <w:t>Идентификационный номер налогоплательщика (ИНН)</w:t>
            </w:r>
          </w:p>
        </w:tc>
        <w:tc>
          <w:tcPr>
            <w:tcW w:w="4478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"7706228218"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8</w:t>
            </w:r>
          </w:p>
        </w:tc>
        <w:tc>
          <w:tcPr>
            <w:tcW w:w="3969" w:type="dxa"/>
            <w:vAlign w:val="center"/>
          </w:tcPr>
          <w:p w:rsidR="00114470" w:rsidRDefault="00881C84">
            <w:pPr>
              <w:pStyle w:val="ConsPlusNormal0"/>
            </w:pPr>
            <w:r>
              <w:t>Радиослужба</w:t>
            </w:r>
          </w:p>
        </w:tc>
        <w:tc>
          <w:tcPr>
            <w:tcW w:w="4478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"сухопутная подвижная"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9</w:t>
            </w:r>
          </w:p>
        </w:tc>
        <w:tc>
          <w:tcPr>
            <w:tcW w:w="3969" w:type="dxa"/>
            <w:vAlign w:val="center"/>
          </w:tcPr>
          <w:p w:rsidR="00114470" w:rsidRDefault="00881C84">
            <w:pPr>
              <w:pStyle w:val="ConsPlusNormal0"/>
            </w:pPr>
            <w:r>
              <w:t>Номер и дата решения ГКРЧ о выделении полосы радиочастот. Срок действия решения ГКРЧ о выделении полос радиочастот.</w:t>
            </w:r>
          </w:p>
        </w:tc>
        <w:tc>
          <w:tcPr>
            <w:tcW w:w="4478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</w:t>
            </w:r>
          </w:p>
          <w:p w:rsidR="00114470" w:rsidRDefault="00881C84">
            <w:pPr>
              <w:pStyle w:val="ConsPlusNormal0"/>
            </w:pPr>
            <w:r>
              <w:t>"10-07-02 от 15.07.2010 до 01.07.2020"</w:t>
            </w:r>
          </w:p>
        </w:tc>
      </w:tr>
      <w:tr w:rsidR="00114470">
        <w:tc>
          <w:tcPr>
            <w:tcW w:w="624" w:type="dxa"/>
            <w:vMerge w:val="restart"/>
            <w:vAlign w:val="center"/>
          </w:tcPr>
          <w:p w:rsidR="00114470" w:rsidRDefault="00881C84">
            <w:pPr>
              <w:pStyle w:val="ConsPlusNormal0"/>
            </w:pPr>
            <w:r>
              <w:t>10</w:t>
            </w:r>
          </w:p>
        </w:tc>
        <w:tc>
          <w:tcPr>
            <w:tcW w:w="3969" w:type="dxa"/>
            <w:vMerge w:val="restart"/>
            <w:vAlign w:val="center"/>
          </w:tcPr>
          <w:p w:rsidR="00114470" w:rsidRDefault="00881C84">
            <w:pPr>
              <w:pStyle w:val="ConsPlusNormal0"/>
            </w:pPr>
            <w:r>
              <w:t>Категория сети электросвязи (нужное отметить)</w:t>
            </w:r>
          </w:p>
        </w:tc>
        <w:tc>
          <w:tcPr>
            <w:tcW w:w="3061" w:type="dxa"/>
            <w:vAlign w:val="center"/>
          </w:tcPr>
          <w:p w:rsidR="00114470" w:rsidRDefault="00881C84">
            <w:pPr>
              <w:pStyle w:val="ConsPlusNormal0"/>
            </w:pPr>
            <w:r>
              <w:t>сеть связи общего пользования</w:t>
            </w:r>
          </w:p>
        </w:tc>
        <w:tc>
          <w:tcPr>
            <w:tcW w:w="1417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3969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3061" w:type="dxa"/>
            <w:vAlign w:val="center"/>
          </w:tcPr>
          <w:p w:rsidR="00114470" w:rsidRDefault="00881C84">
            <w:pPr>
              <w:pStyle w:val="ConsPlusNormal0"/>
            </w:pPr>
            <w:r>
              <w:t>выделенная сеть связи</w:t>
            </w:r>
          </w:p>
        </w:tc>
        <w:tc>
          <w:tcPr>
            <w:tcW w:w="1417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3969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3061" w:type="dxa"/>
            <w:vAlign w:val="center"/>
          </w:tcPr>
          <w:p w:rsidR="00114470" w:rsidRDefault="00881C84">
            <w:pPr>
              <w:pStyle w:val="ConsPlusNormal0"/>
            </w:pPr>
            <w:r>
              <w:t>технологическая сеть связи</w:t>
            </w:r>
          </w:p>
        </w:tc>
        <w:tc>
          <w:tcPr>
            <w:tcW w:w="1417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11</w:t>
            </w:r>
          </w:p>
        </w:tc>
        <w:tc>
          <w:tcPr>
            <w:tcW w:w="3969" w:type="dxa"/>
            <w:vAlign w:val="center"/>
          </w:tcPr>
          <w:p w:rsidR="00114470" w:rsidRDefault="00881C84">
            <w:pPr>
              <w:pStyle w:val="ConsPlusNormal0"/>
            </w:pPr>
            <w:r>
              <w:t>Технология сети связи</w:t>
            </w:r>
          </w:p>
        </w:tc>
        <w:tc>
          <w:tcPr>
            <w:tcW w:w="4478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</w:t>
            </w:r>
            <w:r>
              <w:t>WiFi, стандарт серии IEEE 802.1"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12</w:t>
            </w:r>
          </w:p>
        </w:tc>
        <w:tc>
          <w:tcPr>
            <w:tcW w:w="3969" w:type="dxa"/>
            <w:vAlign w:val="center"/>
          </w:tcPr>
          <w:p w:rsidR="00114470" w:rsidRDefault="00881C84">
            <w:pPr>
              <w:pStyle w:val="ConsPlusNormal0"/>
            </w:pPr>
            <w:r>
              <w:t>Номер и дата лицензии на осуществление деятельности в области оказания услуг связи</w:t>
            </w:r>
          </w:p>
        </w:tc>
        <w:tc>
          <w:tcPr>
            <w:tcW w:w="4478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"42154 от 11.04.2007" или "лицензия отсутствует, услуги не предоставляются"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13</w:t>
            </w:r>
          </w:p>
        </w:tc>
        <w:tc>
          <w:tcPr>
            <w:tcW w:w="3969" w:type="dxa"/>
            <w:vAlign w:val="center"/>
          </w:tcPr>
          <w:p w:rsidR="00114470" w:rsidRDefault="00881C84">
            <w:pPr>
              <w:pStyle w:val="ConsPlusNormal0"/>
            </w:pPr>
            <w:r>
              <w:t>Вещание обязательных общероссийских каналов (при наличии указать наименование канала)</w:t>
            </w:r>
          </w:p>
        </w:tc>
        <w:tc>
          <w:tcPr>
            <w:tcW w:w="4478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"ОРТ"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14</w:t>
            </w:r>
          </w:p>
        </w:tc>
        <w:tc>
          <w:tcPr>
            <w:tcW w:w="3969" w:type="dxa"/>
            <w:vAlign w:val="center"/>
          </w:tcPr>
          <w:p w:rsidR="00114470" w:rsidRDefault="00881C84">
            <w:pPr>
              <w:pStyle w:val="ConsPlusNormal0"/>
            </w:pPr>
            <w:r>
              <w:t>Номер, дата начала и окончания срока действия документа о подтверждении соответствия в области связи на заявляемое РЭС</w:t>
            </w:r>
          </w:p>
        </w:tc>
        <w:tc>
          <w:tcPr>
            <w:tcW w:w="4478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</w:t>
            </w:r>
          </w:p>
          <w:p w:rsidR="00114470" w:rsidRDefault="00881C84">
            <w:pPr>
              <w:pStyle w:val="ConsPlusNormal0"/>
            </w:pPr>
            <w:r>
              <w:t>"ОС</w:t>
            </w:r>
            <w:r>
              <w:t>-1-РМ-0001дата начала 11.04.2007, дата окончания 11.04.2012" или</w:t>
            </w:r>
          </w:p>
          <w:p w:rsidR="00114470" w:rsidRDefault="00881C84">
            <w:pPr>
              <w:pStyle w:val="ConsPlusNormal0"/>
            </w:pPr>
            <w:r>
              <w:t>"документ о подтверждении соответствия в области связи отсутствует, в связи с отсутствием присоединения к сети связи общего пользования"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15</w:t>
            </w:r>
          </w:p>
        </w:tc>
        <w:tc>
          <w:tcPr>
            <w:tcW w:w="3969" w:type="dxa"/>
            <w:vAlign w:val="center"/>
          </w:tcPr>
          <w:p w:rsidR="00114470" w:rsidRDefault="00881C84">
            <w:pPr>
              <w:pStyle w:val="ConsPlusNormal0"/>
            </w:pPr>
            <w:r>
              <w:t>Субъект Российской Федерации, на территории которого планируется использование РЭС</w:t>
            </w:r>
          </w:p>
        </w:tc>
        <w:tc>
          <w:tcPr>
            <w:tcW w:w="4478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"Москва, Московская область"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16</w:t>
            </w:r>
          </w:p>
        </w:tc>
        <w:tc>
          <w:tcPr>
            <w:tcW w:w="3969" w:type="dxa"/>
            <w:vAlign w:val="center"/>
          </w:tcPr>
          <w:p w:rsidR="00114470" w:rsidRDefault="00881C84">
            <w:pPr>
              <w:pStyle w:val="ConsPlusNormal0"/>
            </w:pPr>
            <w:r>
              <w:t>Номер и дата заключения экспертизы радиочастотной службы</w:t>
            </w:r>
          </w:p>
        </w:tc>
        <w:tc>
          <w:tcPr>
            <w:tcW w:w="4478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"07-3-017469 от 27.05.2007"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17</w:t>
            </w:r>
          </w:p>
        </w:tc>
        <w:tc>
          <w:tcPr>
            <w:tcW w:w="3969" w:type="dxa"/>
            <w:vAlign w:val="center"/>
          </w:tcPr>
          <w:p w:rsidR="00114470" w:rsidRDefault="00881C84">
            <w:pPr>
              <w:pStyle w:val="ConsPlusNormal0"/>
            </w:pPr>
            <w:r>
              <w:t>Заявляемый срок действия разрешения на использование радиочастот или радиочастотных каналов (не должен превышать срока выделения полосы радиочастот решением ГКРЧ)</w:t>
            </w:r>
          </w:p>
        </w:tc>
        <w:tc>
          <w:tcPr>
            <w:tcW w:w="4478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"до 01.07.2020"</w:t>
            </w: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 xml:space="preserve">Просим    выдать    разрешение    на    использование   </w:t>
      </w:r>
      <w:r>
        <w:t xml:space="preserve"> радиочастот    или</w:t>
      </w:r>
    </w:p>
    <w:p w:rsidR="00114470" w:rsidRDefault="00881C84">
      <w:pPr>
        <w:pStyle w:val="ConsPlusNonformat0"/>
        <w:jc w:val="both"/>
      </w:pPr>
      <w:r>
        <w:t>радиочастотных каналов с целью 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(использования, международно-правовой защиты</w:t>
      </w:r>
    </w:p>
    <w:p w:rsidR="00114470" w:rsidRDefault="00881C84">
      <w:pPr>
        <w:pStyle w:val="ConsPlusNonformat0"/>
        <w:jc w:val="both"/>
      </w:pPr>
      <w:r>
        <w:t xml:space="preserve">                                     частотных присвоений, выставок,</w:t>
      </w:r>
    </w:p>
    <w:p w:rsidR="00114470" w:rsidRDefault="00881C84">
      <w:pPr>
        <w:pStyle w:val="ConsPlusNonformat0"/>
        <w:jc w:val="both"/>
      </w:pPr>
      <w:r>
        <w:t xml:space="preserve">               </w:t>
      </w:r>
      <w:r>
        <w:t xml:space="preserve">                               ярмарок и др.)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Приложение:  1. Нотариально заверенная копия доверенности  от  юридического</w:t>
      </w:r>
    </w:p>
    <w:p w:rsidR="00114470" w:rsidRDefault="00881C84">
      <w:pPr>
        <w:pStyle w:val="ConsPlusNonformat0"/>
        <w:jc w:val="both"/>
      </w:pPr>
      <w:r>
        <w:t xml:space="preserve">                лица на право обращения  в  Федеральную  службу  по надзору</w:t>
      </w:r>
    </w:p>
    <w:p w:rsidR="00114470" w:rsidRDefault="00881C84">
      <w:pPr>
        <w:pStyle w:val="ConsPlusNonformat0"/>
        <w:jc w:val="both"/>
      </w:pPr>
      <w:r>
        <w:t xml:space="preserve">                в сфере  связи,  информационных   техноло</w:t>
      </w:r>
      <w:r>
        <w:t>гий   и   массовых</w:t>
      </w:r>
    </w:p>
    <w:p w:rsidR="00114470" w:rsidRDefault="00881C84">
      <w:pPr>
        <w:pStyle w:val="ConsPlusNonformat0"/>
        <w:jc w:val="both"/>
      </w:pPr>
      <w:r>
        <w:t xml:space="preserve">                коммуникаций по вопросу присвоения (назначения) радиочастот</w:t>
      </w:r>
    </w:p>
    <w:p w:rsidR="00114470" w:rsidRDefault="00881C84">
      <w:pPr>
        <w:pStyle w:val="ConsPlusNonformat0"/>
        <w:jc w:val="both"/>
      </w:pPr>
      <w:r>
        <w:t xml:space="preserve">                или  радиочастотных  каналов (в  случае  обращения  филиала</w:t>
      </w:r>
    </w:p>
    <w:p w:rsidR="00114470" w:rsidRDefault="00881C84">
      <w:pPr>
        <w:pStyle w:val="ConsPlusNonformat0"/>
        <w:jc w:val="both"/>
      </w:pPr>
      <w:r>
        <w:t xml:space="preserve">                или  структурного  подразделения,  а также  уполномоченного</w:t>
      </w:r>
    </w:p>
    <w:p w:rsidR="00114470" w:rsidRDefault="00881C84">
      <w:pPr>
        <w:pStyle w:val="ConsPlusNonformat0"/>
        <w:jc w:val="both"/>
      </w:pPr>
      <w:r>
        <w:t xml:space="preserve">                лица от имени юридического лица).</w:t>
      </w:r>
    </w:p>
    <w:p w:rsidR="00114470" w:rsidRDefault="00881C84">
      <w:pPr>
        <w:pStyle w:val="ConsPlusNonformat0"/>
        <w:jc w:val="both"/>
      </w:pPr>
      <w:r>
        <w:t xml:space="preserve">             2. Копия   документа  о  подтверждении  соответствия в области</w:t>
      </w:r>
    </w:p>
    <w:p w:rsidR="00114470" w:rsidRDefault="00881C84">
      <w:pPr>
        <w:pStyle w:val="ConsPlusNonformat0"/>
        <w:jc w:val="both"/>
      </w:pPr>
      <w:r>
        <w:t xml:space="preserve">                связи на заявляемое РЭС. </w:t>
      </w:r>
      <w:hyperlink w:anchor="P4515" w:tooltip="&lt;2&gt; Прилагается в случае использования РЭС в сети связи общего пользования.">
        <w:r>
          <w:rPr>
            <w:color w:val="0000FF"/>
          </w:rPr>
          <w:t>&lt;2&gt;</w:t>
        </w:r>
      </w:hyperlink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Руководитель </w:t>
      </w:r>
      <w:hyperlink w:anchor="P4516" w:tooltip="&lt;3&gt; В строке проставляется должность, подпись, инициалы и фамилия руководителя юридического лица или уполномоченного лица от имени юридического лица, а также оттиск печати юридического лица или филиала.">
        <w:r>
          <w:rPr>
            <w:color w:val="0000FF"/>
          </w:rPr>
          <w:t>&lt;3&gt;</w:t>
        </w:r>
      </w:hyperlink>
      <w:r>
        <w:t xml:space="preserve">           ________________     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(подпись)             (инициалы, фамилия)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М.П.</w:t>
      </w:r>
    </w:p>
    <w:p w:rsidR="00114470" w:rsidRDefault="00881C84">
      <w:pPr>
        <w:pStyle w:val="ConsPlusNonformat0"/>
        <w:jc w:val="both"/>
      </w:pPr>
      <w:r>
        <w:t>(при наличии - для акционерных</w:t>
      </w:r>
    </w:p>
    <w:p w:rsidR="00114470" w:rsidRDefault="00881C84">
      <w:pPr>
        <w:pStyle w:val="ConsPlusNonformat0"/>
        <w:jc w:val="both"/>
      </w:pPr>
      <w:r>
        <w:t>обществ и обществ с ограниченной</w:t>
      </w:r>
    </w:p>
    <w:p w:rsidR="00114470" w:rsidRDefault="00881C84">
      <w:pPr>
        <w:pStyle w:val="ConsPlusNonformat0"/>
        <w:jc w:val="both"/>
      </w:pPr>
      <w:r>
        <w:t>ответственностью)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ind w:firstLine="540"/>
        <w:jc w:val="both"/>
      </w:pPr>
      <w:r>
        <w:t>----------</w:t>
      </w:r>
      <w:r>
        <w:t>----------------------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191" w:name="P4514"/>
      <w:bookmarkEnd w:id="191"/>
      <w:r>
        <w:t>&lt;1&gt; Проставляется наименование организации-получателя и его почтовый адрес.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192" w:name="P4515"/>
      <w:bookmarkEnd w:id="192"/>
      <w:r>
        <w:t>&lt;2&gt; Прилагается в случае использования РЭС в сети связи общего пользования.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193" w:name="P4516"/>
      <w:bookmarkEnd w:id="193"/>
      <w:r>
        <w:t>&lt;3&gt; В строке проставляется должность, подпись, инициалы и фамилия руководителя юр</w:t>
      </w:r>
      <w:r>
        <w:t>идического лица или уполномоченного лица от имени юридического лица, а также оттиск печати юридического лица или филиала.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jc w:val="right"/>
        <w:outlineLvl w:val="1"/>
      </w:pPr>
      <w:r>
        <w:t>Приложение N 7</w:t>
      </w:r>
    </w:p>
    <w:p w:rsidR="00114470" w:rsidRDefault="00114470">
      <w:pPr>
        <w:pStyle w:val="ConsPlusNormal0"/>
        <w:jc w:val="right"/>
      </w:pPr>
    </w:p>
    <w:p w:rsidR="00114470" w:rsidRDefault="00881C84">
      <w:pPr>
        <w:pStyle w:val="ConsPlusNormal0"/>
        <w:jc w:val="right"/>
      </w:pPr>
      <w:r>
        <w:t>(для физического лица)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      В Федеральную службу по надзору в сфере</w:t>
      </w:r>
    </w:p>
    <w:p w:rsidR="00114470" w:rsidRDefault="00881C84">
      <w:pPr>
        <w:pStyle w:val="ConsPlusNonformat0"/>
        <w:jc w:val="both"/>
      </w:pPr>
      <w:r>
        <w:t xml:space="preserve">                                    связи, информационных технологий</w:t>
      </w:r>
    </w:p>
    <w:p w:rsidR="00114470" w:rsidRDefault="00881C84">
      <w:pPr>
        <w:pStyle w:val="ConsPlusNonformat0"/>
        <w:jc w:val="both"/>
      </w:pPr>
      <w:r>
        <w:t xml:space="preserve">                                    и массовых коммуникаций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Исходящий N</w:t>
      </w:r>
    </w:p>
    <w:p w:rsidR="00114470" w:rsidRDefault="00881C84">
      <w:pPr>
        <w:pStyle w:val="ConsPlusNonformat0"/>
        <w:jc w:val="both"/>
      </w:pPr>
      <w:r>
        <w:t>Дата заполнения заявления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   ЗАЯВЛЕНИЕ</w:t>
      </w:r>
    </w:p>
    <w:p w:rsidR="00114470" w:rsidRDefault="00881C84">
      <w:pPr>
        <w:pStyle w:val="ConsPlusNonformat0"/>
        <w:jc w:val="both"/>
      </w:pPr>
      <w:r>
        <w:t xml:space="preserve">                  НА ПРИСВОЕНИЕ (НАЗНАЧЕНИЕ)</w:t>
      </w:r>
      <w:r>
        <w:t xml:space="preserve"> РАДИОЧАСТОТ</w:t>
      </w:r>
    </w:p>
    <w:p w:rsidR="00114470" w:rsidRDefault="00881C84">
      <w:pPr>
        <w:pStyle w:val="ConsPlusNonformat0"/>
        <w:jc w:val="both"/>
      </w:pPr>
      <w:r>
        <w:t xml:space="preserve">                        ИЛИ РАДИОЧАСТОТНЫХ КАНАЛОВ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95"/>
        <w:gridCol w:w="4252"/>
      </w:tblGrid>
      <w:tr w:rsidR="00114470">
        <w:tc>
          <w:tcPr>
            <w:tcW w:w="629" w:type="dxa"/>
            <w:vAlign w:val="center"/>
          </w:tcPr>
          <w:p w:rsidR="00114470" w:rsidRDefault="00881C84">
            <w:pPr>
              <w:pStyle w:val="ConsPlusNormal0"/>
            </w:pPr>
            <w:r>
              <w:t>1.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Фамилия</w:t>
            </w:r>
          </w:p>
        </w:tc>
        <w:tc>
          <w:tcPr>
            <w:tcW w:w="4252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9" w:type="dxa"/>
            <w:vAlign w:val="center"/>
          </w:tcPr>
          <w:p w:rsidR="00114470" w:rsidRDefault="00881C84">
            <w:pPr>
              <w:pStyle w:val="ConsPlusNormal0"/>
            </w:pPr>
            <w:r>
              <w:t>2.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Имя</w:t>
            </w:r>
          </w:p>
        </w:tc>
        <w:tc>
          <w:tcPr>
            <w:tcW w:w="4252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9" w:type="dxa"/>
            <w:vAlign w:val="center"/>
          </w:tcPr>
          <w:p w:rsidR="00114470" w:rsidRDefault="00881C84">
            <w:pPr>
              <w:pStyle w:val="ConsPlusNormal0"/>
            </w:pPr>
            <w:r>
              <w:t>3.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Отчество</w:t>
            </w:r>
          </w:p>
        </w:tc>
        <w:tc>
          <w:tcPr>
            <w:tcW w:w="4252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9" w:type="dxa"/>
            <w:vAlign w:val="center"/>
          </w:tcPr>
          <w:p w:rsidR="00114470" w:rsidRDefault="00881C84">
            <w:pPr>
              <w:pStyle w:val="ConsPlusNormal0"/>
            </w:pPr>
            <w:r>
              <w:t>4.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Адрес места жительства</w:t>
            </w:r>
          </w:p>
        </w:tc>
        <w:tc>
          <w:tcPr>
            <w:tcW w:w="4252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9" w:type="dxa"/>
            <w:vAlign w:val="center"/>
          </w:tcPr>
          <w:p w:rsidR="00114470" w:rsidRDefault="00881C84">
            <w:pPr>
              <w:pStyle w:val="ConsPlusNormal0"/>
            </w:pPr>
            <w:r>
              <w:t>5.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Код города, номер телефона</w:t>
            </w:r>
          </w:p>
        </w:tc>
        <w:tc>
          <w:tcPr>
            <w:tcW w:w="4252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"(495) 230-18-46"</w:t>
            </w:r>
          </w:p>
        </w:tc>
      </w:tr>
      <w:tr w:rsidR="00114470">
        <w:tc>
          <w:tcPr>
            <w:tcW w:w="629" w:type="dxa"/>
            <w:vAlign w:val="center"/>
          </w:tcPr>
          <w:p w:rsidR="00114470" w:rsidRDefault="00881C84">
            <w:pPr>
              <w:pStyle w:val="ConsPlusNormal0"/>
            </w:pPr>
            <w:r>
              <w:t>6.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Идентификационный номер налогоплательщика (ИНН)</w:t>
            </w:r>
          </w:p>
        </w:tc>
        <w:tc>
          <w:tcPr>
            <w:tcW w:w="4252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"7714014473"</w:t>
            </w:r>
          </w:p>
        </w:tc>
      </w:tr>
      <w:tr w:rsidR="00114470">
        <w:tc>
          <w:tcPr>
            <w:tcW w:w="629" w:type="dxa"/>
            <w:vAlign w:val="center"/>
          </w:tcPr>
          <w:p w:rsidR="00114470" w:rsidRDefault="00881C84">
            <w:pPr>
              <w:pStyle w:val="ConsPlusNormal0"/>
            </w:pPr>
            <w:r>
              <w:t>7.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Радиослужба</w:t>
            </w:r>
          </w:p>
        </w:tc>
        <w:tc>
          <w:tcPr>
            <w:tcW w:w="4252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"сухопутная подвижная"</w:t>
            </w:r>
          </w:p>
        </w:tc>
      </w:tr>
      <w:tr w:rsidR="00114470">
        <w:tc>
          <w:tcPr>
            <w:tcW w:w="629" w:type="dxa"/>
            <w:vAlign w:val="center"/>
          </w:tcPr>
          <w:p w:rsidR="00114470" w:rsidRDefault="00881C84">
            <w:pPr>
              <w:pStyle w:val="ConsPlusNormal0"/>
            </w:pPr>
            <w:r>
              <w:t>8.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Номер и дата решения ГКРЧ о выделении полосы радиочастот.</w:t>
            </w:r>
          </w:p>
          <w:p w:rsidR="00114470" w:rsidRDefault="00881C84">
            <w:pPr>
              <w:pStyle w:val="ConsPlusNormal0"/>
            </w:pPr>
            <w:r>
              <w:t>Срок действия решения ГКРЧ о выделении полос радиочастот.</w:t>
            </w:r>
          </w:p>
        </w:tc>
        <w:tc>
          <w:tcPr>
            <w:tcW w:w="4252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</w:t>
            </w:r>
          </w:p>
          <w:p w:rsidR="00114470" w:rsidRDefault="00881C84">
            <w:pPr>
              <w:pStyle w:val="ConsPlusNormal0"/>
            </w:pPr>
            <w:r>
              <w:t>"05-11-05-098 от 19.12.2007</w:t>
            </w:r>
            <w:r>
              <w:t xml:space="preserve"> до 18.12.2017"</w:t>
            </w:r>
          </w:p>
        </w:tc>
      </w:tr>
      <w:tr w:rsidR="00114470">
        <w:tc>
          <w:tcPr>
            <w:tcW w:w="629" w:type="dxa"/>
            <w:vAlign w:val="center"/>
          </w:tcPr>
          <w:p w:rsidR="00114470" w:rsidRDefault="00881C84">
            <w:pPr>
              <w:pStyle w:val="ConsPlusNormal0"/>
            </w:pPr>
            <w:r>
              <w:t>9.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Технология сети связи</w:t>
            </w:r>
          </w:p>
        </w:tc>
        <w:tc>
          <w:tcPr>
            <w:tcW w:w="4252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"WiFi, стандарт серии IEEE 802.1"</w:t>
            </w:r>
          </w:p>
        </w:tc>
      </w:tr>
      <w:tr w:rsidR="00114470">
        <w:tc>
          <w:tcPr>
            <w:tcW w:w="629" w:type="dxa"/>
            <w:vAlign w:val="center"/>
          </w:tcPr>
          <w:p w:rsidR="00114470" w:rsidRDefault="00881C84">
            <w:pPr>
              <w:pStyle w:val="ConsPlusNormal0"/>
            </w:pPr>
            <w:r>
              <w:t>10.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Субъект Российской Федерации, на территории которого планируется использование РЭС</w:t>
            </w:r>
          </w:p>
        </w:tc>
        <w:tc>
          <w:tcPr>
            <w:tcW w:w="4252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</w:t>
            </w:r>
          </w:p>
          <w:p w:rsidR="00114470" w:rsidRDefault="00881C84">
            <w:pPr>
              <w:pStyle w:val="ConsPlusNormal0"/>
            </w:pPr>
            <w:r>
              <w:t>"Москва, Московская область"</w:t>
            </w:r>
          </w:p>
        </w:tc>
      </w:tr>
      <w:tr w:rsidR="00114470">
        <w:tc>
          <w:tcPr>
            <w:tcW w:w="629" w:type="dxa"/>
            <w:vAlign w:val="center"/>
          </w:tcPr>
          <w:p w:rsidR="00114470" w:rsidRDefault="00881C84">
            <w:pPr>
              <w:pStyle w:val="ConsPlusNormal0"/>
            </w:pPr>
            <w:r>
              <w:t>11.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Номер и дата заключения экспертизы радиочастотной службы</w:t>
            </w:r>
          </w:p>
        </w:tc>
        <w:tc>
          <w:tcPr>
            <w:tcW w:w="4252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</w:t>
            </w:r>
          </w:p>
          <w:p w:rsidR="00114470" w:rsidRDefault="00881C84">
            <w:pPr>
              <w:pStyle w:val="ConsPlusNormal0"/>
            </w:pPr>
            <w:r>
              <w:t>"07-3-017469 от 27.05.2007"</w:t>
            </w:r>
          </w:p>
        </w:tc>
      </w:tr>
      <w:tr w:rsidR="00114470">
        <w:tc>
          <w:tcPr>
            <w:tcW w:w="629" w:type="dxa"/>
            <w:vAlign w:val="center"/>
          </w:tcPr>
          <w:p w:rsidR="00114470" w:rsidRDefault="00881C84">
            <w:pPr>
              <w:pStyle w:val="ConsPlusNormal0"/>
            </w:pPr>
            <w:r>
              <w:t>12.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Заявляемый срок действия разрешения на использование радиочастот или радиочастотных каналов</w:t>
            </w:r>
          </w:p>
        </w:tc>
        <w:tc>
          <w:tcPr>
            <w:tcW w:w="4252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"до 18.12.2017"</w:t>
            </w: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Прошу выдать разре</w:t>
      </w:r>
      <w:r>
        <w:t>шение на  использование  радиочастот  или  радиочастотных</w:t>
      </w:r>
    </w:p>
    <w:p w:rsidR="00114470" w:rsidRDefault="00881C84">
      <w:pPr>
        <w:pStyle w:val="ConsPlusNonformat0"/>
        <w:jc w:val="both"/>
      </w:pPr>
      <w:r>
        <w:t>каналов с целью 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(использования, международно-правовой защиты частотных</w:t>
      </w:r>
    </w:p>
    <w:p w:rsidR="00114470" w:rsidRDefault="00881C84">
      <w:pPr>
        <w:pStyle w:val="ConsPlusNonformat0"/>
        <w:jc w:val="both"/>
      </w:pPr>
      <w:r>
        <w:t xml:space="preserve">                            присвоений, выставок,</w:t>
      </w:r>
      <w:r>
        <w:t xml:space="preserve"> ярмарок и др.)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Приложение: 1. Нотариально заверенная копия  доверенности  от   физического</w:t>
      </w:r>
    </w:p>
    <w:p w:rsidR="00114470" w:rsidRDefault="00881C84">
      <w:pPr>
        <w:pStyle w:val="ConsPlusNonformat0"/>
        <w:jc w:val="both"/>
      </w:pPr>
      <w:r>
        <w:t xml:space="preserve">               лица  на  право  обращения  в  Федеральную службу по надзору</w:t>
      </w:r>
    </w:p>
    <w:p w:rsidR="00114470" w:rsidRDefault="00881C84">
      <w:pPr>
        <w:pStyle w:val="ConsPlusNonformat0"/>
        <w:jc w:val="both"/>
      </w:pPr>
      <w:r>
        <w:t xml:space="preserve">               в   сфере    связи,  информационных  технологий  и  массовых</w:t>
      </w:r>
    </w:p>
    <w:p w:rsidR="00114470" w:rsidRDefault="00881C84">
      <w:pPr>
        <w:pStyle w:val="ConsPlusNonformat0"/>
        <w:jc w:val="both"/>
      </w:pPr>
      <w:r>
        <w:t xml:space="preserve">               коммуникаций по вопросу присвоения (назначения)  радиочастот</w:t>
      </w:r>
    </w:p>
    <w:p w:rsidR="00114470" w:rsidRDefault="00881C84">
      <w:pPr>
        <w:pStyle w:val="ConsPlusNonformat0"/>
        <w:jc w:val="both"/>
      </w:pPr>
      <w:r>
        <w:t xml:space="preserve">               или  радиочастотных  каналов      (в     случае    обращения</w:t>
      </w:r>
    </w:p>
    <w:p w:rsidR="00114470" w:rsidRDefault="00881C84">
      <w:pPr>
        <w:pStyle w:val="ConsPlusNonformat0"/>
        <w:jc w:val="both"/>
      </w:pPr>
      <w:r>
        <w:t xml:space="preserve">               уполномоченного лица от имени физического лица).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hyperlink w:anchor="P4594" w:tooltip="&lt;1&gt; В строке проставляется подпись, инициалы и фамилия физического лица или уполномоченного лица от имени физического лица.">
        <w:r>
          <w:rPr>
            <w:color w:val="0000FF"/>
          </w:rPr>
          <w:t>&lt;1&gt;</w:t>
        </w:r>
      </w:hyperlink>
      <w:r>
        <w:t xml:space="preserve">                            ________________ 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(подпись)         (инициалы, фамилия)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ind w:firstLine="540"/>
        <w:jc w:val="both"/>
      </w:pPr>
      <w:r>
        <w:t>--------------------------------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194" w:name="P4594"/>
      <w:bookmarkEnd w:id="194"/>
      <w:r>
        <w:t>&lt;1&gt; В строке проставляется подпись, инициалы и фамилия физического лица или уполномоченного лица от имени физического лица.</w:t>
      </w:r>
    </w:p>
    <w:p w:rsidR="00114470" w:rsidRDefault="00114470">
      <w:pPr>
        <w:pStyle w:val="ConsPlusNormal0"/>
        <w:jc w:val="center"/>
      </w:pPr>
    </w:p>
    <w:p w:rsidR="00114470" w:rsidRDefault="00114470">
      <w:pPr>
        <w:pStyle w:val="ConsPlusNormal0"/>
        <w:jc w:val="center"/>
      </w:pPr>
    </w:p>
    <w:p w:rsidR="00114470" w:rsidRDefault="00114470">
      <w:pPr>
        <w:pStyle w:val="ConsPlusNormal0"/>
        <w:jc w:val="center"/>
      </w:pPr>
    </w:p>
    <w:p w:rsidR="00114470" w:rsidRDefault="00114470">
      <w:pPr>
        <w:pStyle w:val="ConsPlusNormal0"/>
        <w:jc w:val="center"/>
      </w:pPr>
    </w:p>
    <w:p w:rsidR="00114470" w:rsidRDefault="00114470">
      <w:pPr>
        <w:pStyle w:val="ConsPlusNormal0"/>
        <w:jc w:val="center"/>
      </w:pPr>
    </w:p>
    <w:p w:rsidR="00114470" w:rsidRDefault="00881C84">
      <w:pPr>
        <w:pStyle w:val="ConsPlusNormal0"/>
        <w:jc w:val="right"/>
        <w:outlineLvl w:val="1"/>
      </w:pPr>
      <w:r>
        <w:t>Приложение N 8</w:t>
      </w:r>
    </w:p>
    <w:p w:rsidR="00114470" w:rsidRDefault="00114470">
      <w:pPr>
        <w:pStyle w:val="ConsPlusNormal0"/>
        <w:jc w:val="right"/>
      </w:pPr>
    </w:p>
    <w:p w:rsidR="00114470" w:rsidRDefault="00881C84">
      <w:pPr>
        <w:pStyle w:val="ConsPlusNormal0"/>
        <w:jc w:val="right"/>
      </w:pPr>
      <w:r>
        <w:t xml:space="preserve">(для </w:t>
      </w:r>
      <w:r>
        <w:t>юридического лица</w:t>
      </w:r>
    </w:p>
    <w:p w:rsidR="00114470" w:rsidRDefault="00881C84">
      <w:pPr>
        <w:pStyle w:val="ConsPlusNormal0"/>
        <w:jc w:val="right"/>
      </w:pPr>
      <w:r>
        <w:t>или индивидуального предпринимателя)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      В Федеральную службу по надзору в сфере</w:t>
      </w:r>
    </w:p>
    <w:p w:rsidR="00114470" w:rsidRDefault="00881C84">
      <w:pPr>
        <w:pStyle w:val="ConsPlusNonformat0"/>
        <w:jc w:val="both"/>
      </w:pPr>
      <w:r>
        <w:t xml:space="preserve">                                    связи, информационных технологий</w:t>
      </w:r>
    </w:p>
    <w:p w:rsidR="00114470" w:rsidRDefault="00881C84">
      <w:pPr>
        <w:pStyle w:val="ConsPlusNonformat0"/>
        <w:jc w:val="both"/>
      </w:pPr>
      <w:r>
        <w:t xml:space="preserve">                                    и массовых коммуник</w:t>
      </w:r>
      <w:r>
        <w:t>аций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Исходящий N</w:t>
      </w:r>
    </w:p>
    <w:p w:rsidR="00114470" w:rsidRDefault="00881C84">
      <w:pPr>
        <w:pStyle w:val="ConsPlusNonformat0"/>
        <w:jc w:val="both"/>
      </w:pPr>
      <w:r>
        <w:t>Дата заполнения заявления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   ЗАЯВЛЕНИЕ</w:t>
      </w:r>
    </w:p>
    <w:p w:rsidR="00114470" w:rsidRDefault="00881C84">
      <w:pPr>
        <w:pStyle w:val="ConsPlusNonformat0"/>
        <w:jc w:val="both"/>
      </w:pPr>
      <w:r>
        <w:t xml:space="preserve">          НА ПРОДЛЕНИЕ СРОКА ДЕЙСТВИЯ РАЗРЕШЕНИЯ НА ИСПОЛЬЗОВАНИЕ</w:t>
      </w:r>
    </w:p>
    <w:p w:rsidR="00114470" w:rsidRDefault="00881C84">
      <w:pPr>
        <w:pStyle w:val="ConsPlusNonformat0"/>
        <w:jc w:val="both"/>
      </w:pPr>
      <w:r>
        <w:t xml:space="preserve">                  РАДИОЧАСТОТ ИЛИ РАДИОЧАСТОТНЫХ КАНАЛОВ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2835"/>
        <w:gridCol w:w="1417"/>
      </w:tblGrid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Организационно-правовая форма и полное наименование юридического лица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"федеральное государственное унитарное предприятие "Главный радиочастотный центр"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2.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Адрес места нахождения в соответствии с учредительными документами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</w:t>
            </w:r>
            <w:r>
              <w:t>ния: "Дербеневская набережная, д. 7, стр. 15, Москва, 117997"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3.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 xml:space="preserve">Адрес для направления решения Роскомнадзора </w:t>
            </w:r>
            <w:hyperlink w:anchor="P4696" w:tooltip="&lt;1&gt; Проставляется наименование организации-получателя и его почтовый адрес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</w:t>
            </w:r>
            <w:r>
              <w:t>Дербеневская набережная, д. 7, стр. 15, Москва, 117997"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4.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Код города, номер телефона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"(495) 748-38-98"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5.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Основной государственный регистрационный номер (ОГРН) (для юридического лица)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"1027739334479"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6.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Дата присво</w:t>
            </w:r>
            <w:r>
              <w:t>ения ОГРН (для юридического лица)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"08.10.2002"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7.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Идентификационный номер налогоплательщика (ИНН)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"7706228218"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8.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Радиослужба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"сухопутная подвижная"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9.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Номер и дата решения ГКРЧ о выделении полосы радиочастот. Срок действия решения ГКРЧ о выделении полос радиочастот.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</w:t>
            </w:r>
          </w:p>
          <w:p w:rsidR="00114470" w:rsidRDefault="00881C84">
            <w:pPr>
              <w:pStyle w:val="ConsPlusNormal0"/>
            </w:pPr>
            <w:r>
              <w:t>"10-07-02 от 15.07.2010 до 01.07.2020"</w:t>
            </w:r>
          </w:p>
        </w:tc>
      </w:tr>
      <w:tr w:rsidR="00114470">
        <w:tc>
          <w:tcPr>
            <w:tcW w:w="624" w:type="dxa"/>
            <w:vMerge w:val="restart"/>
            <w:vAlign w:val="center"/>
          </w:tcPr>
          <w:p w:rsidR="00114470" w:rsidRDefault="00881C84">
            <w:pPr>
              <w:pStyle w:val="ConsPlusNormal0"/>
            </w:pPr>
            <w:r>
              <w:t>10.</w:t>
            </w:r>
          </w:p>
        </w:tc>
        <w:tc>
          <w:tcPr>
            <w:tcW w:w="4195" w:type="dxa"/>
            <w:vMerge w:val="restart"/>
            <w:vAlign w:val="center"/>
          </w:tcPr>
          <w:p w:rsidR="00114470" w:rsidRDefault="00881C84">
            <w:pPr>
              <w:pStyle w:val="ConsPlusNormal0"/>
            </w:pPr>
            <w:r>
              <w:t>Категория сети электросвязи (нужное отметить)</w:t>
            </w:r>
          </w:p>
        </w:tc>
        <w:tc>
          <w:tcPr>
            <w:tcW w:w="2835" w:type="dxa"/>
            <w:vAlign w:val="center"/>
          </w:tcPr>
          <w:p w:rsidR="00114470" w:rsidRDefault="00881C84">
            <w:pPr>
              <w:pStyle w:val="ConsPlusNormal0"/>
            </w:pPr>
            <w:r>
              <w:t>сеть связи общего пользования</w:t>
            </w:r>
          </w:p>
        </w:tc>
        <w:tc>
          <w:tcPr>
            <w:tcW w:w="1417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4195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2835" w:type="dxa"/>
            <w:vAlign w:val="center"/>
          </w:tcPr>
          <w:p w:rsidR="00114470" w:rsidRDefault="00881C84">
            <w:pPr>
              <w:pStyle w:val="ConsPlusNormal0"/>
            </w:pPr>
            <w:r>
              <w:t>выделенная сеть связи</w:t>
            </w:r>
          </w:p>
        </w:tc>
        <w:tc>
          <w:tcPr>
            <w:tcW w:w="1417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4195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2835" w:type="dxa"/>
            <w:vAlign w:val="center"/>
          </w:tcPr>
          <w:p w:rsidR="00114470" w:rsidRDefault="00881C84">
            <w:pPr>
              <w:pStyle w:val="ConsPlusNormal0"/>
            </w:pPr>
            <w:r>
              <w:t>технологическая сеть связи</w:t>
            </w:r>
          </w:p>
        </w:tc>
        <w:tc>
          <w:tcPr>
            <w:tcW w:w="1417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11.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Номер и дата лицензии на осуществление деятельности в области оказания услуг связи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</w:t>
            </w:r>
          </w:p>
          <w:p w:rsidR="00114470" w:rsidRDefault="00881C84">
            <w:pPr>
              <w:pStyle w:val="ConsPlusNormal0"/>
            </w:pPr>
            <w:r>
              <w:t>"42154 от 11.04.2007" или</w:t>
            </w:r>
          </w:p>
          <w:p w:rsidR="00114470" w:rsidRDefault="00881C84">
            <w:pPr>
              <w:pStyle w:val="ConsPlusNormal0"/>
            </w:pPr>
            <w:r>
              <w:t>"лицензия отсутствует, услуги не предоставляются"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12.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Вещание обязательных общероссийских каналов (при наличии указать наименование канала)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"ОРТ"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13.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Субъект Российской Федерации, на территории которого планируется использование РЭС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</w:t>
            </w:r>
          </w:p>
          <w:p w:rsidR="00114470" w:rsidRDefault="00881C84">
            <w:pPr>
              <w:pStyle w:val="ConsPlusNormal0"/>
            </w:pPr>
            <w:r>
              <w:t>"Москва, Московская область"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14.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Номе</w:t>
            </w:r>
            <w:r>
              <w:t>р разрешения на использование радиочастот или радиочастотных каналов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</w:t>
            </w:r>
          </w:p>
          <w:p w:rsidR="00114470" w:rsidRDefault="00881C84">
            <w:pPr>
              <w:pStyle w:val="ConsPlusNormal0"/>
            </w:pPr>
            <w:r>
              <w:t>"06-016448"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15.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Заявляемый срок действия разрешения на использование радиочастот или радиочастотных каналов (не должен превышать срока выделения полосы радиочастот реш</w:t>
            </w:r>
            <w:r>
              <w:t>ением ГКРЧ)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"до 01.07.2020"</w:t>
            </w: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Просим  продлить  срок действия  разрешения  на  использование  радиочастот</w:t>
      </w:r>
    </w:p>
    <w:p w:rsidR="00114470" w:rsidRDefault="00881C84">
      <w:pPr>
        <w:pStyle w:val="ConsPlusNonformat0"/>
        <w:jc w:val="both"/>
      </w:pPr>
      <w:r>
        <w:t>или радиочастотных каналов.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Приложение:  1. Нотариально     заверенная     копия     доверенности    от</w:t>
      </w:r>
    </w:p>
    <w:p w:rsidR="00114470" w:rsidRDefault="00881C84">
      <w:pPr>
        <w:pStyle w:val="ConsPlusNonformat0"/>
        <w:jc w:val="both"/>
      </w:pPr>
      <w:r>
        <w:t xml:space="preserve">                юридического лица на право  обращения  в Федеральную службу</w:t>
      </w:r>
    </w:p>
    <w:p w:rsidR="00114470" w:rsidRDefault="00881C84">
      <w:pPr>
        <w:pStyle w:val="ConsPlusNonformat0"/>
        <w:jc w:val="both"/>
      </w:pPr>
      <w:r>
        <w:t xml:space="preserve">                по надзору в  сфере  связи,   информационных  технологий  и</w:t>
      </w:r>
    </w:p>
    <w:p w:rsidR="00114470" w:rsidRDefault="00881C84">
      <w:pPr>
        <w:pStyle w:val="ConsPlusNonformat0"/>
        <w:jc w:val="both"/>
      </w:pPr>
      <w:r>
        <w:t xml:space="preserve">                массовых коммуникаций по  вопросу  присвоения  (назначения)</w:t>
      </w:r>
    </w:p>
    <w:p w:rsidR="00114470" w:rsidRDefault="00881C84">
      <w:pPr>
        <w:pStyle w:val="ConsPlusNonformat0"/>
        <w:jc w:val="both"/>
      </w:pPr>
      <w:r>
        <w:t xml:space="preserve">                радиочастот </w:t>
      </w:r>
      <w:r>
        <w:t xml:space="preserve"> или радиочастотных каналов (в случае обращения</w:t>
      </w:r>
    </w:p>
    <w:p w:rsidR="00114470" w:rsidRDefault="00881C84">
      <w:pPr>
        <w:pStyle w:val="ConsPlusNonformat0"/>
        <w:jc w:val="both"/>
      </w:pPr>
      <w:r>
        <w:t xml:space="preserve">                филиала  или   структурного    подразделения,   а     также</w:t>
      </w:r>
    </w:p>
    <w:p w:rsidR="00114470" w:rsidRDefault="00881C84">
      <w:pPr>
        <w:pStyle w:val="ConsPlusNonformat0"/>
        <w:jc w:val="both"/>
      </w:pPr>
      <w:r>
        <w:t xml:space="preserve">                уполномоченного лица от имени юридического лица).</w:t>
      </w:r>
    </w:p>
    <w:p w:rsidR="00114470" w:rsidRDefault="00881C84">
      <w:pPr>
        <w:pStyle w:val="ConsPlusNonformat0"/>
        <w:jc w:val="both"/>
      </w:pPr>
      <w:r>
        <w:t xml:space="preserve">             2. Выписка из частотно-территориального  плана  РЭС  </w:t>
      </w:r>
      <w:r>
        <w:t>(сети)  в</w:t>
      </w:r>
    </w:p>
    <w:p w:rsidR="00114470" w:rsidRDefault="00881C84">
      <w:pPr>
        <w:pStyle w:val="ConsPlusNonformat0"/>
        <w:jc w:val="both"/>
      </w:pPr>
      <w:r>
        <w:t xml:space="preserve">                электронном   виде в формате Excel по форме </w:t>
      </w:r>
      <w:hyperlink w:anchor="P4708" w:tooltip="           Выписка из частотно-территориального плана РЭС (сети)">
        <w:r>
          <w:rPr>
            <w:color w:val="0000FF"/>
          </w:rPr>
          <w:t>приложения N 1</w:t>
        </w:r>
      </w:hyperlink>
      <w:r>
        <w:t>.</w:t>
      </w:r>
    </w:p>
    <w:p w:rsidR="00114470" w:rsidRDefault="00881C84">
      <w:pPr>
        <w:pStyle w:val="ConsPlusNonformat0"/>
        <w:jc w:val="both"/>
      </w:pPr>
      <w:r>
        <w:t xml:space="preserve">                </w:t>
      </w:r>
      <w:hyperlink w:anchor="P4697" w:tooltip="&lt;2&gt; Прилагается 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ИАС.">
        <w:r>
          <w:rPr>
            <w:color w:val="0000FF"/>
          </w:rPr>
          <w:t>&lt;2&gt;</w:t>
        </w:r>
      </w:hyperlink>
    </w:p>
    <w:p w:rsidR="00114470" w:rsidRDefault="00881C84">
      <w:pPr>
        <w:pStyle w:val="ConsPlusNonformat0"/>
        <w:jc w:val="both"/>
      </w:pPr>
      <w:r>
        <w:t xml:space="preserve">             3. Протокол измерения  географических  координат  фактического</w:t>
      </w:r>
    </w:p>
    <w:p w:rsidR="00114470" w:rsidRDefault="00881C84">
      <w:pPr>
        <w:pStyle w:val="ConsPlusNonformat0"/>
        <w:jc w:val="both"/>
      </w:pPr>
      <w:r>
        <w:t xml:space="preserve">                мест</w:t>
      </w:r>
      <w:r>
        <w:t>а размещения  действующего РЭС. Допускается составление</w:t>
      </w:r>
    </w:p>
    <w:p w:rsidR="00114470" w:rsidRDefault="00881C84">
      <w:pPr>
        <w:pStyle w:val="ConsPlusNonformat0"/>
        <w:jc w:val="both"/>
      </w:pPr>
      <w:r>
        <w:t xml:space="preserve">                протоколов пользователями радиочастотным  спектром  или  их</w:t>
      </w:r>
    </w:p>
    <w:p w:rsidR="00114470" w:rsidRDefault="00881C84">
      <w:pPr>
        <w:pStyle w:val="ConsPlusNonformat0"/>
        <w:jc w:val="both"/>
      </w:pPr>
      <w:r>
        <w:t xml:space="preserve">                аккредитованными (подрядными) организациями. </w:t>
      </w:r>
      <w:hyperlink w:anchor="P4698" w:tooltip="&lt;3&gt; Прилагается в случае уточнения координат фактического места размещения РЭС. Требования по содержанию протокола измерения географических координат фактического места размещения действующего РЭС содержатся в приложении N 26 к Порядку.">
        <w:r>
          <w:rPr>
            <w:color w:val="0000FF"/>
          </w:rPr>
          <w:t>&lt;3&gt;</w:t>
        </w:r>
      </w:hyperlink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Руководитель </w:t>
      </w:r>
      <w:hyperlink w:anchor="P4699" w:tooltip="&lt;4&gt; В строке проставляется должность, подпись, инициалы и фамилия руководителя юридического лица и уполномоченного лица от имени юридического лица, а также оттиск печати юридического лица или филиала.">
        <w:r>
          <w:rPr>
            <w:color w:val="0000FF"/>
          </w:rPr>
          <w:t>&lt;4&gt;</w:t>
        </w:r>
      </w:hyperlink>
      <w:r>
        <w:t xml:space="preserve">          ________________      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М.П.        (подпись)            (инициалы, фамилия)</w:t>
      </w:r>
    </w:p>
    <w:p w:rsidR="00114470" w:rsidRDefault="00881C84">
      <w:pPr>
        <w:pStyle w:val="ConsPlusNonformat0"/>
        <w:jc w:val="both"/>
      </w:pPr>
      <w:r>
        <w:t>(при наличии - для акционерных обществ</w:t>
      </w:r>
    </w:p>
    <w:p w:rsidR="00114470" w:rsidRDefault="00881C84">
      <w:pPr>
        <w:pStyle w:val="ConsPlusNonformat0"/>
        <w:jc w:val="both"/>
      </w:pPr>
      <w:r>
        <w:t>и обществ с ограниченной ответственностью)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ind w:firstLine="540"/>
        <w:jc w:val="both"/>
      </w:pPr>
      <w:r>
        <w:t>--------------------------------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195" w:name="P4696"/>
      <w:bookmarkEnd w:id="195"/>
      <w:r>
        <w:t>&lt;1&gt; Прост</w:t>
      </w:r>
      <w:r>
        <w:t>авляется наименование организации-получателя и его почтовый адрес.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196" w:name="P4697"/>
      <w:bookmarkEnd w:id="196"/>
      <w:r>
        <w:t>&lt;2&gt; Прилагается 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ФИАС.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197" w:name="P4698"/>
      <w:bookmarkEnd w:id="197"/>
      <w:r>
        <w:t>&lt;3&gt;</w:t>
      </w:r>
      <w:r>
        <w:t xml:space="preserve"> Прилагается в случае уточнения координат фактического места размещения РЭС. Требования по содержанию протокола измерения географических координат фактического места размещения действующего РЭС содержатся в </w:t>
      </w:r>
      <w:hyperlink w:anchor="P7111" w:tooltip="ТРЕБОВАНИЯ">
        <w:r>
          <w:rPr>
            <w:color w:val="0000FF"/>
          </w:rPr>
          <w:t>прило</w:t>
        </w:r>
        <w:r>
          <w:rPr>
            <w:color w:val="0000FF"/>
          </w:rPr>
          <w:t>жении N 26</w:t>
        </w:r>
      </w:hyperlink>
      <w:r>
        <w:t xml:space="preserve"> к Порядку.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198" w:name="P4699"/>
      <w:bookmarkEnd w:id="198"/>
      <w:r>
        <w:t>&lt;4&gt; В строке проставляется должность, подпись, инициалы и фамилия руководителя юридического лица и уполномоченного лица от имени юридического лица, а также оттиск печати юридического лица или филиала.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jc w:val="right"/>
        <w:outlineLvl w:val="2"/>
      </w:pPr>
      <w:r>
        <w:t>Приложение N 1</w:t>
      </w:r>
    </w:p>
    <w:p w:rsidR="00114470" w:rsidRDefault="00881C84">
      <w:pPr>
        <w:pStyle w:val="ConsPlusNormal0"/>
        <w:jc w:val="right"/>
      </w:pPr>
      <w:r>
        <w:t xml:space="preserve">к приложению </w:t>
      </w:r>
      <w:r>
        <w:t>N 8</w:t>
      </w:r>
    </w:p>
    <w:p w:rsidR="00114470" w:rsidRDefault="00114470">
      <w:pPr>
        <w:pStyle w:val="ConsPlusNormal0"/>
        <w:jc w:val="right"/>
      </w:pPr>
    </w:p>
    <w:p w:rsidR="00114470" w:rsidRDefault="00881C84">
      <w:pPr>
        <w:pStyle w:val="ConsPlusNonformat0"/>
        <w:jc w:val="both"/>
      </w:pPr>
      <w:bookmarkStart w:id="199" w:name="P4708"/>
      <w:bookmarkEnd w:id="199"/>
      <w:r>
        <w:t xml:space="preserve">           Выписка из частотно-территориального плана РЭС (сети)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2"/>
        <w:gridCol w:w="2275"/>
      </w:tblGrid>
      <w:tr w:rsidR="00114470">
        <w:tc>
          <w:tcPr>
            <w:tcW w:w="3802" w:type="dxa"/>
          </w:tcPr>
          <w:p w:rsidR="00114470" w:rsidRDefault="00881C84">
            <w:pPr>
              <w:pStyle w:val="ConsPlusNormal0"/>
              <w:jc w:val="center"/>
            </w:pPr>
            <w:r>
              <w:t>Номер разрешения на использование радиочастот или радиочастотных каналов</w:t>
            </w:r>
          </w:p>
        </w:tc>
        <w:tc>
          <w:tcPr>
            <w:tcW w:w="2275" w:type="dxa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"07-004201Д"</w:t>
            </w:r>
          </w:p>
        </w:tc>
      </w:tr>
      <w:tr w:rsidR="00114470">
        <w:tc>
          <w:tcPr>
            <w:tcW w:w="3802" w:type="dxa"/>
          </w:tcPr>
          <w:p w:rsidR="00114470" w:rsidRDefault="00881C84">
            <w:pPr>
              <w:pStyle w:val="ConsPlusNormal0"/>
              <w:jc w:val="center"/>
            </w:pPr>
            <w:r>
              <w:t>Служба радиосвязи</w:t>
            </w:r>
          </w:p>
        </w:tc>
        <w:tc>
          <w:tcPr>
            <w:tcW w:w="2275" w:type="dxa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"сухопутная подвижная"</w:t>
            </w:r>
          </w:p>
        </w:tc>
      </w:tr>
    </w:tbl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sectPr w:rsidR="00114470">
          <w:headerReference w:type="default" r:id="rId156"/>
          <w:footerReference w:type="default" r:id="rId157"/>
          <w:headerReference w:type="first" r:id="rId158"/>
          <w:footerReference w:type="first" r:id="rId159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560"/>
        <w:gridCol w:w="1361"/>
        <w:gridCol w:w="1474"/>
        <w:gridCol w:w="1304"/>
        <w:gridCol w:w="1361"/>
        <w:gridCol w:w="1191"/>
        <w:gridCol w:w="1277"/>
        <w:gridCol w:w="1247"/>
      </w:tblGrid>
      <w:tr w:rsidR="00114470">
        <w:tc>
          <w:tcPr>
            <w:tcW w:w="1417" w:type="dxa"/>
          </w:tcPr>
          <w:p w:rsidR="00114470" w:rsidRDefault="00881C84">
            <w:pPr>
              <w:pStyle w:val="ConsPlusNormal0"/>
              <w:jc w:val="center"/>
            </w:pPr>
            <w:r>
              <w:t>N станции/обозначение в сети</w:t>
            </w:r>
          </w:p>
        </w:tc>
        <w:tc>
          <w:tcPr>
            <w:tcW w:w="737" w:type="dxa"/>
          </w:tcPr>
          <w:p w:rsidR="00114470" w:rsidRDefault="00881C84">
            <w:pPr>
              <w:pStyle w:val="ConsPlusNormal0"/>
              <w:jc w:val="center"/>
            </w:pPr>
            <w:r>
              <w:t>Тип РЭС</w:t>
            </w:r>
          </w:p>
        </w:tc>
        <w:tc>
          <w:tcPr>
            <w:tcW w:w="1560" w:type="dxa"/>
          </w:tcPr>
          <w:p w:rsidR="00114470" w:rsidRDefault="00881C84">
            <w:pPr>
              <w:pStyle w:val="ConsPlusNormal0"/>
              <w:jc w:val="center"/>
            </w:pPr>
            <w:r>
              <w:t xml:space="preserve">Адрес места установки РЭС </w:t>
            </w:r>
            <w:hyperlink w:anchor="P4771" w:tooltip="&lt;*&gt; Адресные сведения о местах размещения РЭС указываются в соответствии с адресным классификатором ФИАС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gridSpan w:val="2"/>
          </w:tcPr>
          <w:p w:rsidR="00114470" w:rsidRDefault="00881C84">
            <w:pPr>
              <w:pStyle w:val="ConsPlusNormal0"/>
              <w:jc w:val="center"/>
            </w:pPr>
            <w:r>
              <w:t xml:space="preserve">Географические координаты места установки РЭС </w:t>
            </w:r>
            <w:hyperlink w:anchor="P4772" w:tooltip="&lt;**&gt; Значения указываются в соответствии с протоколом измерений географических координат фактического места размещения РЭС в системе геодезических координат ГСК-2011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</w:tcPr>
          <w:p w:rsidR="00114470" w:rsidRDefault="00881C84">
            <w:pPr>
              <w:pStyle w:val="ConsPlusNormal0"/>
              <w:jc w:val="center"/>
            </w:pPr>
            <w:r>
              <w:t>Высота подвеса антенны от уровня земли</w:t>
            </w:r>
          </w:p>
        </w:tc>
        <w:tc>
          <w:tcPr>
            <w:tcW w:w="1361" w:type="dxa"/>
          </w:tcPr>
          <w:p w:rsidR="00114470" w:rsidRDefault="00881C84">
            <w:pPr>
              <w:pStyle w:val="ConsPlusNormal0"/>
              <w:jc w:val="center"/>
            </w:pPr>
            <w:r>
              <w:t>Азимут излучения/азимут главного лепестка антенны</w:t>
            </w:r>
          </w:p>
        </w:tc>
        <w:tc>
          <w:tcPr>
            <w:tcW w:w="1191" w:type="dxa"/>
          </w:tcPr>
          <w:p w:rsidR="00114470" w:rsidRDefault="00881C84">
            <w:pPr>
              <w:pStyle w:val="ConsPlusNormal0"/>
              <w:jc w:val="center"/>
            </w:pPr>
            <w:r>
              <w:t>Мощность передатчика/мощность на выходе передатчика</w:t>
            </w:r>
          </w:p>
        </w:tc>
        <w:tc>
          <w:tcPr>
            <w:tcW w:w="2524" w:type="dxa"/>
            <w:gridSpan w:val="2"/>
          </w:tcPr>
          <w:p w:rsidR="00114470" w:rsidRDefault="00881C84">
            <w:pPr>
              <w:pStyle w:val="ConsPlusNormal0"/>
              <w:jc w:val="center"/>
            </w:pPr>
            <w:r>
              <w:t>Частоты</w:t>
            </w:r>
          </w:p>
        </w:tc>
      </w:tr>
      <w:tr w:rsidR="00114470">
        <w:tc>
          <w:tcPr>
            <w:tcW w:w="1417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560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361" w:type="dxa"/>
          </w:tcPr>
          <w:p w:rsidR="00114470" w:rsidRDefault="00881C84">
            <w:pPr>
              <w:pStyle w:val="ConsPlusNormal0"/>
              <w:jc w:val="center"/>
            </w:pPr>
            <w:r>
              <w:t>Широта</w:t>
            </w:r>
          </w:p>
        </w:tc>
        <w:tc>
          <w:tcPr>
            <w:tcW w:w="1474" w:type="dxa"/>
          </w:tcPr>
          <w:p w:rsidR="00114470" w:rsidRDefault="00881C84">
            <w:pPr>
              <w:pStyle w:val="ConsPlusNormal0"/>
              <w:jc w:val="center"/>
            </w:pPr>
            <w:r>
              <w:t>Долгота</w:t>
            </w:r>
          </w:p>
        </w:tc>
        <w:tc>
          <w:tcPr>
            <w:tcW w:w="1304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361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277" w:type="dxa"/>
          </w:tcPr>
          <w:p w:rsidR="00114470" w:rsidRDefault="00881C84">
            <w:pPr>
              <w:pStyle w:val="ConsPlusNormal0"/>
              <w:jc w:val="center"/>
            </w:pPr>
            <w:r>
              <w:t>Прием</w:t>
            </w:r>
          </w:p>
        </w:tc>
        <w:tc>
          <w:tcPr>
            <w:tcW w:w="1247" w:type="dxa"/>
          </w:tcPr>
          <w:p w:rsidR="00114470" w:rsidRDefault="00881C84">
            <w:pPr>
              <w:pStyle w:val="ConsPlusNormal0"/>
              <w:jc w:val="center"/>
            </w:pPr>
            <w:r>
              <w:t>Передача</w:t>
            </w:r>
          </w:p>
        </w:tc>
      </w:tr>
      <w:tr w:rsidR="00114470">
        <w:tc>
          <w:tcPr>
            <w:tcW w:w="1417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560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361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304" w:type="dxa"/>
          </w:tcPr>
          <w:p w:rsidR="00114470" w:rsidRDefault="00881C84">
            <w:pPr>
              <w:pStyle w:val="ConsPlusNormal0"/>
              <w:jc w:val="center"/>
            </w:pPr>
            <w:r>
              <w:t>м</w:t>
            </w:r>
          </w:p>
        </w:tc>
        <w:tc>
          <w:tcPr>
            <w:tcW w:w="1361" w:type="dxa"/>
          </w:tcPr>
          <w:p w:rsidR="00114470" w:rsidRDefault="00881C84">
            <w:pPr>
              <w:pStyle w:val="ConsPlusNormal0"/>
              <w:jc w:val="center"/>
            </w:pPr>
            <w:r>
              <w:t>град.</w:t>
            </w:r>
          </w:p>
        </w:tc>
        <w:tc>
          <w:tcPr>
            <w:tcW w:w="1191" w:type="dxa"/>
          </w:tcPr>
          <w:p w:rsidR="00114470" w:rsidRDefault="00881C84">
            <w:pPr>
              <w:pStyle w:val="ConsPlusNormal0"/>
              <w:jc w:val="center"/>
            </w:pPr>
            <w:r>
              <w:t>Вт</w:t>
            </w:r>
          </w:p>
        </w:tc>
        <w:tc>
          <w:tcPr>
            <w:tcW w:w="1277" w:type="dxa"/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  <w:tc>
          <w:tcPr>
            <w:tcW w:w="1247" w:type="dxa"/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</w:tr>
      <w:tr w:rsidR="00114470">
        <w:tc>
          <w:tcPr>
            <w:tcW w:w="1417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"БС-1"</w:t>
            </w:r>
          </w:p>
        </w:tc>
        <w:tc>
          <w:tcPr>
            <w:tcW w:w="737" w:type="dxa"/>
            <w:vAlign w:val="bottom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560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"Респ. Коми, г. Сыктывкар, ул. Карла Маркса, водобашня"</w:t>
            </w:r>
          </w:p>
        </w:tc>
        <w:tc>
          <w:tcPr>
            <w:tcW w:w="136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"61N4000"</w:t>
            </w:r>
          </w:p>
        </w:tc>
        <w:tc>
          <w:tcPr>
            <w:tcW w:w="1474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"50Е4900"</w:t>
            </w:r>
          </w:p>
        </w:tc>
        <w:tc>
          <w:tcPr>
            <w:tcW w:w="1304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"40"</w:t>
            </w:r>
          </w:p>
        </w:tc>
        <w:tc>
          <w:tcPr>
            <w:tcW w:w="136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"0 - 360"</w:t>
            </w:r>
          </w:p>
        </w:tc>
        <w:tc>
          <w:tcPr>
            <w:tcW w:w="119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"20"</w:t>
            </w:r>
          </w:p>
        </w:tc>
        <w:tc>
          <w:tcPr>
            <w:tcW w:w="1277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"43,700"</w:t>
            </w:r>
          </w:p>
        </w:tc>
        <w:tc>
          <w:tcPr>
            <w:tcW w:w="1247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"43,700"</w:t>
            </w:r>
          </w:p>
        </w:tc>
      </w:tr>
      <w:tr w:rsidR="00114470">
        <w:tc>
          <w:tcPr>
            <w:tcW w:w="1417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"АС-1"</w:t>
            </w:r>
          </w:p>
        </w:tc>
        <w:tc>
          <w:tcPr>
            <w:tcW w:w="737" w:type="dxa"/>
            <w:vAlign w:val="bottom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560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"Респ. Коми, г. Сыктывкар, м. Тентюково, участок канализационных сетей"</w:t>
            </w:r>
          </w:p>
        </w:tc>
        <w:tc>
          <w:tcPr>
            <w:tcW w:w="136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"61N4200"</w:t>
            </w:r>
          </w:p>
        </w:tc>
        <w:tc>
          <w:tcPr>
            <w:tcW w:w="1474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"50Е5000"</w:t>
            </w:r>
          </w:p>
        </w:tc>
        <w:tc>
          <w:tcPr>
            <w:tcW w:w="1304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"25"</w:t>
            </w:r>
          </w:p>
        </w:tc>
        <w:tc>
          <w:tcPr>
            <w:tcW w:w="136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"0 - 360"</w:t>
            </w:r>
          </w:p>
        </w:tc>
        <w:tc>
          <w:tcPr>
            <w:tcW w:w="119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"20"</w:t>
            </w:r>
          </w:p>
        </w:tc>
        <w:tc>
          <w:tcPr>
            <w:tcW w:w="1277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43,700"</w:t>
            </w:r>
          </w:p>
        </w:tc>
        <w:tc>
          <w:tcPr>
            <w:tcW w:w="1247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"43,700"</w:t>
            </w:r>
          </w:p>
        </w:tc>
      </w:tr>
    </w:tbl>
    <w:p w:rsidR="00114470" w:rsidRDefault="00114470">
      <w:pPr>
        <w:pStyle w:val="ConsPlusNormal0"/>
        <w:sectPr w:rsidR="00114470">
          <w:headerReference w:type="default" r:id="rId160"/>
          <w:footerReference w:type="default" r:id="rId161"/>
          <w:headerReference w:type="first" r:id="rId162"/>
          <w:footerReference w:type="first" r:id="rId16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 xml:space="preserve">Руководитель </w:t>
      </w:r>
      <w:hyperlink w:anchor="P4773" w:tooltip="&lt;1&gt; В строке проставляется должность, подпись, инициалы и фамилия руководителя юридического лица и уполномоченного лица от имени юридического лица, а также оттиск печати юридического лица или филиала.">
        <w:r>
          <w:rPr>
            <w:color w:val="0000FF"/>
          </w:rPr>
          <w:t>&lt;1&gt;</w:t>
        </w:r>
      </w:hyperlink>
      <w:r>
        <w:t xml:space="preserve">             ______________     _______________________</w:t>
      </w:r>
    </w:p>
    <w:p w:rsidR="00114470" w:rsidRDefault="00881C84">
      <w:pPr>
        <w:pStyle w:val="ConsPlusNonformat0"/>
        <w:jc w:val="both"/>
      </w:pPr>
      <w:r>
        <w:t xml:space="preserve">                  М.П.         (подпись)          (инициалы, фамилия)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(при наличии - для акционерных обществ</w:t>
      </w:r>
    </w:p>
    <w:p w:rsidR="00114470" w:rsidRDefault="00881C84">
      <w:pPr>
        <w:pStyle w:val="ConsPlusNonformat0"/>
        <w:jc w:val="both"/>
      </w:pPr>
      <w:r>
        <w:t>и обществ с ограниченной ответственностью)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ind w:firstLine="540"/>
        <w:jc w:val="both"/>
      </w:pPr>
      <w:r>
        <w:t>--------------------------------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00" w:name="P4771"/>
      <w:bookmarkEnd w:id="200"/>
      <w:r>
        <w:t>&lt;*&gt; Адресные сведения о местах размещения РЭС указываются в соответствии с адресным классификатором ФИАС.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01" w:name="P4772"/>
      <w:bookmarkEnd w:id="201"/>
      <w:r>
        <w:t>&lt;**&gt; Значения указываются в соответствии с протоколом измерений географических координат фактического места размещени</w:t>
      </w:r>
      <w:r>
        <w:t>я РЭС в системе геодезических координат ГСК-2011.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02" w:name="P4773"/>
      <w:bookmarkEnd w:id="202"/>
      <w:r>
        <w:t>&lt;1&gt; В строке проставляется должность, подпись, инициалы и фамилия руководителя юридического лица и уполномоченного лица от имени юридического лица, а также оттиск печати юридического лица или филиала.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jc w:val="right"/>
        <w:outlineLvl w:val="1"/>
      </w:pPr>
      <w:r>
        <w:t>Приложение N 9</w:t>
      </w:r>
    </w:p>
    <w:p w:rsidR="00114470" w:rsidRDefault="00114470">
      <w:pPr>
        <w:pStyle w:val="ConsPlusNormal0"/>
        <w:jc w:val="right"/>
      </w:pPr>
    </w:p>
    <w:p w:rsidR="00114470" w:rsidRDefault="00881C84">
      <w:pPr>
        <w:pStyle w:val="ConsPlusNormal0"/>
        <w:jc w:val="right"/>
      </w:pPr>
      <w:r>
        <w:t>(для физического лица)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      В Федеральную службу по надзору в сфере</w:t>
      </w:r>
    </w:p>
    <w:p w:rsidR="00114470" w:rsidRDefault="00881C84">
      <w:pPr>
        <w:pStyle w:val="ConsPlusNonformat0"/>
        <w:jc w:val="both"/>
      </w:pPr>
      <w:r>
        <w:t xml:space="preserve">                                    связи, информационных технологий</w:t>
      </w:r>
    </w:p>
    <w:p w:rsidR="00114470" w:rsidRDefault="00881C84">
      <w:pPr>
        <w:pStyle w:val="ConsPlusNonformat0"/>
        <w:jc w:val="both"/>
      </w:pPr>
      <w:r>
        <w:t xml:space="preserve">                                    и массовых коммуникаций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Исходящий </w:t>
      </w:r>
      <w:r>
        <w:t>N</w:t>
      </w:r>
    </w:p>
    <w:p w:rsidR="00114470" w:rsidRDefault="00881C84">
      <w:pPr>
        <w:pStyle w:val="ConsPlusNonformat0"/>
        <w:jc w:val="both"/>
      </w:pPr>
      <w:r>
        <w:t>Дата заполнения заявления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   ЗАЯВЛЕНИЕ</w:t>
      </w:r>
    </w:p>
    <w:p w:rsidR="00114470" w:rsidRDefault="00881C84">
      <w:pPr>
        <w:pStyle w:val="ConsPlusNonformat0"/>
        <w:jc w:val="both"/>
      </w:pPr>
      <w:r>
        <w:t xml:space="preserve">          НА ПРОДЛЕНИЕ СРОКА ДЕЙСТВИЯ РАЗРЕШЕНИЯ НА ИСПОЛЬЗОВАНИЕ</w:t>
      </w:r>
    </w:p>
    <w:p w:rsidR="00114470" w:rsidRDefault="00881C84">
      <w:pPr>
        <w:pStyle w:val="ConsPlusNonformat0"/>
        <w:jc w:val="both"/>
      </w:pPr>
      <w:r>
        <w:t xml:space="preserve">                  РАДИОЧАСТОТ ИЛИ РАДИОЧАСТОТНЫХ КАНАЛОВ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95"/>
        <w:gridCol w:w="4309"/>
      </w:tblGrid>
      <w:tr w:rsidR="00114470">
        <w:tc>
          <w:tcPr>
            <w:tcW w:w="567" w:type="dxa"/>
            <w:vAlign w:val="center"/>
          </w:tcPr>
          <w:p w:rsidR="00114470" w:rsidRDefault="00881C84">
            <w:pPr>
              <w:pStyle w:val="ConsPlusNormal0"/>
            </w:pPr>
            <w:r>
              <w:t>1.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Фамилия</w:t>
            </w:r>
          </w:p>
        </w:tc>
        <w:tc>
          <w:tcPr>
            <w:tcW w:w="4309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567" w:type="dxa"/>
            <w:vAlign w:val="center"/>
          </w:tcPr>
          <w:p w:rsidR="00114470" w:rsidRDefault="00881C84">
            <w:pPr>
              <w:pStyle w:val="ConsPlusNormal0"/>
            </w:pPr>
            <w:r>
              <w:t>2.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Имя</w:t>
            </w:r>
          </w:p>
        </w:tc>
        <w:tc>
          <w:tcPr>
            <w:tcW w:w="4309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567" w:type="dxa"/>
            <w:vAlign w:val="center"/>
          </w:tcPr>
          <w:p w:rsidR="00114470" w:rsidRDefault="00881C84">
            <w:pPr>
              <w:pStyle w:val="ConsPlusNormal0"/>
            </w:pPr>
            <w:r>
              <w:t>3.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Отчество</w:t>
            </w:r>
          </w:p>
        </w:tc>
        <w:tc>
          <w:tcPr>
            <w:tcW w:w="4309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567" w:type="dxa"/>
            <w:vAlign w:val="center"/>
          </w:tcPr>
          <w:p w:rsidR="00114470" w:rsidRDefault="00881C84">
            <w:pPr>
              <w:pStyle w:val="ConsPlusNormal0"/>
            </w:pPr>
            <w:r>
              <w:t>4.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Адрес места жительства</w:t>
            </w:r>
          </w:p>
        </w:tc>
        <w:tc>
          <w:tcPr>
            <w:tcW w:w="4309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567" w:type="dxa"/>
            <w:vAlign w:val="center"/>
          </w:tcPr>
          <w:p w:rsidR="00114470" w:rsidRDefault="00881C84">
            <w:pPr>
              <w:pStyle w:val="ConsPlusNormal0"/>
            </w:pPr>
            <w:r>
              <w:t>5.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Код города, номер телефона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"(495) 230-18-46"</w:t>
            </w:r>
          </w:p>
        </w:tc>
      </w:tr>
      <w:tr w:rsidR="00114470">
        <w:tc>
          <w:tcPr>
            <w:tcW w:w="567" w:type="dxa"/>
            <w:vAlign w:val="center"/>
          </w:tcPr>
          <w:p w:rsidR="00114470" w:rsidRDefault="00881C84">
            <w:pPr>
              <w:pStyle w:val="ConsPlusNormal0"/>
            </w:pPr>
            <w:r>
              <w:t>6.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Идентификационный номер налогоплательщика (ИНН)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"7714014473"</w:t>
            </w:r>
          </w:p>
        </w:tc>
      </w:tr>
      <w:tr w:rsidR="00114470">
        <w:tc>
          <w:tcPr>
            <w:tcW w:w="567" w:type="dxa"/>
            <w:vAlign w:val="center"/>
          </w:tcPr>
          <w:p w:rsidR="00114470" w:rsidRDefault="00881C84">
            <w:pPr>
              <w:pStyle w:val="ConsPlusNormal0"/>
            </w:pPr>
            <w:r>
              <w:t>7.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Радиослужба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"сухопутная подвижная"</w:t>
            </w:r>
          </w:p>
        </w:tc>
      </w:tr>
      <w:tr w:rsidR="00114470">
        <w:tc>
          <w:tcPr>
            <w:tcW w:w="567" w:type="dxa"/>
            <w:vAlign w:val="center"/>
          </w:tcPr>
          <w:p w:rsidR="00114470" w:rsidRDefault="00881C84">
            <w:pPr>
              <w:pStyle w:val="ConsPlusNormal0"/>
            </w:pPr>
            <w:r>
              <w:t>8.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Номер и дата решения ГКРЧ о выделении полосы радиочастот.</w:t>
            </w:r>
          </w:p>
          <w:p w:rsidR="00114470" w:rsidRDefault="00881C84">
            <w:pPr>
              <w:pStyle w:val="ConsPlusNormal0"/>
            </w:pPr>
            <w:r>
              <w:t>Срок действия решения ГКРЧ о выделении полос радиочастот.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</w:t>
            </w:r>
          </w:p>
          <w:p w:rsidR="00114470" w:rsidRDefault="00881C84">
            <w:pPr>
              <w:pStyle w:val="ConsPlusNormal0"/>
            </w:pPr>
            <w:r>
              <w:t>"10-07-02 от 15.07.2010 до 01.07.2020"</w:t>
            </w:r>
          </w:p>
        </w:tc>
      </w:tr>
      <w:tr w:rsidR="00114470">
        <w:tc>
          <w:tcPr>
            <w:tcW w:w="567" w:type="dxa"/>
            <w:vAlign w:val="center"/>
          </w:tcPr>
          <w:p w:rsidR="00114470" w:rsidRDefault="00881C84">
            <w:pPr>
              <w:pStyle w:val="ConsPlusNormal0"/>
            </w:pPr>
            <w:r>
              <w:t>9.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Субъект Российской Федерации, на территории которого планируется использование</w:t>
            </w:r>
            <w:r>
              <w:t xml:space="preserve"> РЭС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</w:t>
            </w:r>
          </w:p>
          <w:p w:rsidR="00114470" w:rsidRDefault="00881C84">
            <w:pPr>
              <w:pStyle w:val="ConsPlusNormal0"/>
            </w:pPr>
            <w:r>
              <w:t>"Москва, Московская область"</w:t>
            </w:r>
          </w:p>
        </w:tc>
      </w:tr>
      <w:tr w:rsidR="00114470">
        <w:tc>
          <w:tcPr>
            <w:tcW w:w="567" w:type="dxa"/>
            <w:vAlign w:val="center"/>
          </w:tcPr>
          <w:p w:rsidR="00114470" w:rsidRDefault="00881C84">
            <w:pPr>
              <w:pStyle w:val="ConsPlusNormal0"/>
            </w:pPr>
            <w:r>
              <w:t>10.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Номер разрешения на использование радиочастот или радиочастотных каналов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</w:t>
            </w:r>
          </w:p>
          <w:p w:rsidR="00114470" w:rsidRDefault="00881C84">
            <w:pPr>
              <w:pStyle w:val="ConsPlusNormal0"/>
            </w:pPr>
            <w:r>
              <w:t>"06-016448"</w:t>
            </w:r>
          </w:p>
        </w:tc>
      </w:tr>
      <w:tr w:rsidR="00114470">
        <w:tc>
          <w:tcPr>
            <w:tcW w:w="567" w:type="dxa"/>
            <w:vAlign w:val="center"/>
          </w:tcPr>
          <w:p w:rsidR="00114470" w:rsidRDefault="00881C84">
            <w:pPr>
              <w:pStyle w:val="ConsPlusNormal0"/>
            </w:pPr>
            <w:r>
              <w:t>11.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Заявляемый срок действия разрешения на использование радиочастот или радиочастотных каналов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"до 01.07.2020"</w:t>
            </w: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Прошу  продлить  срок  действия разрешения на использование радиочастот или</w:t>
      </w:r>
    </w:p>
    <w:p w:rsidR="00114470" w:rsidRDefault="00881C84">
      <w:pPr>
        <w:pStyle w:val="ConsPlusNonformat0"/>
        <w:jc w:val="both"/>
      </w:pPr>
      <w:r>
        <w:t>радиочастотных каналов.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Приложение:   1. Нотариаль</w:t>
      </w:r>
      <w:r>
        <w:t>но заверенная копия доверенности  от  физического</w:t>
      </w:r>
    </w:p>
    <w:p w:rsidR="00114470" w:rsidRDefault="00881C84">
      <w:pPr>
        <w:pStyle w:val="ConsPlusNonformat0"/>
        <w:jc w:val="both"/>
      </w:pPr>
      <w:r>
        <w:t xml:space="preserve">                 лица на право  обращения  в  Федеральную службу по надзору</w:t>
      </w:r>
    </w:p>
    <w:p w:rsidR="00114470" w:rsidRDefault="00881C84">
      <w:pPr>
        <w:pStyle w:val="ConsPlusNonformat0"/>
        <w:jc w:val="both"/>
      </w:pPr>
      <w:r>
        <w:t xml:space="preserve">                 в сфере связи, информационных   технологий   и    массовых</w:t>
      </w:r>
    </w:p>
    <w:p w:rsidR="00114470" w:rsidRDefault="00881C84">
      <w:pPr>
        <w:pStyle w:val="ConsPlusNonformat0"/>
        <w:jc w:val="both"/>
      </w:pPr>
      <w:r>
        <w:t xml:space="preserve">                 коммуникаций    по    вопросу   присвоения    (назначения)</w:t>
      </w:r>
    </w:p>
    <w:p w:rsidR="00114470" w:rsidRDefault="00881C84">
      <w:pPr>
        <w:pStyle w:val="ConsPlusNonformat0"/>
        <w:jc w:val="both"/>
      </w:pPr>
      <w:r>
        <w:t xml:space="preserve">                 радиочастот или радиочастотных каналов (в случае обращения</w:t>
      </w:r>
    </w:p>
    <w:p w:rsidR="00114470" w:rsidRDefault="00881C84">
      <w:pPr>
        <w:pStyle w:val="ConsPlusNonformat0"/>
        <w:jc w:val="both"/>
      </w:pPr>
      <w:r>
        <w:t xml:space="preserve">                 уполномоченного лица от имени физического лица).</w:t>
      </w:r>
    </w:p>
    <w:p w:rsidR="00114470" w:rsidRDefault="00881C84">
      <w:pPr>
        <w:pStyle w:val="ConsPlusNonformat0"/>
        <w:jc w:val="both"/>
      </w:pPr>
      <w:r>
        <w:t xml:space="preserve">              2. Выписка из  частотно-</w:t>
      </w:r>
      <w:r>
        <w:t>территориального  плана  РЭС (сети) в</w:t>
      </w:r>
    </w:p>
    <w:p w:rsidR="00114470" w:rsidRDefault="00881C84">
      <w:pPr>
        <w:pStyle w:val="ConsPlusNonformat0"/>
        <w:jc w:val="both"/>
      </w:pPr>
      <w:r>
        <w:t xml:space="preserve">                 электронном виде в формате Excel по форме </w:t>
      </w:r>
      <w:hyperlink w:anchor="P4864" w:tooltip="           Выписка из частотно-территориального плана РЭС (сети)">
        <w:r>
          <w:rPr>
            <w:color w:val="0000FF"/>
          </w:rPr>
          <w:t>приложения N 1</w:t>
        </w:r>
      </w:hyperlink>
      <w:r>
        <w:t>.</w:t>
      </w:r>
    </w:p>
    <w:p w:rsidR="00114470" w:rsidRDefault="00881C84">
      <w:pPr>
        <w:pStyle w:val="ConsPlusNonformat0"/>
        <w:jc w:val="both"/>
      </w:pPr>
      <w:r>
        <w:t xml:space="preserve">                 </w:t>
      </w:r>
      <w:hyperlink w:anchor="P4853" w:tooltip="&lt;1&gt; Прилагается 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ИАС.">
        <w:r>
          <w:rPr>
            <w:color w:val="0000FF"/>
          </w:rPr>
          <w:t>&lt;1&gt;</w:t>
        </w:r>
      </w:hyperlink>
    </w:p>
    <w:p w:rsidR="00114470" w:rsidRDefault="00881C84">
      <w:pPr>
        <w:pStyle w:val="ConsPlusNonformat0"/>
        <w:jc w:val="both"/>
      </w:pPr>
      <w:r>
        <w:t xml:space="preserve">              3. Протокол измерения географических  координат  факти</w:t>
      </w:r>
      <w:r>
        <w:t>ческого</w:t>
      </w:r>
    </w:p>
    <w:p w:rsidR="00114470" w:rsidRDefault="00881C84">
      <w:pPr>
        <w:pStyle w:val="ConsPlusNonformat0"/>
        <w:jc w:val="both"/>
      </w:pPr>
      <w:r>
        <w:t xml:space="preserve">                 места размещения действующего РЭС. Допускается составление</w:t>
      </w:r>
    </w:p>
    <w:p w:rsidR="00114470" w:rsidRDefault="00881C84">
      <w:pPr>
        <w:pStyle w:val="ConsPlusNonformat0"/>
        <w:jc w:val="both"/>
      </w:pPr>
      <w:r>
        <w:t xml:space="preserve">                 протоколов пользователями радиочастотным спектром  или  их</w:t>
      </w:r>
    </w:p>
    <w:p w:rsidR="00114470" w:rsidRDefault="00881C84">
      <w:pPr>
        <w:pStyle w:val="ConsPlusNonformat0"/>
        <w:jc w:val="both"/>
      </w:pPr>
      <w:r>
        <w:t xml:space="preserve">                 аккредитованными (подрядными) организациями. </w:t>
      </w:r>
      <w:hyperlink w:anchor="P4854" w:tooltip="&lt;2&gt; Прилагается в случае уточнения координат фактического места размещения РЭС. Требования по содержанию протокола измерения географических координат фактического места размещения действующего РЭС содержатся в приложении N 26 к Порядку.">
        <w:r>
          <w:rPr>
            <w:color w:val="0000FF"/>
          </w:rPr>
          <w:t>&lt;2&gt;</w:t>
        </w:r>
      </w:hyperlink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hyperlink w:anchor="P4855" w:tooltip="&lt;3&gt; В строке проставляется подпись, инициалы и фамилия физического лица или уполномоченного лица от имени физического лица.">
        <w:r>
          <w:rPr>
            <w:color w:val="0000FF"/>
          </w:rPr>
          <w:t>&lt;3&gt;</w:t>
        </w:r>
      </w:hyperlink>
      <w:r>
        <w:t xml:space="preserve">                        _______________       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(подпись</w:t>
      </w:r>
      <w:r>
        <w:t>)              (инициалы, фамилия)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ind w:firstLine="540"/>
        <w:jc w:val="both"/>
      </w:pPr>
      <w:r>
        <w:t>--------------------------------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03" w:name="P4853"/>
      <w:bookmarkEnd w:id="203"/>
      <w:r>
        <w:t>&lt;1&gt; Прилагается 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ФИАС.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04" w:name="P4854"/>
      <w:bookmarkEnd w:id="204"/>
      <w:r>
        <w:t>&lt;2&gt; Прил</w:t>
      </w:r>
      <w:r>
        <w:t xml:space="preserve">агается в случае уточнения координат фактического места размещения РЭС. Требования по содержанию протокола измерения географических координат фактического места размещения действующего РЭС содержатся в </w:t>
      </w:r>
      <w:hyperlink w:anchor="P7111" w:tooltip="ТРЕБОВАНИЯ">
        <w:r>
          <w:rPr>
            <w:color w:val="0000FF"/>
          </w:rPr>
          <w:t>приложении</w:t>
        </w:r>
        <w:r>
          <w:rPr>
            <w:color w:val="0000FF"/>
          </w:rPr>
          <w:t xml:space="preserve"> N 26</w:t>
        </w:r>
      </w:hyperlink>
      <w:r>
        <w:t xml:space="preserve"> к Порядку.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05" w:name="P4855"/>
      <w:bookmarkEnd w:id="205"/>
      <w:r>
        <w:t>&lt;3&gt; В строке проставляется подпись, инициалы и фамилия физического лица или уполномоченного лица от имени физического лица.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jc w:val="right"/>
        <w:outlineLvl w:val="2"/>
      </w:pPr>
      <w:r>
        <w:t>Приложение N 1</w:t>
      </w:r>
    </w:p>
    <w:p w:rsidR="00114470" w:rsidRDefault="00881C84">
      <w:pPr>
        <w:pStyle w:val="ConsPlusNormal0"/>
        <w:jc w:val="right"/>
      </w:pPr>
      <w:r>
        <w:t>к приложению N 9</w:t>
      </w:r>
    </w:p>
    <w:p w:rsidR="00114470" w:rsidRDefault="00114470">
      <w:pPr>
        <w:pStyle w:val="ConsPlusNormal0"/>
        <w:jc w:val="right"/>
      </w:pPr>
    </w:p>
    <w:p w:rsidR="00114470" w:rsidRDefault="00881C84">
      <w:pPr>
        <w:pStyle w:val="ConsPlusNonformat0"/>
        <w:jc w:val="both"/>
      </w:pPr>
      <w:bookmarkStart w:id="206" w:name="P4864"/>
      <w:bookmarkEnd w:id="206"/>
      <w:r>
        <w:t xml:space="preserve">           Выписка из частотно-территориального плана РЭС (сети)</w:t>
      </w:r>
    </w:p>
    <w:p w:rsidR="00114470" w:rsidRDefault="00114470">
      <w:pPr>
        <w:pStyle w:val="ConsPlusNormal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7"/>
        <w:gridCol w:w="2280"/>
      </w:tblGrid>
      <w:tr w:rsidR="00114470">
        <w:tc>
          <w:tcPr>
            <w:tcW w:w="3797" w:type="dxa"/>
          </w:tcPr>
          <w:p w:rsidR="00114470" w:rsidRDefault="00881C84">
            <w:pPr>
              <w:pStyle w:val="ConsPlusNormal0"/>
              <w:jc w:val="center"/>
            </w:pPr>
            <w:r>
              <w:t>Номер разрешения на использование радиочастот или радиочастотных каналов</w:t>
            </w:r>
          </w:p>
        </w:tc>
        <w:tc>
          <w:tcPr>
            <w:tcW w:w="2280" w:type="dxa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"07-004201Д"</w:t>
            </w:r>
          </w:p>
        </w:tc>
      </w:tr>
      <w:tr w:rsidR="00114470">
        <w:tc>
          <w:tcPr>
            <w:tcW w:w="3797" w:type="dxa"/>
          </w:tcPr>
          <w:p w:rsidR="00114470" w:rsidRDefault="00881C84">
            <w:pPr>
              <w:pStyle w:val="ConsPlusNormal0"/>
              <w:jc w:val="center"/>
            </w:pPr>
            <w:r>
              <w:t>Служба радиосвязи</w:t>
            </w:r>
          </w:p>
        </w:tc>
        <w:tc>
          <w:tcPr>
            <w:tcW w:w="2280" w:type="dxa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"сухопутная подвижная"</w:t>
            </w:r>
          </w:p>
        </w:tc>
      </w:tr>
    </w:tbl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sectPr w:rsidR="00114470">
          <w:headerReference w:type="default" r:id="rId164"/>
          <w:footerReference w:type="default" r:id="rId165"/>
          <w:headerReference w:type="first" r:id="rId166"/>
          <w:footerReference w:type="first" r:id="rId167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560"/>
        <w:gridCol w:w="1361"/>
        <w:gridCol w:w="1474"/>
        <w:gridCol w:w="1304"/>
        <w:gridCol w:w="1361"/>
        <w:gridCol w:w="1191"/>
        <w:gridCol w:w="1277"/>
        <w:gridCol w:w="1247"/>
      </w:tblGrid>
      <w:tr w:rsidR="00114470">
        <w:tc>
          <w:tcPr>
            <w:tcW w:w="1417" w:type="dxa"/>
          </w:tcPr>
          <w:p w:rsidR="00114470" w:rsidRDefault="00881C84">
            <w:pPr>
              <w:pStyle w:val="ConsPlusNormal0"/>
              <w:jc w:val="center"/>
            </w:pPr>
            <w:r>
              <w:t>N станции/обозначение в сети</w:t>
            </w:r>
          </w:p>
        </w:tc>
        <w:tc>
          <w:tcPr>
            <w:tcW w:w="737" w:type="dxa"/>
          </w:tcPr>
          <w:p w:rsidR="00114470" w:rsidRDefault="00881C84">
            <w:pPr>
              <w:pStyle w:val="ConsPlusNormal0"/>
              <w:jc w:val="center"/>
            </w:pPr>
            <w:r>
              <w:t>Тип РЭС</w:t>
            </w:r>
          </w:p>
        </w:tc>
        <w:tc>
          <w:tcPr>
            <w:tcW w:w="1560" w:type="dxa"/>
          </w:tcPr>
          <w:p w:rsidR="00114470" w:rsidRDefault="00881C84">
            <w:pPr>
              <w:pStyle w:val="ConsPlusNormal0"/>
              <w:jc w:val="center"/>
            </w:pPr>
            <w:r>
              <w:t xml:space="preserve">Адрес места установки РЭС </w:t>
            </w:r>
            <w:hyperlink w:anchor="P4924" w:tooltip="&lt;*&gt; Адресные сведения о местах размещения РЭС указываются в соответствии с адресным классификатором ФИАС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gridSpan w:val="2"/>
          </w:tcPr>
          <w:p w:rsidR="00114470" w:rsidRDefault="00881C84">
            <w:pPr>
              <w:pStyle w:val="ConsPlusNormal0"/>
              <w:jc w:val="center"/>
            </w:pPr>
            <w:r>
              <w:t>Географические</w:t>
            </w:r>
            <w:r>
              <w:t xml:space="preserve"> координаты места установки РЭС </w:t>
            </w:r>
            <w:hyperlink w:anchor="P4925" w:tooltip="&lt;**&gt; Значения указываются в соответствии с протоколом измерений географических координат фактического места размещения РЭС в системе геодезических координат ГСК-2011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</w:tcPr>
          <w:p w:rsidR="00114470" w:rsidRDefault="00881C84">
            <w:pPr>
              <w:pStyle w:val="ConsPlusNormal0"/>
              <w:jc w:val="center"/>
            </w:pPr>
            <w:r>
              <w:t>Высота подвеса анте</w:t>
            </w:r>
            <w:r>
              <w:t>нны от уровня земли</w:t>
            </w:r>
          </w:p>
        </w:tc>
        <w:tc>
          <w:tcPr>
            <w:tcW w:w="1361" w:type="dxa"/>
          </w:tcPr>
          <w:p w:rsidR="00114470" w:rsidRDefault="00881C84">
            <w:pPr>
              <w:pStyle w:val="ConsPlusNormal0"/>
              <w:jc w:val="center"/>
            </w:pPr>
            <w:r>
              <w:t>Азимут излучения/азимут главного лепестка антенны</w:t>
            </w:r>
          </w:p>
        </w:tc>
        <w:tc>
          <w:tcPr>
            <w:tcW w:w="1191" w:type="dxa"/>
          </w:tcPr>
          <w:p w:rsidR="00114470" w:rsidRDefault="00881C84">
            <w:pPr>
              <w:pStyle w:val="ConsPlusNormal0"/>
              <w:jc w:val="center"/>
            </w:pPr>
            <w:r>
              <w:t>Мощность передатчика/мощность на выходе передатчика</w:t>
            </w:r>
          </w:p>
        </w:tc>
        <w:tc>
          <w:tcPr>
            <w:tcW w:w="2524" w:type="dxa"/>
            <w:gridSpan w:val="2"/>
          </w:tcPr>
          <w:p w:rsidR="00114470" w:rsidRDefault="00881C84">
            <w:pPr>
              <w:pStyle w:val="ConsPlusNormal0"/>
              <w:jc w:val="center"/>
            </w:pPr>
            <w:r>
              <w:t>Частоты</w:t>
            </w:r>
          </w:p>
        </w:tc>
      </w:tr>
      <w:tr w:rsidR="00114470">
        <w:tc>
          <w:tcPr>
            <w:tcW w:w="1417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560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361" w:type="dxa"/>
          </w:tcPr>
          <w:p w:rsidR="00114470" w:rsidRDefault="00881C84">
            <w:pPr>
              <w:pStyle w:val="ConsPlusNormal0"/>
              <w:jc w:val="center"/>
            </w:pPr>
            <w:r>
              <w:t>Широта</w:t>
            </w:r>
          </w:p>
        </w:tc>
        <w:tc>
          <w:tcPr>
            <w:tcW w:w="1474" w:type="dxa"/>
          </w:tcPr>
          <w:p w:rsidR="00114470" w:rsidRDefault="00881C84">
            <w:pPr>
              <w:pStyle w:val="ConsPlusNormal0"/>
              <w:jc w:val="center"/>
            </w:pPr>
            <w:r>
              <w:t>Долгота</w:t>
            </w:r>
          </w:p>
        </w:tc>
        <w:tc>
          <w:tcPr>
            <w:tcW w:w="1304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361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277" w:type="dxa"/>
          </w:tcPr>
          <w:p w:rsidR="00114470" w:rsidRDefault="00881C84">
            <w:pPr>
              <w:pStyle w:val="ConsPlusNormal0"/>
              <w:jc w:val="center"/>
            </w:pPr>
            <w:r>
              <w:t>Прием</w:t>
            </w:r>
          </w:p>
        </w:tc>
        <w:tc>
          <w:tcPr>
            <w:tcW w:w="1247" w:type="dxa"/>
          </w:tcPr>
          <w:p w:rsidR="00114470" w:rsidRDefault="00881C84">
            <w:pPr>
              <w:pStyle w:val="ConsPlusNormal0"/>
              <w:jc w:val="center"/>
            </w:pPr>
            <w:r>
              <w:t>Передача</w:t>
            </w:r>
          </w:p>
        </w:tc>
      </w:tr>
      <w:tr w:rsidR="00114470">
        <w:tc>
          <w:tcPr>
            <w:tcW w:w="1417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560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361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304" w:type="dxa"/>
          </w:tcPr>
          <w:p w:rsidR="00114470" w:rsidRDefault="00881C84">
            <w:pPr>
              <w:pStyle w:val="ConsPlusNormal0"/>
              <w:jc w:val="center"/>
            </w:pPr>
            <w:r>
              <w:t>м</w:t>
            </w:r>
          </w:p>
        </w:tc>
        <w:tc>
          <w:tcPr>
            <w:tcW w:w="1361" w:type="dxa"/>
          </w:tcPr>
          <w:p w:rsidR="00114470" w:rsidRDefault="00881C84">
            <w:pPr>
              <w:pStyle w:val="ConsPlusNormal0"/>
              <w:jc w:val="center"/>
            </w:pPr>
            <w:r>
              <w:t>град.</w:t>
            </w:r>
          </w:p>
        </w:tc>
        <w:tc>
          <w:tcPr>
            <w:tcW w:w="1191" w:type="dxa"/>
          </w:tcPr>
          <w:p w:rsidR="00114470" w:rsidRDefault="00881C84">
            <w:pPr>
              <w:pStyle w:val="ConsPlusNormal0"/>
              <w:jc w:val="center"/>
            </w:pPr>
            <w:r>
              <w:t>Вт</w:t>
            </w:r>
          </w:p>
        </w:tc>
        <w:tc>
          <w:tcPr>
            <w:tcW w:w="1277" w:type="dxa"/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  <w:tc>
          <w:tcPr>
            <w:tcW w:w="1247" w:type="dxa"/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</w:tr>
      <w:tr w:rsidR="00114470">
        <w:tc>
          <w:tcPr>
            <w:tcW w:w="1417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"БС-1"</w:t>
            </w:r>
          </w:p>
        </w:tc>
        <w:tc>
          <w:tcPr>
            <w:tcW w:w="737" w:type="dxa"/>
            <w:vAlign w:val="bottom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560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</w:t>
            </w:r>
            <w:r>
              <w:t>Респ. Коми, г. Сыктывкар, ул. Карла Маркса, водобашня"</w:t>
            </w:r>
          </w:p>
        </w:tc>
        <w:tc>
          <w:tcPr>
            <w:tcW w:w="136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"61N4000"</w:t>
            </w:r>
          </w:p>
        </w:tc>
        <w:tc>
          <w:tcPr>
            <w:tcW w:w="1474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"50E4900"</w:t>
            </w:r>
          </w:p>
        </w:tc>
        <w:tc>
          <w:tcPr>
            <w:tcW w:w="1304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"40"</w:t>
            </w:r>
          </w:p>
        </w:tc>
        <w:tc>
          <w:tcPr>
            <w:tcW w:w="136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"0 - 360"</w:t>
            </w:r>
          </w:p>
        </w:tc>
        <w:tc>
          <w:tcPr>
            <w:tcW w:w="119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"20"</w:t>
            </w:r>
          </w:p>
        </w:tc>
        <w:tc>
          <w:tcPr>
            <w:tcW w:w="1277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"43,700"</w:t>
            </w:r>
          </w:p>
        </w:tc>
        <w:tc>
          <w:tcPr>
            <w:tcW w:w="1247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 "43,700"</w:t>
            </w:r>
          </w:p>
        </w:tc>
      </w:tr>
      <w:tr w:rsidR="00114470">
        <w:tc>
          <w:tcPr>
            <w:tcW w:w="1417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"АС-1"</w:t>
            </w:r>
          </w:p>
        </w:tc>
        <w:tc>
          <w:tcPr>
            <w:tcW w:w="737" w:type="dxa"/>
            <w:vAlign w:val="bottom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560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"Респ. Коми, г. Сыктывкар, м. Тентюково, участок канализационных сетей"</w:t>
            </w:r>
          </w:p>
        </w:tc>
        <w:tc>
          <w:tcPr>
            <w:tcW w:w="136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"61N4200"</w:t>
            </w:r>
          </w:p>
        </w:tc>
        <w:tc>
          <w:tcPr>
            <w:tcW w:w="1474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"50E5000"</w:t>
            </w:r>
          </w:p>
        </w:tc>
        <w:tc>
          <w:tcPr>
            <w:tcW w:w="1304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"25"</w:t>
            </w:r>
          </w:p>
        </w:tc>
        <w:tc>
          <w:tcPr>
            <w:tcW w:w="136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"0 - 360"</w:t>
            </w:r>
          </w:p>
        </w:tc>
        <w:tc>
          <w:tcPr>
            <w:tcW w:w="119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"20"</w:t>
            </w:r>
          </w:p>
        </w:tc>
        <w:tc>
          <w:tcPr>
            <w:tcW w:w="1277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43,700"</w:t>
            </w:r>
          </w:p>
        </w:tc>
        <w:tc>
          <w:tcPr>
            <w:tcW w:w="1247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 "43,700"</w:t>
            </w:r>
          </w:p>
        </w:tc>
      </w:tr>
    </w:tbl>
    <w:p w:rsidR="00114470" w:rsidRDefault="00114470">
      <w:pPr>
        <w:pStyle w:val="ConsPlusNormal0"/>
        <w:sectPr w:rsidR="00114470">
          <w:headerReference w:type="default" r:id="rId168"/>
          <w:footerReference w:type="default" r:id="rId169"/>
          <w:headerReference w:type="first" r:id="rId170"/>
          <w:footerReference w:type="first" r:id="rId17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 xml:space="preserve">    </w:t>
      </w:r>
      <w:hyperlink w:anchor="P4926" w:tooltip="&lt;1&gt; В строке проставляется должность, подпись, инициалы и фамилия руководителя юридического лица и уполномоченного лица от имени юридического лица, а также оттиск печати юридического лица или филиала.">
        <w:r>
          <w:rPr>
            <w:color w:val="0000FF"/>
          </w:rPr>
          <w:t>&lt;1&gt;</w:t>
        </w:r>
      </w:hyperlink>
      <w:r>
        <w:t xml:space="preserve">                     </w:t>
      </w:r>
      <w:r>
        <w:t xml:space="preserve">   ______________    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(подпись)          (инициалы, фамилия)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ind w:firstLine="540"/>
        <w:jc w:val="both"/>
      </w:pPr>
      <w:r>
        <w:t>--------------------------------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07" w:name="P4924"/>
      <w:bookmarkEnd w:id="207"/>
      <w:r>
        <w:t>&lt;*&gt;</w:t>
      </w:r>
      <w:r>
        <w:t xml:space="preserve"> Адресные сведения о местах размещения РЭС указываются в соответствии с адресным классификатором ФИАС.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08" w:name="P4925"/>
      <w:bookmarkEnd w:id="208"/>
      <w:r>
        <w:t>&lt;**&gt; Значения указываются в соответствии с протоколом измерений географических координат фактического места размещения РЭС в системе геодезических коорди</w:t>
      </w:r>
      <w:r>
        <w:t>нат ГСК-2011.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09" w:name="P4926"/>
      <w:bookmarkEnd w:id="209"/>
      <w:r>
        <w:t>&lt;1&gt; В строке проставляется должность, подпись, инициалы и фамилия руководителя юридического лица и уполномоченного лица от имени юридического лица, а также оттиск печати юридического лица или филиала.</w:t>
      </w:r>
    </w:p>
    <w:p w:rsidR="00114470" w:rsidRDefault="00114470">
      <w:pPr>
        <w:pStyle w:val="ConsPlusNormal0"/>
        <w:jc w:val="center"/>
      </w:pPr>
    </w:p>
    <w:p w:rsidR="00114470" w:rsidRDefault="00114470">
      <w:pPr>
        <w:pStyle w:val="ConsPlusNormal0"/>
        <w:jc w:val="center"/>
      </w:pPr>
    </w:p>
    <w:p w:rsidR="00114470" w:rsidRDefault="00114470">
      <w:pPr>
        <w:pStyle w:val="ConsPlusNormal0"/>
        <w:jc w:val="center"/>
      </w:pPr>
    </w:p>
    <w:p w:rsidR="00114470" w:rsidRDefault="00114470">
      <w:pPr>
        <w:pStyle w:val="ConsPlusNormal0"/>
        <w:jc w:val="center"/>
      </w:pPr>
    </w:p>
    <w:p w:rsidR="00114470" w:rsidRDefault="00114470">
      <w:pPr>
        <w:pStyle w:val="ConsPlusNormal0"/>
        <w:jc w:val="center"/>
      </w:pPr>
    </w:p>
    <w:p w:rsidR="00114470" w:rsidRDefault="00881C84">
      <w:pPr>
        <w:pStyle w:val="ConsPlusNormal0"/>
        <w:jc w:val="right"/>
        <w:outlineLvl w:val="1"/>
      </w:pPr>
      <w:r>
        <w:t>Приложение N 10</w:t>
      </w:r>
    </w:p>
    <w:p w:rsidR="00114470" w:rsidRDefault="00114470">
      <w:pPr>
        <w:pStyle w:val="ConsPlusNormal0"/>
        <w:jc w:val="right"/>
      </w:pPr>
    </w:p>
    <w:p w:rsidR="00114470" w:rsidRDefault="00881C84">
      <w:pPr>
        <w:pStyle w:val="ConsPlusNormal0"/>
        <w:jc w:val="right"/>
      </w:pPr>
      <w:r>
        <w:t>(для юридического л</w:t>
      </w:r>
      <w:r>
        <w:t>ица</w:t>
      </w:r>
    </w:p>
    <w:p w:rsidR="00114470" w:rsidRDefault="00881C84">
      <w:pPr>
        <w:pStyle w:val="ConsPlusNormal0"/>
        <w:jc w:val="right"/>
      </w:pPr>
      <w:r>
        <w:t>или индивидуального предпринимателя)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      В Федеральную службу по надзору в сфере</w:t>
      </w:r>
    </w:p>
    <w:p w:rsidR="00114470" w:rsidRDefault="00881C84">
      <w:pPr>
        <w:pStyle w:val="ConsPlusNonformat0"/>
        <w:jc w:val="both"/>
      </w:pPr>
      <w:r>
        <w:t xml:space="preserve">                                    связи, информационных технологий</w:t>
      </w:r>
    </w:p>
    <w:p w:rsidR="00114470" w:rsidRDefault="00881C84">
      <w:pPr>
        <w:pStyle w:val="ConsPlusNonformat0"/>
        <w:jc w:val="both"/>
      </w:pPr>
      <w:r>
        <w:t xml:space="preserve">                                    и массовых коммуникаций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Исходящи</w:t>
      </w:r>
      <w:r>
        <w:t>й N</w:t>
      </w:r>
    </w:p>
    <w:p w:rsidR="00114470" w:rsidRDefault="00881C84">
      <w:pPr>
        <w:pStyle w:val="ConsPlusNonformat0"/>
        <w:jc w:val="both"/>
      </w:pPr>
      <w:r>
        <w:t>Дата заполнения заявления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   ЗАЯВЛЕНИЕ</w:t>
      </w:r>
    </w:p>
    <w:p w:rsidR="00114470" w:rsidRDefault="00881C84">
      <w:pPr>
        <w:pStyle w:val="ConsPlusNonformat0"/>
        <w:jc w:val="both"/>
      </w:pPr>
      <w:r>
        <w:t xml:space="preserve">               НА ПЕРЕОФОРМЛЕНИЕ РАЗРЕШЕНИЯ НА ИСПОЛЬЗОВАНИЕ</w:t>
      </w:r>
    </w:p>
    <w:p w:rsidR="00114470" w:rsidRDefault="00881C84">
      <w:pPr>
        <w:pStyle w:val="ConsPlusNonformat0"/>
        <w:jc w:val="both"/>
      </w:pPr>
      <w:r>
        <w:t xml:space="preserve">                  РАДИОЧАСТОТ ИЛИ РАДИОЧАСТОТНЫХ КАНАЛОВ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       (переоформление на новое юридическое лицо, являющееся</w:t>
      </w:r>
    </w:p>
    <w:p w:rsidR="00114470" w:rsidRDefault="00881C84">
      <w:pPr>
        <w:pStyle w:val="ConsPlusNonformat0"/>
        <w:jc w:val="both"/>
      </w:pPr>
      <w:r>
        <w:t xml:space="preserve">        правопреемником, или на новое юридическое лицо, являющееся</w:t>
      </w:r>
    </w:p>
    <w:p w:rsidR="00114470" w:rsidRDefault="00881C84">
      <w:pPr>
        <w:pStyle w:val="ConsPlusNonformat0"/>
        <w:jc w:val="both"/>
      </w:pPr>
      <w:r>
        <w:t xml:space="preserve">         новым обладателем права на использование радиочастот или</w:t>
      </w:r>
    </w:p>
    <w:p w:rsidR="00114470" w:rsidRDefault="00881C84">
      <w:pPr>
        <w:pStyle w:val="ConsPlusNonformat0"/>
        <w:jc w:val="both"/>
      </w:pPr>
      <w:r>
        <w:t xml:space="preserve">          радиочастотных каналов, а также в случае переоформления</w:t>
      </w:r>
    </w:p>
    <w:p w:rsidR="00114470" w:rsidRDefault="00881C84">
      <w:pPr>
        <w:pStyle w:val="ConsPlusNonformat0"/>
        <w:jc w:val="both"/>
      </w:pPr>
      <w:r>
        <w:t xml:space="preserve">       разрешения в связи с изменением сведений о юридическом лице,</w:t>
      </w:r>
    </w:p>
    <w:p w:rsidR="00114470" w:rsidRDefault="00881C84">
      <w:pPr>
        <w:pStyle w:val="ConsPlusNonformat0"/>
        <w:jc w:val="both"/>
      </w:pPr>
      <w:r>
        <w:t xml:space="preserve">           указанных в </w:t>
      </w:r>
      <w:hyperlink w:anchor="P4955" w:tooltip="1.">
        <w:r>
          <w:rPr>
            <w:color w:val="0000FF"/>
          </w:rPr>
          <w:t>пунктах 1</w:t>
        </w:r>
      </w:hyperlink>
      <w:r>
        <w:t xml:space="preserve">, </w:t>
      </w:r>
      <w:hyperlink w:anchor="P4958" w:tooltip="2.">
        <w:r>
          <w:rPr>
            <w:color w:val="0000FF"/>
          </w:rPr>
          <w:t>2</w:t>
        </w:r>
      </w:hyperlink>
      <w:r>
        <w:t xml:space="preserve">, </w:t>
      </w:r>
      <w:hyperlink w:anchor="P4970" w:tooltip="6.">
        <w:r>
          <w:rPr>
            <w:color w:val="0000FF"/>
          </w:rPr>
          <w:t>6</w:t>
        </w:r>
      </w:hyperlink>
      <w:r>
        <w:t xml:space="preserve"> - </w:t>
      </w:r>
      <w:hyperlink w:anchor="P4976" w:tooltip="8.">
        <w:r>
          <w:rPr>
            <w:color w:val="0000FF"/>
          </w:rPr>
          <w:t>8</w:t>
        </w:r>
      </w:hyperlink>
      <w:r>
        <w:t xml:space="preserve"> настоящего заявления)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2835"/>
        <w:gridCol w:w="1417"/>
      </w:tblGrid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bookmarkStart w:id="210" w:name="P4955"/>
            <w:bookmarkEnd w:id="210"/>
            <w:r>
              <w:t>1.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Организационно-правовая форма и полное наименование юридического лица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"федеральное государственное унитарное предприятие "Главный радиочастотный ц</w:t>
            </w:r>
            <w:r>
              <w:t>ентр"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bookmarkStart w:id="211" w:name="P4958"/>
            <w:bookmarkEnd w:id="211"/>
            <w:r>
              <w:t>2.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Адрес места нахождения в соответствии с учредительными документами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"Дербеневская набережная, д. 7, стр. 15, Москва, 117997"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3.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 xml:space="preserve">Адрес для направления решения Роскомнадзора </w:t>
            </w:r>
            <w:hyperlink w:anchor="P5056" w:tooltip="&lt;1&gt; Проставляется наименование организации-получателя и его почтовый адрес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"Дербеневская набережная, д. 7, стр. 15, Москва, 117997"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4.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Код города, номер телефона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"(495) 748-38-98"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5.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Основной государственный регистрационный номер (ОГРН) (для юридического лица)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"1027739334479"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bookmarkStart w:id="212" w:name="P4970"/>
            <w:bookmarkEnd w:id="212"/>
            <w:r>
              <w:t>6.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Дата присвоения ОГРН (для юридического лица)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"08.10.2002"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7.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Идентификационный номер налогоплательщика (ИНН)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</w:t>
            </w:r>
            <w:r>
              <w:t>олнения: "7706228218"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bookmarkStart w:id="213" w:name="P4976"/>
            <w:bookmarkEnd w:id="213"/>
            <w:r>
              <w:t>8.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Радиослужба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"сухопутная подвижная"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9.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Номера и даты решений ГКРЧ о выделении полосы радиочастот. Сроки действия решений ГКРЧ о выделении полос радиочастот.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</w:t>
            </w:r>
          </w:p>
          <w:p w:rsidR="00114470" w:rsidRDefault="00881C84">
            <w:pPr>
              <w:pStyle w:val="ConsPlusNormal0"/>
            </w:pPr>
            <w:r>
              <w:t>"</w:t>
            </w:r>
            <w:r>
              <w:t>10-07-02 от 15.07.2010 до 01.07.2020"</w:t>
            </w:r>
          </w:p>
        </w:tc>
      </w:tr>
      <w:tr w:rsidR="00114470">
        <w:tc>
          <w:tcPr>
            <w:tcW w:w="624" w:type="dxa"/>
            <w:vMerge w:val="restart"/>
            <w:vAlign w:val="center"/>
          </w:tcPr>
          <w:p w:rsidR="00114470" w:rsidRDefault="00881C84">
            <w:pPr>
              <w:pStyle w:val="ConsPlusNormal0"/>
            </w:pPr>
            <w:r>
              <w:t>10.</w:t>
            </w:r>
          </w:p>
        </w:tc>
        <w:tc>
          <w:tcPr>
            <w:tcW w:w="4195" w:type="dxa"/>
            <w:vMerge w:val="restart"/>
            <w:vAlign w:val="center"/>
          </w:tcPr>
          <w:p w:rsidR="00114470" w:rsidRDefault="00881C84">
            <w:pPr>
              <w:pStyle w:val="ConsPlusNormal0"/>
            </w:pPr>
            <w:r>
              <w:t>Категория сети электросвязи (нужное отметить)</w:t>
            </w:r>
          </w:p>
        </w:tc>
        <w:tc>
          <w:tcPr>
            <w:tcW w:w="2835" w:type="dxa"/>
            <w:vAlign w:val="center"/>
          </w:tcPr>
          <w:p w:rsidR="00114470" w:rsidRDefault="00881C84">
            <w:pPr>
              <w:pStyle w:val="ConsPlusNormal0"/>
            </w:pPr>
            <w:r>
              <w:t>сеть связи общего пользования</w:t>
            </w:r>
          </w:p>
        </w:tc>
        <w:tc>
          <w:tcPr>
            <w:tcW w:w="1417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4195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2835" w:type="dxa"/>
            <w:vAlign w:val="center"/>
          </w:tcPr>
          <w:p w:rsidR="00114470" w:rsidRDefault="00881C84">
            <w:pPr>
              <w:pStyle w:val="ConsPlusNormal0"/>
            </w:pPr>
            <w:r>
              <w:t>выделенная сеть связи</w:t>
            </w:r>
          </w:p>
        </w:tc>
        <w:tc>
          <w:tcPr>
            <w:tcW w:w="1417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4195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2835" w:type="dxa"/>
            <w:vAlign w:val="center"/>
          </w:tcPr>
          <w:p w:rsidR="00114470" w:rsidRDefault="00881C84">
            <w:pPr>
              <w:pStyle w:val="ConsPlusNormal0"/>
            </w:pPr>
            <w:r>
              <w:t>технологическая сеть связи</w:t>
            </w:r>
          </w:p>
        </w:tc>
        <w:tc>
          <w:tcPr>
            <w:tcW w:w="1417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11.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Номер и дата лицензии на осуществление деятельности в области оказания услуг связи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"42154 от 11.04.2007" или "лицензия отсутствует, услуги не предоставляются"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12.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Субъект Российской Федерации, на территории которого используется РЭС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"Москва, Московская область"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13.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Номер переоформляемого разрешения на использование радиочастот или радиочастотных каналов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"06-016448"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14.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Вещание обязательных общероссийских каналов (при наличии указать наименование</w:t>
            </w:r>
            <w:r>
              <w:t xml:space="preserve"> канала)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"ОРТ"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15.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Технология сети связи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</w:t>
            </w:r>
          </w:p>
          <w:p w:rsidR="00114470" w:rsidRDefault="00881C84">
            <w:pPr>
              <w:pStyle w:val="ConsPlusNormal0"/>
            </w:pPr>
            <w:r>
              <w:t>"WiFi, стандарт серии IEEE 802.1"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16.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Номер, дата начала и окончания срока действия документа о подтверждении соответствия в области связи на РЭС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</w:t>
            </w:r>
          </w:p>
          <w:p w:rsidR="00114470" w:rsidRDefault="00881C84">
            <w:pPr>
              <w:pStyle w:val="ConsPlusNormal0"/>
            </w:pPr>
            <w:r>
              <w:t>"</w:t>
            </w:r>
            <w:r>
              <w:t>ОС-1-РМ-0001дата начала 11.04.2007, дата окончания 11.04.2012" или</w:t>
            </w:r>
          </w:p>
          <w:p w:rsidR="00114470" w:rsidRDefault="00881C84">
            <w:pPr>
              <w:pStyle w:val="ConsPlusNormal0"/>
            </w:pPr>
            <w:r>
              <w:t>"документ о подтверждении соответствия в области связи отсутствует, в связи с отсутствием присоединения к сети связи общего пользования"</w:t>
            </w: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Просим   переоформить   разрешение   на   использо</w:t>
      </w:r>
      <w:r>
        <w:t>вание   радиочастот   или</w:t>
      </w:r>
    </w:p>
    <w:p w:rsidR="00114470" w:rsidRDefault="00881C84">
      <w:pPr>
        <w:pStyle w:val="ConsPlusNonformat0"/>
        <w:jc w:val="both"/>
      </w:pPr>
      <w:r>
        <w:t>радиочастотных каналов в связи с 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(изменением наименования,</w:t>
      </w:r>
    </w:p>
    <w:p w:rsidR="00114470" w:rsidRDefault="00881C84">
      <w:pPr>
        <w:pStyle w:val="ConsPlusNonformat0"/>
        <w:jc w:val="both"/>
      </w:pPr>
      <w:r>
        <w:t xml:space="preserve">                                       организационно-правовой формы,</w:t>
      </w:r>
    </w:p>
    <w:p w:rsidR="00114470" w:rsidRDefault="00881C84">
      <w:pPr>
        <w:pStyle w:val="ConsPlusNonformat0"/>
        <w:jc w:val="both"/>
      </w:pPr>
      <w:r>
        <w:t xml:space="preserve">                 </w:t>
      </w:r>
      <w:r>
        <w:t xml:space="preserve">                   переоформлением на нового обладателя</w:t>
      </w:r>
    </w:p>
    <w:p w:rsidR="00114470" w:rsidRDefault="00881C84">
      <w:pPr>
        <w:pStyle w:val="ConsPlusNonformat0"/>
        <w:jc w:val="both"/>
      </w:pPr>
      <w:r>
        <w:t xml:space="preserve">                                     права, реорганизацией, изменением</w:t>
      </w:r>
    </w:p>
    <w:p w:rsidR="00114470" w:rsidRDefault="00881C84">
      <w:pPr>
        <w:pStyle w:val="ConsPlusNonformat0"/>
        <w:jc w:val="both"/>
      </w:pPr>
      <w:r>
        <w:t xml:space="preserve">                                    технологии сети связи, категории сети</w:t>
      </w:r>
    </w:p>
    <w:p w:rsidR="00114470" w:rsidRDefault="00881C84">
      <w:pPr>
        <w:pStyle w:val="ConsPlusNonformat0"/>
        <w:jc w:val="both"/>
      </w:pPr>
      <w:r>
        <w:t xml:space="preserve">                                   связи, наименования </w:t>
      </w:r>
      <w:r>
        <w:t>адреса фактического</w:t>
      </w:r>
    </w:p>
    <w:p w:rsidR="00114470" w:rsidRDefault="00881C84">
      <w:pPr>
        <w:pStyle w:val="ConsPlusNonformat0"/>
        <w:jc w:val="both"/>
      </w:pPr>
      <w:r>
        <w:t xml:space="preserve">                                      места размещения действующего РЭС)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Приложение: 1. Копия передаточного акта. </w:t>
      </w:r>
      <w:hyperlink w:anchor="P5057" w:tooltip="&lt;2&gt; Прилагается в случае при реорганизации юридического лица в форме разделения или выделения.">
        <w:r>
          <w:rPr>
            <w:color w:val="0000FF"/>
          </w:rPr>
          <w:t>&lt;2&gt;</w:t>
        </w:r>
      </w:hyperlink>
    </w:p>
    <w:p w:rsidR="00114470" w:rsidRDefault="00881C84">
      <w:pPr>
        <w:pStyle w:val="ConsPlusNonformat0"/>
        <w:jc w:val="both"/>
      </w:pPr>
      <w:r>
        <w:t xml:space="preserve">            2. Нотариально   заверенная  копия  договора  уступки  прав  на</w:t>
      </w:r>
    </w:p>
    <w:p w:rsidR="00114470" w:rsidRDefault="00881C84">
      <w:pPr>
        <w:pStyle w:val="ConsPlusNonformat0"/>
        <w:jc w:val="both"/>
      </w:pPr>
      <w:r>
        <w:t xml:space="preserve">            использование радиочастот или радиочастотных каналов. </w:t>
      </w:r>
      <w:hyperlink w:anchor="P5058" w:tooltip="&lt;3&gt; Прилагается в случае переоформления разрешения на нового обладателя права на использование радиочастот или радиочастотных каналов.">
        <w:r>
          <w:rPr>
            <w:color w:val="0000FF"/>
          </w:rPr>
          <w:t>&lt;3&gt;</w:t>
        </w:r>
      </w:hyperlink>
    </w:p>
    <w:p w:rsidR="00114470" w:rsidRDefault="00881C84">
      <w:pPr>
        <w:pStyle w:val="ConsPlusNonformat0"/>
        <w:jc w:val="both"/>
      </w:pPr>
      <w:r>
        <w:t xml:space="preserve">            3. Нотариально  заверенная  копия доверенности от  юридического</w:t>
      </w:r>
    </w:p>
    <w:p w:rsidR="00114470" w:rsidRDefault="00881C84">
      <w:pPr>
        <w:pStyle w:val="ConsPlusNonformat0"/>
        <w:jc w:val="both"/>
      </w:pPr>
      <w:r>
        <w:t xml:space="preserve">            лица на  право обращения в  Федеральную  службу  по  надзору  в</w:t>
      </w:r>
    </w:p>
    <w:p w:rsidR="00114470" w:rsidRDefault="00881C84">
      <w:pPr>
        <w:pStyle w:val="ConsPlusNonformat0"/>
        <w:jc w:val="both"/>
      </w:pPr>
      <w:r>
        <w:t xml:space="preserve">            сфере связи, информационных технологий и массовых  коммуникаций</w:t>
      </w:r>
    </w:p>
    <w:p w:rsidR="00114470" w:rsidRDefault="00881C84">
      <w:pPr>
        <w:pStyle w:val="ConsPlusNonformat0"/>
        <w:jc w:val="both"/>
      </w:pPr>
      <w:r>
        <w:t xml:space="preserve">            по   вопросу     присвоения   (назначения)    радиочастот   или</w:t>
      </w:r>
    </w:p>
    <w:p w:rsidR="00114470" w:rsidRDefault="00881C84">
      <w:pPr>
        <w:pStyle w:val="ConsPlusNonformat0"/>
        <w:jc w:val="both"/>
      </w:pPr>
      <w:r>
        <w:t xml:space="preserve">            радиочастотных каналов. </w:t>
      </w:r>
      <w:hyperlink w:anchor="P5059" w:tooltip="&lt;4&gt; Прилагается в случае обращения филиала или структурного подразделения, а также уполномоченного лица от имени юридического лица.">
        <w:r>
          <w:rPr>
            <w:color w:val="0000FF"/>
          </w:rPr>
          <w:t>&lt;4&gt;</w:t>
        </w:r>
      </w:hyperlink>
    </w:p>
    <w:p w:rsidR="00114470" w:rsidRDefault="00881C84">
      <w:pPr>
        <w:pStyle w:val="ConsPlusNonformat0"/>
        <w:jc w:val="both"/>
      </w:pPr>
      <w:r>
        <w:t xml:space="preserve">            4.  Перечень   переоформляемых   разрешений   на  использование</w:t>
      </w:r>
    </w:p>
    <w:p w:rsidR="00114470" w:rsidRDefault="00881C84">
      <w:pPr>
        <w:pStyle w:val="ConsPlusNonformat0"/>
        <w:jc w:val="both"/>
      </w:pPr>
      <w:r>
        <w:t xml:space="preserve">            радиочастот или радиочастотных  каналов  в  электронном  виде в</w:t>
      </w:r>
    </w:p>
    <w:p w:rsidR="00114470" w:rsidRDefault="00881C84">
      <w:pPr>
        <w:pStyle w:val="ConsPlusNonformat0"/>
        <w:jc w:val="both"/>
      </w:pPr>
      <w:r>
        <w:t xml:space="preserve">   </w:t>
      </w:r>
      <w:r>
        <w:t xml:space="preserve">         формате Excel с указанием номера  разрешения,   даты    выдачи,</w:t>
      </w:r>
    </w:p>
    <w:p w:rsidR="00114470" w:rsidRDefault="00881C84">
      <w:pPr>
        <w:pStyle w:val="ConsPlusNonformat0"/>
        <w:jc w:val="both"/>
      </w:pPr>
      <w:r>
        <w:t xml:space="preserve">            даты окончания срока действия, территории использования). </w:t>
      </w:r>
      <w:hyperlink w:anchor="P5060" w:tooltip="&lt;5&gt; Прилагается в случае переоформления двух и более разрешений.">
        <w:r>
          <w:rPr>
            <w:color w:val="0000FF"/>
          </w:rPr>
          <w:t>&lt;5&gt;</w:t>
        </w:r>
      </w:hyperlink>
    </w:p>
    <w:p w:rsidR="00114470" w:rsidRDefault="00881C84">
      <w:pPr>
        <w:pStyle w:val="ConsPlusNonformat0"/>
        <w:jc w:val="both"/>
      </w:pPr>
      <w:r>
        <w:t xml:space="preserve">           </w:t>
      </w:r>
      <w:r>
        <w:t xml:space="preserve"> 5.  Выписка из частотно-территориального  плана  РЭС  (сети)  в</w:t>
      </w:r>
    </w:p>
    <w:p w:rsidR="00114470" w:rsidRDefault="00881C84">
      <w:pPr>
        <w:pStyle w:val="ConsPlusNonformat0"/>
        <w:jc w:val="both"/>
      </w:pPr>
      <w:r>
        <w:t xml:space="preserve">            электронном виде в формате Excel по форме </w:t>
      </w:r>
      <w:hyperlink w:anchor="P5074" w:tooltip="           Выписка из частотно-территориального плана РЭС (сети)">
        <w:r>
          <w:rPr>
            <w:color w:val="0000FF"/>
          </w:rPr>
          <w:t>приложения N 1</w:t>
        </w:r>
      </w:hyperlink>
      <w:r>
        <w:t xml:space="preserve">. </w:t>
      </w:r>
      <w:hyperlink w:anchor="P5061" w:tooltip="&lt;6&gt; Прилагается 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ИАС.">
        <w:r>
          <w:rPr>
            <w:color w:val="0000FF"/>
          </w:rPr>
          <w:t>&lt;6&gt;</w:t>
        </w:r>
      </w:hyperlink>
    </w:p>
    <w:p w:rsidR="00114470" w:rsidRDefault="00881C84">
      <w:pPr>
        <w:pStyle w:val="ConsPlusNonformat0"/>
        <w:jc w:val="both"/>
      </w:pPr>
      <w:r>
        <w:t xml:space="preserve">            6. Протокол  измерения  географических  координат  </w:t>
      </w:r>
      <w:r>
        <w:t>фактического</w:t>
      </w:r>
    </w:p>
    <w:p w:rsidR="00114470" w:rsidRDefault="00881C84">
      <w:pPr>
        <w:pStyle w:val="ConsPlusNonformat0"/>
        <w:jc w:val="both"/>
      </w:pPr>
      <w:r>
        <w:t xml:space="preserve">            места   размещения  действующего  РЭС. Допускается  составление</w:t>
      </w:r>
    </w:p>
    <w:p w:rsidR="00114470" w:rsidRDefault="00881C84">
      <w:pPr>
        <w:pStyle w:val="ConsPlusNonformat0"/>
        <w:jc w:val="both"/>
      </w:pPr>
      <w:r>
        <w:t xml:space="preserve">            протоколов   пользователями    радиочастотным    спектром   или</w:t>
      </w:r>
    </w:p>
    <w:p w:rsidR="00114470" w:rsidRDefault="00881C84">
      <w:pPr>
        <w:pStyle w:val="ConsPlusNonformat0"/>
        <w:jc w:val="both"/>
      </w:pPr>
      <w:r>
        <w:t xml:space="preserve">            их аккредитованными (подрядными) организациями. </w:t>
      </w:r>
      <w:hyperlink w:anchor="P5062" w:tooltip="&lt;7&gt; Прилагается в случае уточнения координат фактического места размещения РЭС. Требования по содержанию протокола измерения географических координат фактического места размещения действующего РЭС содержатся в приложении N 26 к Порядку.">
        <w:r>
          <w:rPr>
            <w:color w:val="0000FF"/>
          </w:rPr>
          <w:t>&lt;7&gt;</w:t>
        </w:r>
      </w:hyperlink>
    </w:p>
    <w:p w:rsidR="00114470" w:rsidRDefault="00881C84">
      <w:pPr>
        <w:pStyle w:val="ConsPlusNonformat0"/>
        <w:jc w:val="both"/>
      </w:pPr>
      <w:r>
        <w:t xml:space="preserve">            7</w:t>
      </w:r>
      <w:r>
        <w:t>. Документы,  подтверждающие   изменение  наименования  адреса</w:t>
      </w:r>
    </w:p>
    <w:p w:rsidR="00114470" w:rsidRDefault="00881C84">
      <w:pPr>
        <w:pStyle w:val="ConsPlusNonformat0"/>
        <w:jc w:val="both"/>
      </w:pPr>
      <w:r>
        <w:t xml:space="preserve">            фактического места размещения действующего РЭС. </w:t>
      </w:r>
      <w:hyperlink w:anchor="P5063" w:tooltip="&lt;8&gt; Прилагается в случае переоформления в связи с изменением наименования адреса фактического места размещения действующего РЭС.">
        <w:r>
          <w:rPr>
            <w:color w:val="0000FF"/>
          </w:rPr>
          <w:t>&lt;8&gt;</w:t>
        </w:r>
      </w:hyperlink>
    </w:p>
    <w:p w:rsidR="00114470" w:rsidRDefault="00881C84">
      <w:pPr>
        <w:pStyle w:val="ConsPlusNonformat0"/>
        <w:jc w:val="both"/>
      </w:pPr>
      <w:r>
        <w:t xml:space="preserve">            8.  Копия  документа  о  подтверждении  соответствия в  области</w:t>
      </w:r>
    </w:p>
    <w:p w:rsidR="00114470" w:rsidRDefault="00881C84">
      <w:pPr>
        <w:pStyle w:val="ConsPlusNonformat0"/>
        <w:jc w:val="both"/>
      </w:pPr>
      <w:r>
        <w:t xml:space="preserve">            связи на заявляемое РЭС. </w:t>
      </w:r>
      <w:hyperlink w:anchor="P5064" w:tooltip="&lt;9&gt; Прилагается в случае переоформления на сеть связи общего пользования.">
        <w:r>
          <w:rPr>
            <w:color w:val="0000FF"/>
          </w:rPr>
          <w:t>&lt;9&gt;</w:t>
        </w:r>
      </w:hyperlink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Руководитель </w:t>
      </w:r>
      <w:hyperlink w:anchor="P5065" w:tooltip="&lt;10&gt; В строке проставляется должность, подпись, инициалы и фамилия руководителя юридического лица и уполномоченного от имени юридического лица, а также оттиск печати юридического лица или филиала.">
        <w:r>
          <w:rPr>
            <w:color w:val="0000FF"/>
          </w:rPr>
          <w:t>&lt;10&gt;</w:t>
        </w:r>
      </w:hyperlink>
      <w:r>
        <w:t xml:space="preserve">       </w:t>
      </w:r>
      <w:r>
        <w:t xml:space="preserve">   ______________      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(подпись)             (инициалы, фамилия)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      МП.</w:t>
      </w:r>
    </w:p>
    <w:p w:rsidR="00114470" w:rsidRDefault="00881C84">
      <w:pPr>
        <w:pStyle w:val="ConsPlusNonformat0"/>
        <w:jc w:val="both"/>
      </w:pPr>
      <w:r>
        <w:t xml:space="preserve">  (при наличии - для</w:t>
      </w:r>
    </w:p>
    <w:p w:rsidR="00114470" w:rsidRDefault="00881C84">
      <w:pPr>
        <w:pStyle w:val="ConsPlusNonformat0"/>
        <w:jc w:val="both"/>
      </w:pPr>
      <w:r>
        <w:t xml:space="preserve"> акционерных обществ и</w:t>
      </w:r>
    </w:p>
    <w:p w:rsidR="00114470" w:rsidRDefault="00881C84">
      <w:pPr>
        <w:pStyle w:val="ConsPlusNonformat0"/>
        <w:jc w:val="both"/>
      </w:pPr>
      <w:r>
        <w:t>обществ с ограниченной</w:t>
      </w:r>
    </w:p>
    <w:p w:rsidR="00114470" w:rsidRDefault="00881C84">
      <w:pPr>
        <w:pStyle w:val="ConsPlusNonformat0"/>
        <w:jc w:val="both"/>
      </w:pPr>
      <w:r>
        <w:t xml:space="preserve">   ответственностью)</w:t>
      </w:r>
    </w:p>
    <w:p w:rsidR="00114470" w:rsidRDefault="00114470">
      <w:pPr>
        <w:pStyle w:val="ConsPlusNormal0"/>
        <w:jc w:val="center"/>
      </w:pPr>
    </w:p>
    <w:p w:rsidR="00114470" w:rsidRDefault="00881C84">
      <w:pPr>
        <w:pStyle w:val="ConsPlusNormal0"/>
        <w:ind w:firstLine="540"/>
        <w:jc w:val="both"/>
      </w:pPr>
      <w:r>
        <w:t>--------------------------------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14" w:name="P5056"/>
      <w:bookmarkEnd w:id="214"/>
      <w:r>
        <w:t>&lt;1&gt; Проставляется наименование организации-получателя и его почтовый адрес.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15" w:name="P5057"/>
      <w:bookmarkEnd w:id="215"/>
      <w:r>
        <w:t>&lt;2&gt; Прилагается в случае при реорганизации юридического лица в форме разделения или выделения.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16" w:name="P5058"/>
      <w:bookmarkEnd w:id="216"/>
      <w:r>
        <w:t>&lt;3&gt; Прилагается в случае переоформления разрешения н</w:t>
      </w:r>
      <w:r>
        <w:t>а нового обладателя права на использование радиочастот или радиочастотных каналов.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17" w:name="P5059"/>
      <w:bookmarkEnd w:id="217"/>
      <w:r>
        <w:t>&lt;4&gt; Прилагается в случае обращения филиала или структурного подразделения, а также уполномоченного лица от имени юридического лица.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18" w:name="P5060"/>
      <w:bookmarkEnd w:id="218"/>
      <w:r>
        <w:t>&lt;5&gt; Прилагается в случае переоформления д</w:t>
      </w:r>
      <w:r>
        <w:t>вух и более разрешений.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19" w:name="P5061"/>
      <w:bookmarkEnd w:id="219"/>
      <w:r>
        <w:t>&lt;6&gt; Прилагается 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ФИАС.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20" w:name="P5062"/>
      <w:bookmarkEnd w:id="220"/>
      <w:r>
        <w:t>&lt;7&gt;</w:t>
      </w:r>
      <w:r>
        <w:t xml:space="preserve"> Прилагается в случае уточнения координат фактического места размещения РЭС. Требования по содержанию протокола измерения географических координат фактического места размещения действующего РЭС содержатся в </w:t>
      </w:r>
      <w:hyperlink w:anchor="P7111" w:tooltip="ТРЕБОВАНИЯ">
        <w:r>
          <w:rPr>
            <w:color w:val="0000FF"/>
          </w:rPr>
          <w:t>прило</w:t>
        </w:r>
        <w:r>
          <w:rPr>
            <w:color w:val="0000FF"/>
          </w:rPr>
          <w:t>жении N 26</w:t>
        </w:r>
      </w:hyperlink>
      <w:r>
        <w:t xml:space="preserve"> к Порядку.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21" w:name="P5063"/>
      <w:bookmarkEnd w:id="221"/>
      <w:r>
        <w:t>&lt;8&gt; Прилагается в случае переоформления в связи с изменением наименования адреса фактического места размещения действующего РЭС.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22" w:name="P5064"/>
      <w:bookmarkEnd w:id="222"/>
      <w:r>
        <w:t>&lt;9&gt; Прилагается в случае переоформления на сеть связи общего пользования.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23" w:name="P5065"/>
      <w:bookmarkEnd w:id="223"/>
      <w:r>
        <w:t>&lt;10&gt; В строке проставляется дол</w:t>
      </w:r>
      <w:r>
        <w:t>жность, подпись, инициалы и фамилия руководителя юридического лица и уполномоченного от имени юридического лица, а также оттиск печати юридического лица или филиала.</w:t>
      </w:r>
    </w:p>
    <w:p w:rsidR="00114470" w:rsidRDefault="00114470">
      <w:pPr>
        <w:pStyle w:val="ConsPlusNormal0"/>
        <w:jc w:val="center"/>
      </w:pPr>
    </w:p>
    <w:p w:rsidR="00114470" w:rsidRDefault="00114470">
      <w:pPr>
        <w:pStyle w:val="ConsPlusNormal0"/>
        <w:jc w:val="center"/>
      </w:pPr>
    </w:p>
    <w:p w:rsidR="00114470" w:rsidRDefault="00114470">
      <w:pPr>
        <w:pStyle w:val="ConsPlusNormal0"/>
        <w:jc w:val="center"/>
      </w:pPr>
    </w:p>
    <w:p w:rsidR="00114470" w:rsidRDefault="00114470">
      <w:pPr>
        <w:pStyle w:val="ConsPlusNormal0"/>
        <w:jc w:val="center"/>
      </w:pPr>
    </w:p>
    <w:p w:rsidR="00114470" w:rsidRDefault="00114470">
      <w:pPr>
        <w:pStyle w:val="ConsPlusNormal0"/>
        <w:jc w:val="center"/>
      </w:pPr>
    </w:p>
    <w:p w:rsidR="00114470" w:rsidRDefault="00881C84">
      <w:pPr>
        <w:pStyle w:val="ConsPlusNormal0"/>
        <w:jc w:val="right"/>
        <w:outlineLvl w:val="2"/>
      </w:pPr>
      <w:r>
        <w:t>Приложение N 1</w:t>
      </w:r>
    </w:p>
    <w:p w:rsidR="00114470" w:rsidRDefault="00881C84">
      <w:pPr>
        <w:pStyle w:val="ConsPlusNormal0"/>
        <w:jc w:val="right"/>
      </w:pPr>
      <w:r>
        <w:t>к приложению N 10</w:t>
      </w:r>
    </w:p>
    <w:p w:rsidR="00114470" w:rsidRDefault="00114470">
      <w:pPr>
        <w:pStyle w:val="ConsPlusNormal0"/>
        <w:jc w:val="right"/>
      </w:pPr>
    </w:p>
    <w:p w:rsidR="00114470" w:rsidRDefault="00881C84">
      <w:pPr>
        <w:pStyle w:val="ConsPlusNonformat0"/>
        <w:jc w:val="both"/>
      </w:pPr>
      <w:bookmarkStart w:id="224" w:name="P5074"/>
      <w:bookmarkEnd w:id="224"/>
      <w:r>
        <w:t xml:space="preserve">           Выписка из частотно-территориального пла</w:t>
      </w:r>
      <w:r>
        <w:t>на РЭС (сети)</w:t>
      </w:r>
    </w:p>
    <w:p w:rsidR="00114470" w:rsidRDefault="00114470">
      <w:pPr>
        <w:pStyle w:val="ConsPlusNormal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2"/>
        <w:gridCol w:w="2275"/>
      </w:tblGrid>
      <w:tr w:rsidR="00114470">
        <w:tc>
          <w:tcPr>
            <w:tcW w:w="3802" w:type="dxa"/>
          </w:tcPr>
          <w:p w:rsidR="00114470" w:rsidRDefault="00881C84">
            <w:pPr>
              <w:pStyle w:val="ConsPlusNormal0"/>
              <w:jc w:val="center"/>
            </w:pPr>
            <w:r>
              <w:t>Номер разрешения на использование радиочастот или радиочастотных каналов</w:t>
            </w:r>
          </w:p>
        </w:tc>
        <w:tc>
          <w:tcPr>
            <w:tcW w:w="2275" w:type="dxa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"07-004201Д"</w:t>
            </w:r>
          </w:p>
        </w:tc>
      </w:tr>
      <w:tr w:rsidR="00114470">
        <w:tc>
          <w:tcPr>
            <w:tcW w:w="3802" w:type="dxa"/>
          </w:tcPr>
          <w:p w:rsidR="00114470" w:rsidRDefault="00881C84">
            <w:pPr>
              <w:pStyle w:val="ConsPlusNormal0"/>
              <w:jc w:val="center"/>
            </w:pPr>
            <w:r>
              <w:t>Служба радиосвязи</w:t>
            </w:r>
          </w:p>
        </w:tc>
        <w:tc>
          <w:tcPr>
            <w:tcW w:w="2275" w:type="dxa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"сухопутная подвижная"</w:t>
            </w:r>
          </w:p>
        </w:tc>
      </w:tr>
    </w:tbl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sectPr w:rsidR="00114470">
          <w:headerReference w:type="default" r:id="rId172"/>
          <w:footerReference w:type="default" r:id="rId173"/>
          <w:headerReference w:type="first" r:id="rId174"/>
          <w:footerReference w:type="first" r:id="rId175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560"/>
        <w:gridCol w:w="1361"/>
        <w:gridCol w:w="1474"/>
        <w:gridCol w:w="1304"/>
        <w:gridCol w:w="1361"/>
        <w:gridCol w:w="1191"/>
        <w:gridCol w:w="1277"/>
        <w:gridCol w:w="1247"/>
      </w:tblGrid>
      <w:tr w:rsidR="00114470">
        <w:tc>
          <w:tcPr>
            <w:tcW w:w="1417" w:type="dxa"/>
          </w:tcPr>
          <w:p w:rsidR="00114470" w:rsidRDefault="00881C84">
            <w:pPr>
              <w:pStyle w:val="ConsPlusNormal0"/>
              <w:jc w:val="center"/>
            </w:pPr>
            <w:r>
              <w:t>N станции/обозначение в сети</w:t>
            </w:r>
          </w:p>
        </w:tc>
        <w:tc>
          <w:tcPr>
            <w:tcW w:w="737" w:type="dxa"/>
          </w:tcPr>
          <w:p w:rsidR="00114470" w:rsidRDefault="00881C84">
            <w:pPr>
              <w:pStyle w:val="ConsPlusNormal0"/>
              <w:jc w:val="center"/>
            </w:pPr>
            <w:r>
              <w:t>Тип РЭС</w:t>
            </w:r>
          </w:p>
        </w:tc>
        <w:tc>
          <w:tcPr>
            <w:tcW w:w="1560" w:type="dxa"/>
          </w:tcPr>
          <w:p w:rsidR="00114470" w:rsidRDefault="00881C84">
            <w:pPr>
              <w:pStyle w:val="ConsPlusNormal0"/>
              <w:jc w:val="center"/>
            </w:pPr>
            <w:r>
              <w:t xml:space="preserve">Адрес места установки РЭС </w:t>
            </w:r>
            <w:hyperlink w:anchor="P5136" w:tooltip="&lt;*&gt; Адресные сведения о местах размещения РЭС указываются в соответствии с адресным классификатором ФИАС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gridSpan w:val="2"/>
          </w:tcPr>
          <w:p w:rsidR="00114470" w:rsidRDefault="00881C84">
            <w:pPr>
              <w:pStyle w:val="ConsPlusNormal0"/>
              <w:jc w:val="center"/>
            </w:pPr>
            <w:r>
              <w:t>Ге</w:t>
            </w:r>
            <w:r>
              <w:t xml:space="preserve">ографические координаты места установки РЭС </w:t>
            </w:r>
            <w:hyperlink w:anchor="P5137" w:tooltip="&lt;**&gt; Значения указываются в соответствии с протоколом измерений географических координат фактического места размещения РЭС в системе геодезических координат ГСК-2011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</w:tcPr>
          <w:p w:rsidR="00114470" w:rsidRDefault="00881C84">
            <w:pPr>
              <w:pStyle w:val="ConsPlusNormal0"/>
              <w:jc w:val="center"/>
            </w:pPr>
            <w:r>
              <w:t xml:space="preserve">Высота </w:t>
            </w:r>
            <w:r>
              <w:t>подвеса антенны от уровня земли</w:t>
            </w:r>
          </w:p>
        </w:tc>
        <w:tc>
          <w:tcPr>
            <w:tcW w:w="1361" w:type="dxa"/>
          </w:tcPr>
          <w:p w:rsidR="00114470" w:rsidRDefault="00881C84">
            <w:pPr>
              <w:pStyle w:val="ConsPlusNormal0"/>
              <w:jc w:val="center"/>
            </w:pPr>
            <w:r>
              <w:t>Азимут излучения/азимут главного лепестка антенны</w:t>
            </w:r>
          </w:p>
        </w:tc>
        <w:tc>
          <w:tcPr>
            <w:tcW w:w="1191" w:type="dxa"/>
          </w:tcPr>
          <w:p w:rsidR="00114470" w:rsidRDefault="00881C84">
            <w:pPr>
              <w:pStyle w:val="ConsPlusNormal0"/>
              <w:jc w:val="center"/>
            </w:pPr>
            <w:r>
              <w:t>Мощность передатчика/мощность на выходе передатчика</w:t>
            </w:r>
          </w:p>
        </w:tc>
        <w:tc>
          <w:tcPr>
            <w:tcW w:w="2524" w:type="dxa"/>
            <w:gridSpan w:val="2"/>
            <w:tcBorders>
              <w:right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Частоты</w:t>
            </w:r>
          </w:p>
        </w:tc>
      </w:tr>
      <w:tr w:rsidR="00114470">
        <w:tc>
          <w:tcPr>
            <w:tcW w:w="1417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560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361" w:type="dxa"/>
          </w:tcPr>
          <w:p w:rsidR="00114470" w:rsidRDefault="00881C84">
            <w:pPr>
              <w:pStyle w:val="ConsPlusNormal0"/>
              <w:jc w:val="center"/>
            </w:pPr>
            <w:r>
              <w:t>Широта</w:t>
            </w:r>
          </w:p>
        </w:tc>
        <w:tc>
          <w:tcPr>
            <w:tcW w:w="1474" w:type="dxa"/>
          </w:tcPr>
          <w:p w:rsidR="00114470" w:rsidRDefault="00881C84">
            <w:pPr>
              <w:pStyle w:val="ConsPlusNormal0"/>
              <w:jc w:val="center"/>
            </w:pPr>
            <w:r>
              <w:t>Долгота</w:t>
            </w:r>
          </w:p>
        </w:tc>
        <w:tc>
          <w:tcPr>
            <w:tcW w:w="1304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361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277" w:type="dxa"/>
          </w:tcPr>
          <w:p w:rsidR="00114470" w:rsidRDefault="00881C84">
            <w:pPr>
              <w:pStyle w:val="ConsPlusNormal0"/>
              <w:jc w:val="center"/>
            </w:pPr>
            <w:r>
              <w:t>Прием</w:t>
            </w:r>
          </w:p>
        </w:tc>
        <w:tc>
          <w:tcPr>
            <w:tcW w:w="1247" w:type="dxa"/>
            <w:tcBorders>
              <w:right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Передача</w:t>
            </w:r>
          </w:p>
        </w:tc>
      </w:tr>
      <w:tr w:rsidR="00114470">
        <w:tc>
          <w:tcPr>
            <w:tcW w:w="1417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560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361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304" w:type="dxa"/>
          </w:tcPr>
          <w:p w:rsidR="00114470" w:rsidRDefault="00881C84">
            <w:pPr>
              <w:pStyle w:val="ConsPlusNormal0"/>
              <w:jc w:val="center"/>
            </w:pPr>
            <w:r>
              <w:t>м</w:t>
            </w:r>
          </w:p>
        </w:tc>
        <w:tc>
          <w:tcPr>
            <w:tcW w:w="1361" w:type="dxa"/>
          </w:tcPr>
          <w:p w:rsidR="00114470" w:rsidRDefault="00881C84">
            <w:pPr>
              <w:pStyle w:val="ConsPlusNormal0"/>
              <w:jc w:val="center"/>
            </w:pPr>
            <w:r>
              <w:t>град</w:t>
            </w:r>
          </w:p>
        </w:tc>
        <w:tc>
          <w:tcPr>
            <w:tcW w:w="1191" w:type="dxa"/>
          </w:tcPr>
          <w:p w:rsidR="00114470" w:rsidRDefault="00881C84">
            <w:pPr>
              <w:pStyle w:val="ConsPlusNormal0"/>
              <w:jc w:val="center"/>
            </w:pPr>
            <w:r>
              <w:t>Вт</w:t>
            </w:r>
          </w:p>
        </w:tc>
        <w:tc>
          <w:tcPr>
            <w:tcW w:w="1277" w:type="dxa"/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  <w:tc>
          <w:tcPr>
            <w:tcW w:w="1247" w:type="dxa"/>
            <w:tcBorders>
              <w:right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</w:tr>
      <w:tr w:rsidR="00114470">
        <w:tc>
          <w:tcPr>
            <w:tcW w:w="1417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"БС-1"</w:t>
            </w:r>
          </w:p>
        </w:tc>
        <w:tc>
          <w:tcPr>
            <w:tcW w:w="737" w:type="dxa"/>
            <w:vAlign w:val="bottom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560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</w:t>
            </w:r>
            <w:r>
              <w:t>Респ. Коми, г. Сыктывкар, ул. Карла Маркса, водобашня"</w:t>
            </w:r>
          </w:p>
        </w:tc>
        <w:tc>
          <w:tcPr>
            <w:tcW w:w="136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"61N4000"</w:t>
            </w:r>
          </w:p>
        </w:tc>
        <w:tc>
          <w:tcPr>
            <w:tcW w:w="1474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"50E4900"</w:t>
            </w:r>
          </w:p>
        </w:tc>
        <w:tc>
          <w:tcPr>
            <w:tcW w:w="1304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"40"</w:t>
            </w:r>
          </w:p>
        </w:tc>
        <w:tc>
          <w:tcPr>
            <w:tcW w:w="136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"0 - 360"</w:t>
            </w:r>
          </w:p>
        </w:tc>
        <w:tc>
          <w:tcPr>
            <w:tcW w:w="119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"20"</w:t>
            </w:r>
          </w:p>
        </w:tc>
        <w:tc>
          <w:tcPr>
            <w:tcW w:w="1277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"43,700"</w:t>
            </w:r>
          </w:p>
        </w:tc>
        <w:tc>
          <w:tcPr>
            <w:tcW w:w="1247" w:type="dxa"/>
            <w:tcBorders>
              <w:right w:val="nil"/>
            </w:tcBorders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"43,700"</w:t>
            </w:r>
          </w:p>
        </w:tc>
      </w:tr>
      <w:tr w:rsidR="00114470">
        <w:tc>
          <w:tcPr>
            <w:tcW w:w="1417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</w:t>
            </w:r>
            <w:r>
              <w:t>полнения: "АС-1"</w:t>
            </w:r>
          </w:p>
        </w:tc>
        <w:tc>
          <w:tcPr>
            <w:tcW w:w="737" w:type="dxa"/>
            <w:vAlign w:val="bottom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560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"Респ. Коми, г. Сыктывкар, м. Тентюково, участок канализационных сетей"</w:t>
            </w:r>
          </w:p>
        </w:tc>
        <w:tc>
          <w:tcPr>
            <w:tcW w:w="136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"61N4200"</w:t>
            </w:r>
          </w:p>
        </w:tc>
        <w:tc>
          <w:tcPr>
            <w:tcW w:w="1474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"50E5000"</w:t>
            </w:r>
          </w:p>
        </w:tc>
        <w:tc>
          <w:tcPr>
            <w:tcW w:w="1304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"25"</w:t>
            </w:r>
          </w:p>
        </w:tc>
        <w:tc>
          <w:tcPr>
            <w:tcW w:w="136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"0 - 360"</w:t>
            </w:r>
          </w:p>
        </w:tc>
        <w:tc>
          <w:tcPr>
            <w:tcW w:w="119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"20"</w:t>
            </w:r>
          </w:p>
        </w:tc>
        <w:tc>
          <w:tcPr>
            <w:tcW w:w="1277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43,700"</w:t>
            </w:r>
          </w:p>
        </w:tc>
        <w:tc>
          <w:tcPr>
            <w:tcW w:w="1247" w:type="dxa"/>
            <w:tcBorders>
              <w:right w:val="nil"/>
            </w:tcBorders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"43,700"</w:t>
            </w:r>
          </w:p>
        </w:tc>
      </w:tr>
    </w:tbl>
    <w:p w:rsidR="00114470" w:rsidRDefault="00114470">
      <w:pPr>
        <w:pStyle w:val="ConsPlusNormal0"/>
        <w:sectPr w:rsidR="00114470">
          <w:headerReference w:type="default" r:id="rId176"/>
          <w:footerReference w:type="default" r:id="rId177"/>
          <w:headerReference w:type="first" r:id="rId178"/>
          <w:footerReference w:type="first" r:id="rId17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 xml:space="preserve">    Руководитель </w:t>
      </w:r>
      <w:hyperlink w:anchor="P5138" w:tooltip="&lt;1&gt; В строке проставляется должность, подпись, инициалы и фамилия руководителя юридического лица и уполномоченного лица от имени юридического лица, а также оттиск печати юридического лица или филиала.">
        <w:r>
          <w:rPr>
            <w:color w:val="0000FF"/>
          </w:rPr>
          <w:t>&lt;1&gt;</w:t>
        </w:r>
      </w:hyperlink>
      <w:r>
        <w:t xml:space="preserve">           _______________   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М.П.        (подпись)       (инициалы, фамилия)</w:t>
      </w:r>
    </w:p>
    <w:p w:rsidR="00114470" w:rsidRDefault="00881C84">
      <w:pPr>
        <w:pStyle w:val="ConsPlusNonformat0"/>
        <w:jc w:val="both"/>
      </w:pPr>
      <w:r>
        <w:t>(при наличии - для акционерных обществ</w:t>
      </w:r>
    </w:p>
    <w:p w:rsidR="00114470" w:rsidRDefault="00881C84">
      <w:pPr>
        <w:pStyle w:val="ConsPlusNonformat0"/>
        <w:jc w:val="both"/>
      </w:pPr>
      <w:r>
        <w:t>и обществ с ограниченной  ответственностью)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ind w:firstLine="540"/>
        <w:jc w:val="both"/>
      </w:pPr>
      <w:r>
        <w:t>--------------------------------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25" w:name="P5136"/>
      <w:bookmarkEnd w:id="225"/>
      <w:r>
        <w:t>&lt;*&gt; Адресные сведения о местах размещения РЭС указываются в соответствии с адресным классификатором ФИАС.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26" w:name="P5137"/>
      <w:bookmarkEnd w:id="226"/>
      <w:r>
        <w:t>&lt;**&gt;</w:t>
      </w:r>
      <w:r>
        <w:t xml:space="preserve"> Значения указываются в соответствии с протоколом измерений географических координат фактического места размещения РЭС в системе геодезических координат ГСК-2011.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27" w:name="P5138"/>
      <w:bookmarkEnd w:id="227"/>
      <w:r>
        <w:t>&lt;1&gt; В строке проставляется должность, подпись, инициалы и фамилия руководителя юридического л</w:t>
      </w:r>
      <w:r>
        <w:t>ица и уполномоченного лица от имени юридического лица, а также оттиск печати юридического лица или филиала.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jc w:val="right"/>
        <w:outlineLvl w:val="1"/>
      </w:pPr>
      <w:r>
        <w:t>Приложение N 11</w:t>
      </w:r>
    </w:p>
    <w:p w:rsidR="00114470" w:rsidRDefault="00114470">
      <w:pPr>
        <w:pStyle w:val="ConsPlusNormal0"/>
        <w:jc w:val="right"/>
      </w:pPr>
    </w:p>
    <w:p w:rsidR="00114470" w:rsidRDefault="00881C84">
      <w:pPr>
        <w:pStyle w:val="ConsPlusNormal0"/>
        <w:jc w:val="right"/>
      </w:pPr>
      <w:r>
        <w:t>(для физического лица)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     В Федеральную службу по надзору</w:t>
      </w:r>
    </w:p>
    <w:p w:rsidR="00114470" w:rsidRDefault="00881C84">
      <w:pPr>
        <w:pStyle w:val="ConsPlusNonformat0"/>
        <w:jc w:val="both"/>
      </w:pPr>
      <w:r>
        <w:t xml:space="preserve">                                   </w:t>
      </w:r>
      <w:r>
        <w:t>в сфере связи, информационных технологий</w:t>
      </w:r>
    </w:p>
    <w:p w:rsidR="00114470" w:rsidRDefault="00881C84">
      <w:pPr>
        <w:pStyle w:val="ConsPlusNonformat0"/>
        <w:jc w:val="both"/>
      </w:pPr>
      <w:r>
        <w:t xml:space="preserve">                                   и массовых коммуникаций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Исходящий N</w:t>
      </w:r>
    </w:p>
    <w:p w:rsidR="00114470" w:rsidRDefault="00881C84">
      <w:pPr>
        <w:pStyle w:val="ConsPlusNonformat0"/>
        <w:jc w:val="both"/>
      </w:pPr>
      <w:r>
        <w:t>Дата заполнения заявления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   ЗАЯВЛЕНИЕ</w:t>
      </w:r>
    </w:p>
    <w:p w:rsidR="00114470" w:rsidRDefault="00881C84">
      <w:pPr>
        <w:pStyle w:val="ConsPlusNonformat0"/>
        <w:jc w:val="both"/>
      </w:pPr>
      <w:r>
        <w:t xml:space="preserve">         НА ПЕРЕОФОРМЛЕНИЕ РАЗРЕШЕНИЯ НА ИСПОЛЬЗОВАНИЕ РАДИОЧАСТОТ</w:t>
      </w:r>
    </w:p>
    <w:p w:rsidR="00114470" w:rsidRDefault="00881C84">
      <w:pPr>
        <w:pStyle w:val="ConsPlusNonformat0"/>
        <w:jc w:val="both"/>
      </w:pPr>
      <w:r>
        <w:t xml:space="preserve">      </w:t>
      </w:r>
      <w:r>
        <w:t xml:space="preserve">                  ИЛИ РАДИОЧАСТОТНЫХ КАНАЛОВ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     (в случае переоформления разрешения в связи с изменениями</w:t>
      </w:r>
    </w:p>
    <w:p w:rsidR="00114470" w:rsidRDefault="00881C84">
      <w:pPr>
        <w:pStyle w:val="ConsPlusNonformat0"/>
        <w:jc w:val="both"/>
      </w:pPr>
      <w:r>
        <w:t xml:space="preserve">           сведений о физическом лице, указанных в </w:t>
      </w:r>
      <w:hyperlink w:anchor="P5165" w:tooltip="1.">
        <w:r>
          <w:rPr>
            <w:color w:val="0000FF"/>
          </w:rPr>
          <w:t>пунктах 1</w:t>
        </w:r>
      </w:hyperlink>
      <w:r>
        <w:t xml:space="preserve"> - </w:t>
      </w:r>
      <w:hyperlink w:anchor="P5183" w:tooltip="7.">
        <w:r>
          <w:rPr>
            <w:color w:val="0000FF"/>
          </w:rPr>
          <w:t>7</w:t>
        </w:r>
      </w:hyperlink>
    </w:p>
    <w:p w:rsidR="00114470" w:rsidRDefault="00881C84">
      <w:pPr>
        <w:pStyle w:val="ConsPlusNonformat0"/>
        <w:jc w:val="both"/>
      </w:pPr>
      <w:r>
        <w:t xml:space="preserve">         настоящего заявления, в случае переоформления разрешения</w:t>
      </w:r>
    </w:p>
    <w:p w:rsidR="00114470" w:rsidRDefault="00881C84">
      <w:pPr>
        <w:pStyle w:val="ConsPlusNonformat0"/>
        <w:jc w:val="both"/>
      </w:pPr>
      <w:r>
        <w:t xml:space="preserve">               на физическое лицо - нового обладателя права</w:t>
      </w:r>
    </w:p>
    <w:p w:rsidR="00114470" w:rsidRDefault="00881C84">
      <w:pPr>
        <w:pStyle w:val="ConsPlusNonformat0"/>
        <w:jc w:val="both"/>
      </w:pPr>
      <w:r>
        <w:t xml:space="preserve">         на использование радиочастот или радиочастотных каналов)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95"/>
        <w:gridCol w:w="4309"/>
      </w:tblGrid>
      <w:tr w:rsidR="00114470">
        <w:tc>
          <w:tcPr>
            <w:tcW w:w="567" w:type="dxa"/>
            <w:vAlign w:val="center"/>
          </w:tcPr>
          <w:p w:rsidR="00114470" w:rsidRDefault="00881C84">
            <w:pPr>
              <w:pStyle w:val="ConsPlusNormal0"/>
            </w:pPr>
            <w:bookmarkStart w:id="228" w:name="P5165"/>
            <w:bookmarkEnd w:id="228"/>
            <w:r>
              <w:t>1.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Фамилия</w:t>
            </w:r>
          </w:p>
        </w:tc>
        <w:tc>
          <w:tcPr>
            <w:tcW w:w="4309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567" w:type="dxa"/>
            <w:vAlign w:val="center"/>
          </w:tcPr>
          <w:p w:rsidR="00114470" w:rsidRDefault="00881C84">
            <w:pPr>
              <w:pStyle w:val="ConsPlusNormal0"/>
            </w:pPr>
            <w:r>
              <w:t>2.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Имя</w:t>
            </w:r>
          </w:p>
        </w:tc>
        <w:tc>
          <w:tcPr>
            <w:tcW w:w="4309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567" w:type="dxa"/>
            <w:vAlign w:val="center"/>
          </w:tcPr>
          <w:p w:rsidR="00114470" w:rsidRDefault="00881C84">
            <w:pPr>
              <w:pStyle w:val="ConsPlusNormal0"/>
            </w:pPr>
            <w:r>
              <w:t>3.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Отчество</w:t>
            </w:r>
          </w:p>
        </w:tc>
        <w:tc>
          <w:tcPr>
            <w:tcW w:w="4309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567" w:type="dxa"/>
            <w:vAlign w:val="center"/>
          </w:tcPr>
          <w:p w:rsidR="00114470" w:rsidRDefault="00881C84">
            <w:pPr>
              <w:pStyle w:val="ConsPlusNormal0"/>
            </w:pPr>
            <w:r>
              <w:t>4.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Адрес места жительства</w:t>
            </w:r>
          </w:p>
        </w:tc>
        <w:tc>
          <w:tcPr>
            <w:tcW w:w="4309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567" w:type="dxa"/>
            <w:vAlign w:val="center"/>
          </w:tcPr>
          <w:p w:rsidR="00114470" w:rsidRDefault="00881C84">
            <w:pPr>
              <w:pStyle w:val="ConsPlusNormal0"/>
            </w:pPr>
            <w:r>
              <w:t>5.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Код города, номер телефона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"(495) 230-18-46"</w:t>
            </w:r>
          </w:p>
        </w:tc>
      </w:tr>
      <w:tr w:rsidR="00114470">
        <w:tc>
          <w:tcPr>
            <w:tcW w:w="567" w:type="dxa"/>
            <w:vAlign w:val="center"/>
          </w:tcPr>
          <w:p w:rsidR="00114470" w:rsidRDefault="00881C84">
            <w:pPr>
              <w:pStyle w:val="ConsPlusNormal0"/>
            </w:pPr>
            <w:r>
              <w:t>6.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Идентификационный номер налогоплательщика (ИНН)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"771401447351"</w:t>
            </w:r>
          </w:p>
        </w:tc>
      </w:tr>
      <w:tr w:rsidR="00114470">
        <w:tc>
          <w:tcPr>
            <w:tcW w:w="567" w:type="dxa"/>
            <w:vAlign w:val="center"/>
          </w:tcPr>
          <w:p w:rsidR="00114470" w:rsidRDefault="00881C84">
            <w:pPr>
              <w:pStyle w:val="ConsPlusNormal0"/>
            </w:pPr>
            <w:bookmarkStart w:id="229" w:name="P5183"/>
            <w:bookmarkEnd w:id="229"/>
            <w:r>
              <w:t>7.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Радиослужба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"сухопутная подвижная"</w:t>
            </w:r>
          </w:p>
        </w:tc>
      </w:tr>
      <w:tr w:rsidR="00114470">
        <w:tc>
          <w:tcPr>
            <w:tcW w:w="567" w:type="dxa"/>
            <w:vAlign w:val="center"/>
          </w:tcPr>
          <w:p w:rsidR="00114470" w:rsidRDefault="00881C84">
            <w:pPr>
              <w:pStyle w:val="ConsPlusNormal0"/>
            </w:pPr>
            <w:r>
              <w:t>8.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Номер и дата решения ГКРЧ о выделении по</w:t>
            </w:r>
            <w:r>
              <w:t>лосы радиочастот.</w:t>
            </w:r>
          </w:p>
          <w:p w:rsidR="00114470" w:rsidRDefault="00881C84">
            <w:pPr>
              <w:pStyle w:val="ConsPlusNormal0"/>
            </w:pPr>
            <w:r>
              <w:t>Срок действия решения ГКРЧ о выделении полос радиочастот.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</w:t>
            </w:r>
          </w:p>
          <w:p w:rsidR="00114470" w:rsidRDefault="00881C84">
            <w:pPr>
              <w:pStyle w:val="ConsPlusNormal0"/>
            </w:pPr>
            <w:r>
              <w:t>"05-11-05-098 от 19.12.2007 до 18.12.2017"</w:t>
            </w:r>
          </w:p>
        </w:tc>
      </w:tr>
      <w:tr w:rsidR="00114470">
        <w:tc>
          <w:tcPr>
            <w:tcW w:w="567" w:type="dxa"/>
            <w:vAlign w:val="center"/>
          </w:tcPr>
          <w:p w:rsidR="00114470" w:rsidRDefault="00881C84">
            <w:pPr>
              <w:pStyle w:val="ConsPlusNormal0"/>
            </w:pPr>
            <w:r>
              <w:t>9.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Субъект Российской Федерации, на территории которого планируется использование РЭС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</w:t>
            </w:r>
            <w:r>
              <w:t>Москва, Московская область"</w:t>
            </w:r>
          </w:p>
        </w:tc>
      </w:tr>
      <w:tr w:rsidR="00114470">
        <w:tc>
          <w:tcPr>
            <w:tcW w:w="567" w:type="dxa"/>
            <w:vAlign w:val="center"/>
          </w:tcPr>
          <w:p w:rsidR="00114470" w:rsidRDefault="00881C84">
            <w:pPr>
              <w:pStyle w:val="ConsPlusNormal0"/>
            </w:pPr>
            <w:r>
              <w:t>10.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Номер переоформляемого разрешения на использование радиочастот или радиочастотных каналов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"06-016448"</w:t>
            </w:r>
          </w:p>
        </w:tc>
      </w:tr>
      <w:tr w:rsidR="00114470">
        <w:tc>
          <w:tcPr>
            <w:tcW w:w="567" w:type="dxa"/>
            <w:vAlign w:val="center"/>
          </w:tcPr>
          <w:p w:rsidR="00114470" w:rsidRDefault="00881C84">
            <w:pPr>
              <w:pStyle w:val="ConsPlusNormal0"/>
            </w:pPr>
            <w:r>
              <w:t>11.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Технология сети связи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</w:t>
            </w:r>
          </w:p>
          <w:p w:rsidR="00114470" w:rsidRDefault="00881C84">
            <w:pPr>
              <w:pStyle w:val="ConsPlusNormal0"/>
            </w:pPr>
            <w:r>
              <w:t>"WiFi, стандарт серии IEEE 802.1"</w:t>
            </w: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Прошу   переоформить   разрешение    на   использование   радиочастот   или</w:t>
      </w:r>
    </w:p>
    <w:p w:rsidR="00114470" w:rsidRDefault="00881C84">
      <w:pPr>
        <w:pStyle w:val="ConsPlusNonformat0"/>
        <w:jc w:val="both"/>
      </w:pPr>
      <w:r>
        <w:t>радиочастотных каналов.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Приложение:   1. Нотариально заверенная копия доверенности  от  физического</w:t>
      </w:r>
    </w:p>
    <w:p w:rsidR="00114470" w:rsidRDefault="00881C84">
      <w:pPr>
        <w:pStyle w:val="ConsPlusNonformat0"/>
        <w:jc w:val="both"/>
      </w:pPr>
      <w:r>
        <w:t xml:space="preserve">              лица на право обращения в Федеральную  службу  по  надзору  в</w:t>
      </w:r>
    </w:p>
    <w:p w:rsidR="00114470" w:rsidRDefault="00881C84">
      <w:pPr>
        <w:pStyle w:val="ConsPlusNonformat0"/>
        <w:jc w:val="both"/>
      </w:pPr>
      <w:r>
        <w:t xml:space="preserve">              сфере      связи,   информационных   технологий   и  массовых</w:t>
      </w:r>
    </w:p>
    <w:p w:rsidR="00114470" w:rsidRDefault="00881C84">
      <w:pPr>
        <w:pStyle w:val="ConsPlusNonformat0"/>
        <w:jc w:val="both"/>
      </w:pPr>
      <w:r>
        <w:t xml:space="preserve">              коммуникаций по вопросу присвоения  (назначения)  радиочастот</w:t>
      </w:r>
    </w:p>
    <w:p w:rsidR="00114470" w:rsidRDefault="00881C84">
      <w:pPr>
        <w:pStyle w:val="ConsPlusNonformat0"/>
        <w:jc w:val="both"/>
      </w:pPr>
      <w:r>
        <w:t xml:space="preserve">              или      радиочастотных     каналов    (в   случае  обращения</w:t>
      </w:r>
    </w:p>
    <w:p w:rsidR="00114470" w:rsidRDefault="00881C84">
      <w:pPr>
        <w:pStyle w:val="ConsPlusNonformat0"/>
        <w:jc w:val="both"/>
      </w:pPr>
      <w:r>
        <w:t xml:space="preserve">              уполномоченног</w:t>
      </w:r>
      <w:r>
        <w:t>о лица от имени физического лица).</w:t>
      </w:r>
    </w:p>
    <w:p w:rsidR="00114470" w:rsidRDefault="00881C84">
      <w:pPr>
        <w:pStyle w:val="ConsPlusNonformat0"/>
        <w:jc w:val="both"/>
      </w:pPr>
      <w:r>
        <w:t xml:space="preserve">              2. Нотариально заверенная  копия  договора  уступки  прав  на</w:t>
      </w:r>
    </w:p>
    <w:p w:rsidR="00114470" w:rsidRDefault="00881C84">
      <w:pPr>
        <w:pStyle w:val="ConsPlusNonformat0"/>
        <w:jc w:val="both"/>
      </w:pPr>
      <w:r>
        <w:t xml:space="preserve">              использование  радиочастот   или  радиочастотных  каналов  (в</w:t>
      </w:r>
    </w:p>
    <w:p w:rsidR="00114470" w:rsidRDefault="00881C84">
      <w:pPr>
        <w:pStyle w:val="ConsPlusNonformat0"/>
        <w:jc w:val="both"/>
      </w:pPr>
      <w:r>
        <w:t xml:space="preserve">              случае переоформления разрешения нового обладателя  пра</w:t>
      </w:r>
      <w:r>
        <w:t>ва  на</w:t>
      </w:r>
    </w:p>
    <w:p w:rsidR="00114470" w:rsidRDefault="00881C84">
      <w:pPr>
        <w:pStyle w:val="ConsPlusNonformat0"/>
        <w:jc w:val="both"/>
      </w:pPr>
      <w:r>
        <w:t xml:space="preserve">              использование радиочастот или радиочастотных каналов).</w:t>
      </w:r>
    </w:p>
    <w:p w:rsidR="00114470" w:rsidRDefault="00881C84">
      <w:pPr>
        <w:pStyle w:val="ConsPlusNonformat0"/>
        <w:jc w:val="both"/>
      </w:pPr>
      <w:r>
        <w:t xml:space="preserve">              3. Доверенность  от   физического   лица   на  право передачи</w:t>
      </w:r>
    </w:p>
    <w:p w:rsidR="00114470" w:rsidRDefault="00881C84">
      <w:pPr>
        <w:pStyle w:val="ConsPlusNonformat0"/>
        <w:jc w:val="both"/>
      </w:pPr>
      <w:r>
        <w:t xml:space="preserve">              персональных данных  физического  лица  (в  случае  обращения</w:t>
      </w:r>
    </w:p>
    <w:p w:rsidR="00114470" w:rsidRDefault="00881C84">
      <w:pPr>
        <w:pStyle w:val="ConsPlusNonformat0"/>
        <w:jc w:val="both"/>
      </w:pPr>
      <w:r>
        <w:t xml:space="preserve">              уполномоченног</w:t>
      </w:r>
      <w:r>
        <w:t>о лица от имени физического лица).</w:t>
      </w:r>
    </w:p>
    <w:p w:rsidR="00114470" w:rsidRDefault="00881C84">
      <w:pPr>
        <w:pStyle w:val="ConsPlusNonformat0"/>
        <w:jc w:val="both"/>
      </w:pPr>
      <w:r>
        <w:t xml:space="preserve">              4. Выписка из частотно-территориального  плана  РЭС  (сети) в</w:t>
      </w:r>
    </w:p>
    <w:p w:rsidR="00114470" w:rsidRDefault="00881C84">
      <w:pPr>
        <w:pStyle w:val="ConsPlusNonformat0"/>
        <w:jc w:val="both"/>
      </w:pPr>
      <w:r>
        <w:t xml:space="preserve">              электронном виде в формате Excel по форме </w:t>
      </w:r>
      <w:hyperlink w:anchor="P5243" w:tooltip="           Выписка из частотно-территориального плана РЭС (сети)">
        <w:r>
          <w:rPr>
            <w:color w:val="0000FF"/>
          </w:rPr>
          <w:t>приложения N 1</w:t>
        </w:r>
      </w:hyperlink>
      <w:r>
        <w:t xml:space="preserve">. </w:t>
      </w:r>
      <w:hyperlink w:anchor="P5231" w:tooltip="&lt;1&gt; Прилагается 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ИАС.">
        <w:r>
          <w:rPr>
            <w:color w:val="0000FF"/>
          </w:rPr>
          <w:t>&lt;1&gt;</w:t>
        </w:r>
      </w:hyperlink>
    </w:p>
    <w:p w:rsidR="00114470" w:rsidRDefault="00881C84">
      <w:pPr>
        <w:pStyle w:val="ConsPlusNonformat0"/>
        <w:jc w:val="both"/>
      </w:pPr>
      <w:r>
        <w:t xml:space="preserve">              5</w:t>
      </w:r>
      <w:r>
        <w:t>. Протокол измерения географических  координат  фактического</w:t>
      </w:r>
    </w:p>
    <w:p w:rsidR="00114470" w:rsidRDefault="00881C84">
      <w:pPr>
        <w:pStyle w:val="ConsPlusNonformat0"/>
        <w:jc w:val="both"/>
      </w:pPr>
      <w:r>
        <w:t xml:space="preserve">              места размещения действующего  РЭС.  Допускается  составление</w:t>
      </w:r>
    </w:p>
    <w:p w:rsidR="00114470" w:rsidRDefault="00881C84">
      <w:pPr>
        <w:pStyle w:val="ConsPlusNonformat0"/>
        <w:jc w:val="both"/>
      </w:pPr>
      <w:r>
        <w:t xml:space="preserve">              протоколов  пользователями  радиочастотным  спектром  или  их</w:t>
      </w:r>
    </w:p>
    <w:p w:rsidR="00114470" w:rsidRDefault="00881C84">
      <w:pPr>
        <w:pStyle w:val="ConsPlusNonformat0"/>
        <w:jc w:val="both"/>
      </w:pPr>
      <w:r>
        <w:t xml:space="preserve">              аккредитованными (подрядными)</w:t>
      </w:r>
      <w:r>
        <w:t xml:space="preserve"> организациями. </w:t>
      </w:r>
      <w:hyperlink w:anchor="P5232" w:tooltip="&lt;2&gt; Прилагается в случае уточнения координат фактического места размещения РЭС. Требования по содержанию протокола измерения географических координат фактического места размещения действующего РЭС содержатся в приложении N 26 к Порядку.">
        <w:r>
          <w:rPr>
            <w:color w:val="0000FF"/>
          </w:rPr>
          <w:t>&lt;2&gt;</w:t>
        </w:r>
      </w:hyperlink>
    </w:p>
    <w:p w:rsidR="00114470" w:rsidRDefault="00881C84">
      <w:pPr>
        <w:pStyle w:val="ConsPlusNonformat0"/>
        <w:jc w:val="both"/>
      </w:pPr>
      <w:r>
        <w:t xml:space="preserve">              6. Документы, подтверждающие  изменение  наименования  адреса</w:t>
      </w:r>
    </w:p>
    <w:p w:rsidR="00114470" w:rsidRDefault="00881C84">
      <w:pPr>
        <w:pStyle w:val="ConsPlusNonformat0"/>
        <w:jc w:val="both"/>
      </w:pPr>
      <w:r>
        <w:t xml:space="preserve">              фактического места размещения действующего РЭС. </w:t>
      </w:r>
      <w:hyperlink w:anchor="P5233" w:tooltip="&lt;3&gt; Прилагается в случае переоформления в связи с изменением наименования адреса фактического места размещения действующего РЭС.">
        <w:r>
          <w:rPr>
            <w:color w:val="0000FF"/>
          </w:rPr>
          <w:t>&lt;3&gt;</w:t>
        </w:r>
      </w:hyperlink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hyperlink w:anchor="P5234" w:tooltip="&lt;4&gt; В строке проставляется подпись, инициалы и фамилия физического лица или уполномоченного лица от имени физического лица.">
        <w:r>
          <w:rPr>
            <w:color w:val="0000FF"/>
          </w:rPr>
          <w:t>&lt;4&gt;</w:t>
        </w:r>
      </w:hyperlink>
      <w:r>
        <w:t xml:space="preserve">             </w:t>
      </w:r>
      <w:r>
        <w:t xml:space="preserve">       _________________      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(подпись)               (инициалы, фамилия)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ind w:firstLine="540"/>
        <w:jc w:val="both"/>
      </w:pPr>
      <w:r>
        <w:t>--------------------------------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30" w:name="P5231"/>
      <w:bookmarkEnd w:id="230"/>
      <w:r>
        <w:t>&lt;1&gt;</w:t>
      </w:r>
      <w:r>
        <w:t xml:space="preserve"> Прилагается 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ФИАС.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31" w:name="P5232"/>
      <w:bookmarkEnd w:id="231"/>
      <w:r>
        <w:t xml:space="preserve">&lt;2&gt; Прилагается в случае уточнения координат фактического места размещения РЭС. </w:t>
      </w:r>
      <w:r>
        <w:t xml:space="preserve">Требования по содержанию протокола измерения географических координат фактического места размещения действующего РЭС содержатся в </w:t>
      </w:r>
      <w:hyperlink w:anchor="P7111" w:tooltip="ТРЕБОВАНИЯ">
        <w:r>
          <w:rPr>
            <w:color w:val="0000FF"/>
          </w:rPr>
          <w:t>приложении N 26</w:t>
        </w:r>
      </w:hyperlink>
      <w:r>
        <w:t xml:space="preserve"> к Порядку.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32" w:name="P5233"/>
      <w:bookmarkEnd w:id="232"/>
      <w:r>
        <w:t>&lt;3&gt;</w:t>
      </w:r>
      <w:r>
        <w:t xml:space="preserve"> Прилагается в случае переоформления в связи с изменением наименования адреса фактического места размещения действующего РЭС.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33" w:name="P5234"/>
      <w:bookmarkEnd w:id="233"/>
      <w:r>
        <w:t>&lt;4&gt; В строке проставляется подпись, инициалы и фамилия физического лица или уполномоченного лица от имени физического лица.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jc w:val="right"/>
        <w:outlineLvl w:val="2"/>
      </w:pPr>
      <w:r>
        <w:t>П</w:t>
      </w:r>
      <w:r>
        <w:t>риложение N 1</w:t>
      </w:r>
    </w:p>
    <w:p w:rsidR="00114470" w:rsidRDefault="00881C84">
      <w:pPr>
        <w:pStyle w:val="ConsPlusNormal0"/>
        <w:jc w:val="right"/>
      </w:pPr>
      <w:r>
        <w:t>к приложению N 11</w:t>
      </w:r>
    </w:p>
    <w:p w:rsidR="00114470" w:rsidRDefault="00114470">
      <w:pPr>
        <w:pStyle w:val="ConsPlusNormal0"/>
        <w:jc w:val="right"/>
      </w:pPr>
    </w:p>
    <w:p w:rsidR="00114470" w:rsidRDefault="00881C84">
      <w:pPr>
        <w:pStyle w:val="ConsPlusNonformat0"/>
        <w:jc w:val="both"/>
      </w:pPr>
      <w:bookmarkStart w:id="234" w:name="P5243"/>
      <w:bookmarkEnd w:id="234"/>
      <w:r>
        <w:t xml:space="preserve">           Выписка из частотно-территориального плана РЭС (сети)</w:t>
      </w:r>
    </w:p>
    <w:p w:rsidR="00114470" w:rsidRDefault="00114470">
      <w:pPr>
        <w:pStyle w:val="ConsPlusNormal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7"/>
        <w:gridCol w:w="2280"/>
      </w:tblGrid>
      <w:tr w:rsidR="00114470">
        <w:tc>
          <w:tcPr>
            <w:tcW w:w="3797" w:type="dxa"/>
          </w:tcPr>
          <w:p w:rsidR="00114470" w:rsidRDefault="00881C84">
            <w:pPr>
              <w:pStyle w:val="ConsPlusNormal0"/>
              <w:jc w:val="center"/>
            </w:pPr>
            <w:r>
              <w:t>Номер разрешения на использование радиочастот или радиочастотных каналов</w:t>
            </w:r>
          </w:p>
        </w:tc>
        <w:tc>
          <w:tcPr>
            <w:tcW w:w="2280" w:type="dxa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"07-004201Д"</w:t>
            </w:r>
          </w:p>
        </w:tc>
      </w:tr>
      <w:tr w:rsidR="00114470">
        <w:tc>
          <w:tcPr>
            <w:tcW w:w="3797" w:type="dxa"/>
          </w:tcPr>
          <w:p w:rsidR="00114470" w:rsidRDefault="00881C84">
            <w:pPr>
              <w:pStyle w:val="ConsPlusNormal0"/>
              <w:jc w:val="center"/>
            </w:pPr>
            <w:r>
              <w:t>Служба радиосвязи</w:t>
            </w:r>
          </w:p>
        </w:tc>
        <w:tc>
          <w:tcPr>
            <w:tcW w:w="2280" w:type="dxa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</w:t>
            </w:r>
            <w:r>
              <w:t>сухопутная подвижная"</w:t>
            </w:r>
          </w:p>
        </w:tc>
      </w:tr>
    </w:tbl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sectPr w:rsidR="00114470">
          <w:headerReference w:type="default" r:id="rId180"/>
          <w:footerReference w:type="default" r:id="rId181"/>
          <w:headerReference w:type="first" r:id="rId182"/>
          <w:footerReference w:type="first" r:id="rId18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560"/>
        <w:gridCol w:w="1361"/>
        <w:gridCol w:w="1474"/>
        <w:gridCol w:w="1304"/>
        <w:gridCol w:w="1361"/>
        <w:gridCol w:w="1191"/>
        <w:gridCol w:w="1277"/>
        <w:gridCol w:w="1247"/>
      </w:tblGrid>
      <w:tr w:rsidR="00114470">
        <w:tc>
          <w:tcPr>
            <w:tcW w:w="1417" w:type="dxa"/>
          </w:tcPr>
          <w:p w:rsidR="00114470" w:rsidRDefault="00881C84">
            <w:pPr>
              <w:pStyle w:val="ConsPlusNormal0"/>
              <w:jc w:val="center"/>
            </w:pPr>
            <w:r>
              <w:t>N станции/обозначение в сети</w:t>
            </w:r>
          </w:p>
        </w:tc>
        <w:tc>
          <w:tcPr>
            <w:tcW w:w="737" w:type="dxa"/>
          </w:tcPr>
          <w:p w:rsidR="00114470" w:rsidRDefault="00881C84">
            <w:pPr>
              <w:pStyle w:val="ConsPlusNormal0"/>
              <w:jc w:val="center"/>
            </w:pPr>
            <w:r>
              <w:t>Тип РЭС</w:t>
            </w:r>
          </w:p>
        </w:tc>
        <w:tc>
          <w:tcPr>
            <w:tcW w:w="1560" w:type="dxa"/>
          </w:tcPr>
          <w:p w:rsidR="00114470" w:rsidRDefault="00881C84">
            <w:pPr>
              <w:pStyle w:val="ConsPlusNormal0"/>
              <w:jc w:val="center"/>
            </w:pPr>
            <w:r>
              <w:t xml:space="preserve">Адрес места установки РЭС </w:t>
            </w:r>
            <w:hyperlink w:anchor="P5303" w:tooltip="&lt;*&gt; Адресные сведения о местах размещения РЭС указываются в соответствии с адресным классификатором ФИАС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gridSpan w:val="2"/>
          </w:tcPr>
          <w:p w:rsidR="00114470" w:rsidRDefault="00881C84">
            <w:pPr>
              <w:pStyle w:val="ConsPlusNormal0"/>
              <w:jc w:val="center"/>
            </w:pPr>
            <w:r>
              <w:t xml:space="preserve">Географические координаты места установки РЭС </w:t>
            </w:r>
            <w:hyperlink w:anchor="P5304" w:tooltip="&lt;**&gt; Значения указываются в соответствии с протоколом измерений географических координат фактического места размещения РЭС в системе геодезических координат ГСК-2011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</w:tcPr>
          <w:p w:rsidR="00114470" w:rsidRDefault="00881C84">
            <w:pPr>
              <w:pStyle w:val="ConsPlusNormal0"/>
              <w:jc w:val="center"/>
            </w:pPr>
            <w:r>
              <w:t>Высота подвеса антенны от уровня земли</w:t>
            </w:r>
          </w:p>
        </w:tc>
        <w:tc>
          <w:tcPr>
            <w:tcW w:w="1361" w:type="dxa"/>
          </w:tcPr>
          <w:p w:rsidR="00114470" w:rsidRDefault="00881C84">
            <w:pPr>
              <w:pStyle w:val="ConsPlusNormal0"/>
              <w:jc w:val="center"/>
            </w:pPr>
            <w:r>
              <w:t>Азимут излучения/азимут главного лепестка антенны</w:t>
            </w:r>
          </w:p>
        </w:tc>
        <w:tc>
          <w:tcPr>
            <w:tcW w:w="1191" w:type="dxa"/>
          </w:tcPr>
          <w:p w:rsidR="00114470" w:rsidRDefault="00881C84">
            <w:pPr>
              <w:pStyle w:val="ConsPlusNormal0"/>
              <w:jc w:val="center"/>
            </w:pPr>
            <w:r>
              <w:t>Мощность передатчика/мощность</w:t>
            </w:r>
            <w:r>
              <w:t xml:space="preserve"> на выходе передатчика</w:t>
            </w:r>
          </w:p>
        </w:tc>
        <w:tc>
          <w:tcPr>
            <w:tcW w:w="2524" w:type="dxa"/>
            <w:gridSpan w:val="2"/>
            <w:tcBorders>
              <w:right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Частоты</w:t>
            </w:r>
          </w:p>
        </w:tc>
      </w:tr>
      <w:tr w:rsidR="00114470">
        <w:tc>
          <w:tcPr>
            <w:tcW w:w="1417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560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361" w:type="dxa"/>
          </w:tcPr>
          <w:p w:rsidR="00114470" w:rsidRDefault="00881C84">
            <w:pPr>
              <w:pStyle w:val="ConsPlusNormal0"/>
              <w:jc w:val="center"/>
            </w:pPr>
            <w:r>
              <w:t>Широта</w:t>
            </w:r>
          </w:p>
        </w:tc>
        <w:tc>
          <w:tcPr>
            <w:tcW w:w="1474" w:type="dxa"/>
          </w:tcPr>
          <w:p w:rsidR="00114470" w:rsidRDefault="00881C84">
            <w:pPr>
              <w:pStyle w:val="ConsPlusNormal0"/>
              <w:jc w:val="center"/>
            </w:pPr>
            <w:r>
              <w:t>Долгота</w:t>
            </w:r>
          </w:p>
        </w:tc>
        <w:tc>
          <w:tcPr>
            <w:tcW w:w="1304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361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277" w:type="dxa"/>
          </w:tcPr>
          <w:p w:rsidR="00114470" w:rsidRDefault="00881C84">
            <w:pPr>
              <w:pStyle w:val="ConsPlusNormal0"/>
              <w:jc w:val="center"/>
            </w:pPr>
            <w:r>
              <w:t>Прием</w:t>
            </w:r>
          </w:p>
        </w:tc>
        <w:tc>
          <w:tcPr>
            <w:tcW w:w="1247" w:type="dxa"/>
            <w:tcBorders>
              <w:right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Передача</w:t>
            </w:r>
          </w:p>
        </w:tc>
      </w:tr>
      <w:tr w:rsidR="00114470">
        <w:tc>
          <w:tcPr>
            <w:tcW w:w="1417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560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361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304" w:type="dxa"/>
          </w:tcPr>
          <w:p w:rsidR="00114470" w:rsidRDefault="00881C84">
            <w:pPr>
              <w:pStyle w:val="ConsPlusNormal0"/>
              <w:jc w:val="center"/>
            </w:pPr>
            <w:r>
              <w:t>м</w:t>
            </w:r>
          </w:p>
        </w:tc>
        <w:tc>
          <w:tcPr>
            <w:tcW w:w="1361" w:type="dxa"/>
          </w:tcPr>
          <w:p w:rsidR="00114470" w:rsidRDefault="00881C84">
            <w:pPr>
              <w:pStyle w:val="ConsPlusNormal0"/>
              <w:jc w:val="center"/>
            </w:pPr>
            <w:r>
              <w:t>град</w:t>
            </w:r>
          </w:p>
        </w:tc>
        <w:tc>
          <w:tcPr>
            <w:tcW w:w="1191" w:type="dxa"/>
          </w:tcPr>
          <w:p w:rsidR="00114470" w:rsidRDefault="00881C84">
            <w:pPr>
              <w:pStyle w:val="ConsPlusNormal0"/>
              <w:jc w:val="center"/>
            </w:pPr>
            <w:r>
              <w:t>Вт</w:t>
            </w:r>
          </w:p>
        </w:tc>
        <w:tc>
          <w:tcPr>
            <w:tcW w:w="1277" w:type="dxa"/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  <w:tc>
          <w:tcPr>
            <w:tcW w:w="1247" w:type="dxa"/>
            <w:tcBorders>
              <w:right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</w:tr>
      <w:tr w:rsidR="00114470">
        <w:tc>
          <w:tcPr>
            <w:tcW w:w="1417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"БС-1"</w:t>
            </w:r>
          </w:p>
        </w:tc>
        <w:tc>
          <w:tcPr>
            <w:tcW w:w="737" w:type="dxa"/>
            <w:vAlign w:val="bottom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560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"Респ. Коми, г. Сыктывкар, ул. Карла Маркса, водобашня"</w:t>
            </w:r>
          </w:p>
        </w:tc>
        <w:tc>
          <w:tcPr>
            <w:tcW w:w="136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"61N4000"</w:t>
            </w:r>
          </w:p>
        </w:tc>
        <w:tc>
          <w:tcPr>
            <w:tcW w:w="1474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"50E4900"</w:t>
            </w:r>
          </w:p>
        </w:tc>
        <w:tc>
          <w:tcPr>
            <w:tcW w:w="1304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"40"</w:t>
            </w:r>
          </w:p>
        </w:tc>
        <w:tc>
          <w:tcPr>
            <w:tcW w:w="136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"0 - 360"</w:t>
            </w:r>
          </w:p>
        </w:tc>
        <w:tc>
          <w:tcPr>
            <w:tcW w:w="119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"20"</w:t>
            </w:r>
          </w:p>
        </w:tc>
        <w:tc>
          <w:tcPr>
            <w:tcW w:w="1277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"43,700"</w:t>
            </w:r>
          </w:p>
        </w:tc>
        <w:tc>
          <w:tcPr>
            <w:tcW w:w="1247" w:type="dxa"/>
            <w:tcBorders>
              <w:right w:val="nil"/>
            </w:tcBorders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"43,700"</w:t>
            </w:r>
          </w:p>
        </w:tc>
      </w:tr>
      <w:tr w:rsidR="00114470">
        <w:tc>
          <w:tcPr>
            <w:tcW w:w="1417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"АС-1"</w:t>
            </w:r>
          </w:p>
        </w:tc>
        <w:tc>
          <w:tcPr>
            <w:tcW w:w="737" w:type="dxa"/>
            <w:vAlign w:val="bottom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560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"Респ. Коми, г. Сыктывкар, м. Тентюково, участок канализационных сетей"</w:t>
            </w:r>
          </w:p>
        </w:tc>
        <w:tc>
          <w:tcPr>
            <w:tcW w:w="136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"61N4200"</w:t>
            </w:r>
          </w:p>
        </w:tc>
        <w:tc>
          <w:tcPr>
            <w:tcW w:w="1474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"50E5000"</w:t>
            </w:r>
          </w:p>
        </w:tc>
        <w:tc>
          <w:tcPr>
            <w:tcW w:w="1304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"25"</w:t>
            </w:r>
          </w:p>
        </w:tc>
        <w:tc>
          <w:tcPr>
            <w:tcW w:w="136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"0 - 360"</w:t>
            </w:r>
          </w:p>
        </w:tc>
        <w:tc>
          <w:tcPr>
            <w:tcW w:w="119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"20"</w:t>
            </w:r>
          </w:p>
        </w:tc>
        <w:tc>
          <w:tcPr>
            <w:tcW w:w="1277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43,700"</w:t>
            </w:r>
          </w:p>
        </w:tc>
        <w:tc>
          <w:tcPr>
            <w:tcW w:w="1247" w:type="dxa"/>
            <w:tcBorders>
              <w:right w:val="nil"/>
            </w:tcBorders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"43,700"</w:t>
            </w:r>
          </w:p>
        </w:tc>
      </w:tr>
    </w:tbl>
    <w:p w:rsidR="00114470" w:rsidRDefault="00114470">
      <w:pPr>
        <w:pStyle w:val="ConsPlusNormal0"/>
        <w:sectPr w:rsidR="00114470">
          <w:headerReference w:type="default" r:id="rId184"/>
          <w:footerReference w:type="default" r:id="rId185"/>
          <w:headerReference w:type="first" r:id="rId186"/>
          <w:footerReference w:type="first" r:id="rId18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hyperlink w:anchor="P5305" w:tooltip="&lt;1&gt; В строке проставляется подпись, инициалы и фамилия физического лица или уполномоченного лица от имени физического лица.">
        <w:r>
          <w:rPr>
            <w:color w:val="0000FF"/>
          </w:rPr>
          <w:t>&lt;1&gt;</w:t>
        </w:r>
      </w:hyperlink>
      <w:r>
        <w:t xml:space="preserve">                          ___________</w:t>
      </w:r>
      <w:r>
        <w:t>____   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(подпись)         (инициалы, фамилия)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ind w:firstLine="540"/>
        <w:jc w:val="both"/>
      </w:pPr>
      <w:r>
        <w:t>--------------------------------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35" w:name="P5303"/>
      <w:bookmarkEnd w:id="235"/>
      <w:r>
        <w:t>&lt;*&gt; Адресные сведения о местах размещения РЭС указываются в соответствии с адресным классификатором ФИАС.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36" w:name="P5304"/>
      <w:bookmarkEnd w:id="236"/>
      <w:r>
        <w:t>&lt;**&gt;</w:t>
      </w:r>
      <w:r>
        <w:t xml:space="preserve"> Значения указываются в соответствии с протоколом измерений географических координат фактического места размещения РЭС в системе геодезических координат ГСК-2011.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37" w:name="P5305"/>
      <w:bookmarkEnd w:id="237"/>
      <w:r>
        <w:t>&lt;1&gt; В строке проставляется подпись, инициалы и фамилия физического лица или уполномоченного л</w:t>
      </w:r>
      <w:r>
        <w:t>ица от имени физического лица.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jc w:val="right"/>
        <w:outlineLvl w:val="1"/>
      </w:pPr>
      <w:r>
        <w:t>Приложение N 12</w:t>
      </w:r>
    </w:p>
    <w:p w:rsidR="00114470" w:rsidRDefault="00114470">
      <w:pPr>
        <w:pStyle w:val="ConsPlusNormal0"/>
        <w:jc w:val="right"/>
      </w:pPr>
    </w:p>
    <w:p w:rsidR="00114470" w:rsidRDefault="00881C84">
      <w:pPr>
        <w:pStyle w:val="ConsPlusNonformat0"/>
        <w:jc w:val="both"/>
      </w:pPr>
      <w:r>
        <w:t xml:space="preserve">                                    В Федеральную службу по надзору в сфере</w:t>
      </w:r>
    </w:p>
    <w:p w:rsidR="00114470" w:rsidRDefault="00881C84">
      <w:pPr>
        <w:pStyle w:val="ConsPlusNonformat0"/>
        <w:jc w:val="both"/>
      </w:pPr>
      <w:r>
        <w:t xml:space="preserve">                                    связи, информационных технологий</w:t>
      </w:r>
    </w:p>
    <w:p w:rsidR="00114470" w:rsidRDefault="00881C84">
      <w:pPr>
        <w:pStyle w:val="ConsPlusNonformat0"/>
        <w:jc w:val="both"/>
      </w:pPr>
      <w:r>
        <w:t xml:space="preserve">                                    и массовых коммуникаци</w:t>
      </w:r>
      <w:r>
        <w:t>й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Исходящий N</w:t>
      </w:r>
    </w:p>
    <w:p w:rsidR="00114470" w:rsidRDefault="00881C84">
      <w:pPr>
        <w:pStyle w:val="ConsPlusNonformat0"/>
        <w:jc w:val="both"/>
      </w:pPr>
      <w:r>
        <w:t>Дата заполнения заявления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   ЗАЯВЛЕНИЕ</w:t>
      </w:r>
    </w:p>
    <w:p w:rsidR="00114470" w:rsidRDefault="00881C84">
      <w:pPr>
        <w:pStyle w:val="ConsPlusNonformat0"/>
        <w:jc w:val="both"/>
      </w:pPr>
      <w:r>
        <w:t xml:space="preserve">                 НА ПЕРЕОФОРМЛЕНИЕ (ПРОДЛЕНИЕ) РАЗРЕШЕНИЯ</w:t>
      </w:r>
    </w:p>
    <w:p w:rsidR="00114470" w:rsidRDefault="00881C84">
      <w:pPr>
        <w:pStyle w:val="ConsPlusNonformat0"/>
        <w:jc w:val="both"/>
      </w:pPr>
      <w:r>
        <w:t xml:space="preserve">                       НА ИСПОЛЬЗОВАНИЕ РАДИОЧАСТОТ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        (выданного Государственной инспекцией электросвязи</w:t>
      </w:r>
    </w:p>
    <w:p w:rsidR="00114470" w:rsidRDefault="00881C84">
      <w:pPr>
        <w:pStyle w:val="ConsPlusNonformat0"/>
        <w:jc w:val="both"/>
      </w:pPr>
      <w:r>
        <w:t xml:space="preserve">              Министерства связи СССР или Главным управлением</w:t>
      </w:r>
    </w:p>
    <w:p w:rsidR="00114470" w:rsidRDefault="00881C84">
      <w:pPr>
        <w:pStyle w:val="ConsPlusNonformat0"/>
        <w:jc w:val="both"/>
      </w:pPr>
      <w:r>
        <w:t xml:space="preserve">         государственного надзора за связью в Российской Федерации</w:t>
      </w:r>
    </w:p>
    <w:p w:rsidR="00114470" w:rsidRDefault="00881C84">
      <w:pPr>
        <w:pStyle w:val="ConsPlusNonformat0"/>
        <w:jc w:val="both"/>
      </w:pPr>
      <w:r>
        <w:t xml:space="preserve">        до вступления в силу Федерального </w:t>
      </w:r>
      <w:hyperlink r:id="rId188" w:tooltip="Федеральный закон от 07.07.2003 N 126-ФЗ (ред. от 30.12.2021) &quot;О связи&quot; (с изм. и доп., вступ. в силу с 01.05.2022) {КонсультантПлюс}">
        <w:r>
          <w:rPr>
            <w:color w:val="0000FF"/>
          </w:rPr>
          <w:t>закона</w:t>
        </w:r>
      </w:hyperlink>
      <w:r>
        <w:t xml:space="preserve"> от 7 июля 2003 г.</w:t>
      </w:r>
    </w:p>
    <w:p w:rsidR="00114470" w:rsidRDefault="00881C84">
      <w:pPr>
        <w:pStyle w:val="ConsPlusNonformat0"/>
        <w:jc w:val="both"/>
      </w:pPr>
      <w:r>
        <w:t xml:space="preserve">              N 126-ФЗ "О связи" без указания срока действия)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3572"/>
        <w:gridCol w:w="1361"/>
      </w:tblGrid>
      <w:tr w:rsidR="00114470">
        <w:tc>
          <w:tcPr>
            <w:tcW w:w="510" w:type="dxa"/>
            <w:vAlign w:val="center"/>
          </w:tcPr>
          <w:p w:rsidR="00114470" w:rsidRDefault="00881C84">
            <w:pPr>
              <w:pStyle w:val="ConsPlusNormal0"/>
            </w:pPr>
            <w:r>
              <w:t>1.</w:t>
            </w:r>
          </w:p>
        </w:tc>
        <w:tc>
          <w:tcPr>
            <w:tcW w:w="3628" w:type="dxa"/>
            <w:vAlign w:val="center"/>
          </w:tcPr>
          <w:p w:rsidR="00114470" w:rsidRDefault="00881C84">
            <w:pPr>
              <w:pStyle w:val="ConsPlusNormal0"/>
            </w:pPr>
            <w:r>
              <w:t>Организационно-правовая форма и полное наименование юридического лица</w:t>
            </w:r>
          </w:p>
        </w:tc>
        <w:tc>
          <w:tcPr>
            <w:tcW w:w="4933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"федеральное государственное унитарное предприятие "</w:t>
            </w:r>
            <w:r>
              <w:t>Главный радиочастотный центр"</w:t>
            </w:r>
          </w:p>
        </w:tc>
      </w:tr>
      <w:tr w:rsidR="00114470">
        <w:tc>
          <w:tcPr>
            <w:tcW w:w="510" w:type="dxa"/>
            <w:vAlign w:val="center"/>
          </w:tcPr>
          <w:p w:rsidR="00114470" w:rsidRDefault="00881C84">
            <w:pPr>
              <w:pStyle w:val="ConsPlusNormal0"/>
            </w:pPr>
            <w:r>
              <w:t>2.</w:t>
            </w:r>
          </w:p>
        </w:tc>
        <w:tc>
          <w:tcPr>
            <w:tcW w:w="3628" w:type="dxa"/>
            <w:vAlign w:val="center"/>
          </w:tcPr>
          <w:p w:rsidR="00114470" w:rsidRDefault="00881C84">
            <w:pPr>
              <w:pStyle w:val="ConsPlusNormal0"/>
            </w:pPr>
            <w:r>
              <w:t>Адрес места нахождения (в соответствии с учредительными документами)</w:t>
            </w:r>
          </w:p>
        </w:tc>
        <w:tc>
          <w:tcPr>
            <w:tcW w:w="4933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"Дербеневская набережная, д. 7, стр. 15, Москва, 117997"</w:t>
            </w:r>
          </w:p>
        </w:tc>
      </w:tr>
      <w:tr w:rsidR="00114470">
        <w:tc>
          <w:tcPr>
            <w:tcW w:w="510" w:type="dxa"/>
            <w:vAlign w:val="center"/>
          </w:tcPr>
          <w:p w:rsidR="00114470" w:rsidRDefault="00881C84">
            <w:pPr>
              <w:pStyle w:val="ConsPlusNormal0"/>
            </w:pPr>
            <w:r>
              <w:t>3.</w:t>
            </w:r>
          </w:p>
        </w:tc>
        <w:tc>
          <w:tcPr>
            <w:tcW w:w="3628" w:type="dxa"/>
            <w:vAlign w:val="center"/>
          </w:tcPr>
          <w:p w:rsidR="00114470" w:rsidRDefault="00881C84">
            <w:pPr>
              <w:pStyle w:val="ConsPlusNormal0"/>
            </w:pPr>
            <w:r>
              <w:t xml:space="preserve">Адрес для направления решения Роскомнадзора </w:t>
            </w:r>
            <w:hyperlink w:anchor="P5415" w:tooltip="&lt;1&gt; Проставляется наименование организации-получателя и его почтовый адрес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933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"Дербеневская набережная, д. 7, стр. 15, Москва, 117997"</w:t>
            </w:r>
          </w:p>
        </w:tc>
      </w:tr>
      <w:tr w:rsidR="00114470">
        <w:tc>
          <w:tcPr>
            <w:tcW w:w="510" w:type="dxa"/>
            <w:vAlign w:val="center"/>
          </w:tcPr>
          <w:p w:rsidR="00114470" w:rsidRDefault="00881C84">
            <w:pPr>
              <w:pStyle w:val="ConsPlusNormal0"/>
            </w:pPr>
            <w:r>
              <w:t>4.</w:t>
            </w:r>
          </w:p>
        </w:tc>
        <w:tc>
          <w:tcPr>
            <w:tcW w:w="3628" w:type="dxa"/>
            <w:vAlign w:val="center"/>
          </w:tcPr>
          <w:p w:rsidR="00114470" w:rsidRDefault="00881C84">
            <w:pPr>
              <w:pStyle w:val="ConsPlusNormal0"/>
            </w:pPr>
            <w:r>
              <w:t>Код города, номер телефона</w:t>
            </w:r>
          </w:p>
        </w:tc>
        <w:tc>
          <w:tcPr>
            <w:tcW w:w="4933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"(495) 748-38-98"</w:t>
            </w:r>
          </w:p>
        </w:tc>
      </w:tr>
      <w:tr w:rsidR="00114470">
        <w:tc>
          <w:tcPr>
            <w:tcW w:w="510" w:type="dxa"/>
            <w:vAlign w:val="center"/>
          </w:tcPr>
          <w:p w:rsidR="00114470" w:rsidRDefault="00881C84">
            <w:pPr>
              <w:pStyle w:val="ConsPlusNormal0"/>
            </w:pPr>
            <w:r>
              <w:t>6.</w:t>
            </w:r>
          </w:p>
        </w:tc>
        <w:tc>
          <w:tcPr>
            <w:tcW w:w="3628" w:type="dxa"/>
            <w:vAlign w:val="center"/>
          </w:tcPr>
          <w:p w:rsidR="00114470" w:rsidRDefault="00881C84">
            <w:pPr>
              <w:pStyle w:val="ConsPlusNormal0"/>
            </w:pPr>
            <w:r>
              <w:t>Основной государственный регистрационный номер (ОГРН) (для юридического лица)</w:t>
            </w:r>
          </w:p>
        </w:tc>
        <w:tc>
          <w:tcPr>
            <w:tcW w:w="4933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"1027739334479"</w:t>
            </w:r>
          </w:p>
        </w:tc>
      </w:tr>
      <w:tr w:rsidR="00114470">
        <w:tc>
          <w:tcPr>
            <w:tcW w:w="510" w:type="dxa"/>
            <w:vAlign w:val="center"/>
          </w:tcPr>
          <w:p w:rsidR="00114470" w:rsidRDefault="00881C84">
            <w:pPr>
              <w:pStyle w:val="ConsPlusNormal0"/>
            </w:pPr>
            <w:r>
              <w:t>7.</w:t>
            </w:r>
          </w:p>
        </w:tc>
        <w:tc>
          <w:tcPr>
            <w:tcW w:w="3628" w:type="dxa"/>
            <w:vAlign w:val="center"/>
          </w:tcPr>
          <w:p w:rsidR="00114470" w:rsidRDefault="00881C84">
            <w:pPr>
              <w:pStyle w:val="ConsPlusNormal0"/>
            </w:pPr>
            <w:r>
              <w:t>Дата присвоения ОГРН (для юридического лица)</w:t>
            </w:r>
          </w:p>
        </w:tc>
        <w:tc>
          <w:tcPr>
            <w:tcW w:w="4933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"08.10.2002"</w:t>
            </w:r>
          </w:p>
        </w:tc>
      </w:tr>
      <w:tr w:rsidR="00114470">
        <w:tc>
          <w:tcPr>
            <w:tcW w:w="510" w:type="dxa"/>
            <w:vAlign w:val="center"/>
          </w:tcPr>
          <w:p w:rsidR="00114470" w:rsidRDefault="00881C84">
            <w:pPr>
              <w:pStyle w:val="ConsPlusNormal0"/>
            </w:pPr>
            <w:r>
              <w:t>8.</w:t>
            </w:r>
          </w:p>
        </w:tc>
        <w:tc>
          <w:tcPr>
            <w:tcW w:w="3628" w:type="dxa"/>
            <w:vAlign w:val="center"/>
          </w:tcPr>
          <w:p w:rsidR="00114470" w:rsidRDefault="00881C84">
            <w:pPr>
              <w:pStyle w:val="ConsPlusNormal0"/>
            </w:pPr>
            <w:r>
              <w:t>Идентификационный номер налогоплательщика (ИНН)</w:t>
            </w:r>
          </w:p>
        </w:tc>
        <w:tc>
          <w:tcPr>
            <w:tcW w:w="4933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</w:t>
            </w:r>
            <w:r>
              <w:t>олнения: "7706228218"</w:t>
            </w:r>
          </w:p>
        </w:tc>
      </w:tr>
      <w:tr w:rsidR="00114470">
        <w:tc>
          <w:tcPr>
            <w:tcW w:w="510" w:type="dxa"/>
            <w:vAlign w:val="center"/>
          </w:tcPr>
          <w:p w:rsidR="00114470" w:rsidRDefault="00881C84">
            <w:pPr>
              <w:pStyle w:val="ConsPlusNormal0"/>
            </w:pPr>
            <w:r>
              <w:t>9.</w:t>
            </w:r>
          </w:p>
        </w:tc>
        <w:tc>
          <w:tcPr>
            <w:tcW w:w="3628" w:type="dxa"/>
            <w:vAlign w:val="center"/>
          </w:tcPr>
          <w:p w:rsidR="00114470" w:rsidRDefault="00881C84">
            <w:pPr>
              <w:pStyle w:val="ConsPlusNormal0"/>
            </w:pPr>
            <w:r>
              <w:t>Радиослужба</w:t>
            </w:r>
          </w:p>
        </w:tc>
        <w:tc>
          <w:tcPr>
            <w:tcW w:w="4933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"сухопутная подвижная"</w:t>
            </w:r>
          </w:p>
        </w:tc>
      </w:tr>
      <w:tr w:rsidR="00114470">
        <w:tc>
          <w:tcPr>
            <w:tcW w:w="510" w:type="dxa"/>
            <w:vAlign w:val="center"/>
          </w:tcPr>
          <w:p w:rsidR="00114470" w:rsidRDefault="00881C84">
            <w:pPr>
              <w:pStyle w:val="ConsPlusNormal0"/>
            </w:pPr>
            <w:r>
              <w:t>10.</w:t>
            </w:r>
          </w:p>
        </w:tc>
        <w:tc>
          <w:tcPr>
            <w:tcW w:w="3628" w:type="dxa"/>
            <w:vAlign w:val="center"/>
          </w:tcPr>
          <w:p w:rsidR="00114470" w:rsidRDefault="00881C84">
            <w:pPr>
              <w:pStyle w:val="ConsPlusNormal0"/>
            </w:pPr>
            <w:r>
              <w:t>Номер и дата решения ГКРЧ о выделении полосы радиочастот. Срок действия решения ГКРЧ о выделении полос радиочастот.</w:t>
            </w:r>
          </w:p>
        </w:tc>
        <w:tc>
          <w:tcPr>
            <w:tcW w:w="4933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</w:t>
            </w:r>
          </w:p>
          <w:p w:rsidR="00114470" w:rsidRDefault="00881C84">
            <w:pPr>
              <w:pStyle w:val="ConsPlusNormal0"/>
            </w:pPr>
            <w:r>
              <w:t>"</w:t>
            </w:r>
            <w:r>
              <w:t>05-11-05-098 от 19.12.2007 до 18.12.2017"</w:t>
            </w:r>
          </w:p>
        </w:tc>
      </w:tr>
      <w:tr w:rsidR="00114470">
        <w:tc>
          <w:tcPr>
            <w:tcW w:w="510" w:type="dxa"/>
            <w:vMerge w:val="restart"/>
            <w:vAlign w:val="center"/>
          </w:tcPr>
          <w:p w:rsidR="00114470" w:rsidRDefault="00881C84">
            <w:pPr>
              <w:pStyle w:val="ConsPlusNormal0"/>
            </w:pPr>
            <w:r>
              <w:t>11.</w:t>
            </w:r>
          </w:p>
        </w:tc>
        <w:tc>
          <w:tcPr>
            <w:tcW w:w="3628" w:type="dxa"/>
            <w:vMerge w:val="restart"/>
            <w:vAlign w:val="center"/>
          </w:tcPr>
          <w:p w:rsidR="00114470" w:rsidRDefault="00881C84">
            <w:pPr>
              <w:pStyle w:val="ConsPlusNormal0"/>
            </w:pPr>
            <w:r>
              <w:t>Категория сети электросвязи (нужное отметить)</w:t>
            </w:r>
          </w:p>
        </w:tc>
        <w:tc>
          <w:tcPr>
            <w:tcW w:w="3572" w:type="dxa"/>
            <w:vAlign w:val="center"/>
          </w:tcPr>
          <w:p w:rsidR="00114470" w:rsidRDefault="00881C84">
            <w:pPr>
              <w:pStyle w:val="ConsPlusNormal0"/>
            </w:pPr>
            <w:r>
              <w:t>сеть связи общего пользования</w:t>
            </w:r>
          </w:p>
        </w:tc>
        <w:tc>
          <w:tcPr>
            <w:tcW w:w="1361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51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3628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3572" w:type="dxa"/>
            <w:vAlign w:val="center"/>
          </w:tcPr>
          <w:p w:rsidR="00114470" w:rsidRDefault="00881C84">
            <w:pPr>
              <w:pStyle w:val="ConsPlusNormal0"/>
            </w:pPr>
            <w:r>
              <w:t>выделенная сеть связи</w:t>
            </w:r>
          </w:p>
        </w:tc>
        <w:tc>
          <w:tcPr>
            <w:tcW w:w="1361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51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3628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3572" w:type="dxa"/>
            <w:vAlign w:val="center"/>
          </w:tcPr>
          <w:p w:rsidR="00114470" w:rsidRDefault="00881C84">
            <w:pPr>
              <w:pStyle w:val="ConsPlusNormal0"/>
            </w:pPr>
            <w:r>
              <w:t>технологическая сеть связи</w:t>
            </w:r>
          </w:p>
        </w:tc>
        <w:tc>
          <w:tcPr>
            <w:tcW w:w="1361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510" w:type="dxa"/>
            <w:vAlign w:val="center"/>
          </w:tcPr>
          <w:p w:rsidR="00114470" w:rsidRDefault="00881C84">
            <w:pPr>
              <w:pStyle w:val="ConsPlusNormal0"/>
            </w:pPr>
            <w:r>
              <w:t>12.</w:t>
            </w:r>
          </w:p>
        </w:tc>
        <w:tc>
          <w:tcPr>
            <w:tcW w:w="3628" w:type="dxa"/>
            <w:vAlign w:val="center"/>
          </w:tcPr>
          <w:p w:rsidR="00114470" w:rsidRDefault="00881C84">
            <w:pPr>
              <w:pStyle w:val="ConsPlusNormal0"/>
            </w:pPr>
            <w:r>
              <w:t>Номер и дата лицензии на осуществление деятельности в области оказания услуг связи</w:t>
            </w:r>
          </w:p>
        </w:tc>
        <w:tc>
          <w:tcPr>
            <w:tcW w:w="4933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</w:t>
            </w:r>
          </w:p>
          <w:p w:rsidR="00114470" w:rsidRDefault="00881C84">
            <w:pPr>
              <w:pStyle w:val="ConsPlusNormal0"/>
            </w:pPr>
            <w:r>
              <w:t>"42154 от 11.04.2007" или</w:t>
            </w:r>
          </w:p>
          <w:p w:rsidR="00114470" w:rsidRDefault="00881C84">
            <w:pPr>
              <w:pStyle w:val="ConsPlusNormal0"/>
            </w:pPr>
            <w:r>
              <w:t>"лицензия отсутствует, услуги не предоставляются"</w:t>
            </w:r>
          </w:p>
        </w:tc>
      </w:tr>
      <w:tr w:rsidR="00114470">
        <w:tc>
          <w:tcPr>
            <w:tcW w:w="510" w:type="dxa"/>
            <w:vAlign w:val="center"/>
          </w:tcPr>
          <w:p w:rsidR="00114470" w:rsidRDefault="00881C84">
            <w:pPr>
              <w:pStyle w:val="ConsPlusNormal0"/>
            </w:pPr>
            <w:r>
              <w:t>13.</w:t>
            </w:r>
          </w:p>
        </w:tc>
        <w:tc>
          <w:tcPr>
            <w:tcW w:w="3628" w:type="dxa"/>
            <w:vAlign w:val="center"/>
          </w:tcPr>
          <w:p w:rsidR="00114470" w:rsidRDefault="00881C84">
            <w:pPr>
              <w:pStyle w:val="ConsPlusNormal0"/>
            </w:pPr>
            <w:r>
              <w:t>Номер, дата начала и окончания срока действия документа о подтверждении соответствия в области связи на заявляемое РЭС</w:t>
            </w:r>
          </w:p>
        </w:tc>
        <w:tc>
          <w:tcPr>
            <w:tcW w:w="4933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</w:t>
            </w:r>
          </w:p>
          <w:p w:rsidR="00114470" w:rsidRDefault="00881C84">
            <w:pPr>
              <w:pStyle w:val="ConsPlusNormal0"/>
            </w:pPr>
            <w:r>
              <w:t xml:space="preserve">"ОС-1-РМ-0001 дата начала 11.04.2007, дата окончания 11.04.2012" или "документ о подтверждении соответствия в области </w:t>
            </w:r>
            <w:r>
              <w:t>связи отсутствует в связи с отсутствием присоединения к сети связи общего пользования"</w:t>
            </w:r>
          </w:p>
        </w:tc>
      </w:tr>
      <w:tr w:rsidR="00114470">
        <w:tc>
          <w:tcPr>
            <w:tcW w:w="510" w:type="dxa"/>
            <w:vAlign w:val="center"/>
          </w:tcPr>
          <w:p w:rsidR="00114470" w:rsidRDefault="00881C84">
            <w:pPr>
              <w:pStyle w:val="ConsPlusNormal0"/>
            </w:pPr>
            <w:r>
              <w:t>14.</w:t>
            </w:r>
          </w:p>
        </w:tc>
        <w:tc>
          <w:tcPr>
            <w:tcW w:w="3628" w:type="dxa"/>
            <w:vAlign w:val="center"/>
          </w:tcPr>
          <w:p w:rsidR="00114470" w:rsidRDefault="00881C84">
            <w:pPr>
              <w:pStyle w:val="ConsPlusNormal0"/>
            </w:pPr>
            <w:r>
              <w:t>Субъект Российской Федерации, на территории которого планируется использование РЭС</w:t>
            </w:r>
          </w:p>
        </w:tc>
        <w:tc>
          <w:tcPr>
            <w:tcW w:w="4933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</w:t>
            </w:r>
          </w:p>
          <w:p w:rsidR="00114470" w:rsidRDefault="00881C84">
            <w:pPr>
              <w:pStyle w:val="ConsPlusNormal0"/>
            </w:pPr>
            <w:r>
              <w:t>"Москва, Московская область"</w:t>
            </w:r>
          </w:p>
        </w:tc>
      </w:tr>
      <w:tr w:rsidR="00114470">
        <w:tc>
          <w:tcPr>
            <w:tcW w:w="510" w:type="dxa"/>
            <w:vAlign w:val="center"/>
          </w:tcPr>
          <w:p w:rsidR="00114470" w:rsidRDefault="00881C84">
            <w:pPr>
              <w:pStyle w:val="ConsPlusNormal0"/>
            </w:pPr>
            <w:r>
              <w:t>16.</w:t>
            </w:r>
          </w:p>
        </w:tc>
        <w:tc>
          <w:tcPr>
            <w:tcW w:w="3628" w:type="dxa"/>
            <w:vAlign w:val="center"/>
          </w:tcPr>
          <w:p w:rsidR="00114470" w:rsidRDefault="00881C84">
            <w:pPr>
              <w:pStyle w:val="ConsPlusNormal0"/>
            </w:pPr>
            <w:r>
              <w:t>Номер и дата документа, разр</w:t>
            </w:r>
            <w:r>
              <w:t>ешающего использование радиочастот</w:t>
            </w:r>
          </w:p>
        </w:tc>
        <w:tc>
          <w:tcPr>
            <w:tcW w:w="4933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</w:t>
            </w:r>
          </w:p>
          <w:p w:rsidR="00114470" w:rsidRDefault="00881C84">
            <w:pPr>
              <w:pStyle w:val="ConsPlusNormal0"/>
            </w:pPr>
            <w:r>
              <w:t>"06-016448 от 21.11.2002"</w:t>
            </w:r>
          </w:p>
        </w:tc>
      </w:tr>
      <w:tr w:rsidR="00114470">
        <w:tc>
          <w:tcPr>
            <w:tcW w:w="510" w:type="dxa"/>
            <w:vAlign w:val="center"/>
          </w:tcPr>
          <w:p w:rsidR="00114470" w:rsidRDefault="00881C84">
            <w:pPr>
              <w:pStyle w:val="ConsPlusNormal0"/>
            </w:pPr>
            <w:r>
              <w:t>17.</w:t>
            </w:r>
          </w:p>
        </w:tc>
        <w:tc>
          <w:tcPr>
            <w:tcW w:w="3628" w:type="dxa"/>
            <w:vAlign w:val="center"/>
          </w:tcPr>
          <w:p w:rsidR="00114470" w:rsidRDefault="00881C84">
            <w:pPr>
              <w:pStyle w:val="ConsPlusNormal0"/>
            </w:pPr>
            <w:r>
              <w:t>Заявляемый срок действия разрешения на использование радиочастот или радиочастотных каналов</w:t>
            </w:r>
          </w:p>
        </w:tc>
        <w:tc>
          <w:tcPr>
            <w:tcW w:w="4933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"до 18.12.2017"</w:t>
            </w:r>
          </w:p>
        </w:tc>
      </w:tr>
      <w:tr w:rsidR="00114470">
        <w:tc>
          <w:tcPr>
            <w:tcW w:w="510" w:type="dxa"/>
            <w:vAlign w:val="center"/>
          </w:tcPr>
          <w:p w:rsidR="00114470" w:rsidRDefault="00881C84">
            <w:pPr>
              <w:pStyle w:val="ConsPlusNormal0"/>
            </w:pPr>
            <w:r>
              <w:t>18.</w:t>
            </w:r>
          </w:p>
        </w:tc>
        <w:tc>
          <w:tcPr>
            <w:tcW w:w="3628" w:type="dxa"/>
            <w:vAlign w:val="center"/>
          </w:tcPr>
          <w:p w:rsidR="00114470" w:rsidRDefault="00881C84">
            <w:pPr>
              <w:pStyle w:val="ConsPlusNormal0"/>
            </w:pPr>
            <w:r>
              <w:t>Вещание обязательных общероссийских каналов (при наличии указать наименование канала)</w:t>
            </w:r>
          </w:p>
        </w:tc>
        <w:tc>
          <w:tcPr>
            <w:tcW w:w="4933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</w:t>
            </w:r>
          </w:p>
          <w:p w:rsidR="00114470" w:rsidRDefault="00881C84">
            <w:pPr>
              <w:pStyle w:val="ConsPlusNormal0"/>
            </w:pPr>
            <w:r>
              <w:t>"ОРТ"</w:t>
            </w: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Просим    выдать    разрешение    на    использование    радиочастот    или</w:t>
      </w:r>
    </w:p>
    <w:p w:rsidR="00114470" w:rsidRDefault="00881C84">
      <w:pPr>
        <w:pStyle w:val="ConsPlusNonformat0"/>
        <w:jc w:val="both"/>
      </w:pPr>
      <w:r>
        <w:t>радиочастотных каналов с целью использования.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Приложение:   1.   Н</w:t>
      </w:r>
      <w:r>
        <w:t>отариально    заверенная    копия    доверенности    от</w:t>
      </w:r>
    </w:p>
    <w:p w:rsidR="00114470" w:rsidRDefault="00881C84">
      <w:pPr>
        <w:pStyle w:val="ConsPlusNonformat0"/>
        <w:jc w:val="both"/>
      </w:pPr>
      <w:r>
        <w:t xml:space="preserve">              юридического лица  на  право  обращения  в Федеральную службу</w:t>
      </w:r>
    </w:p>
    <w:p w:rsidR="00114470" w:rsidRDefault="00881C84">
      <w:pPr>
        <w:pStyle w:val="ConsPlusNonformat0"/>
        <w:jc w:val="both"/>
      </w:pPr>
      <w:r>
        <w:t xml:space="preserve">              по надзору  в  сфере   связи,   информационных  технологий  и</w:t>
      </w:r>
    </w:p>
    <w:p w:rsidR="00114470" w:rsidRDefault="00881C84">
      <w:pPr>
        <w:pStyle w:val="ConsPlusNonformat0"/>
        <w:jc w:val="both"/>
      </w:pPr>
      <w:r>
        <w:t xml:space="preserve">              массовых  коммуникаций  по  вопрос</w:t>
      </w:r>
      <w:r>
        <w:t>у  присвоения  (назначения)</w:t>
      </w:r>
    </w:p>
    <w:p w:rsidR="00114470" w:rsidRDefault="00881C84">
      <w:pPr>
        <w:pStyle w:val="ConsPlusNonformat0"/>
        <w:jc w:val="both"/>
      </w:pPr>
      <w:r>
        <w:t xml:space="preserve">              радиочастот  или радиочастотных каналов  (в случае  обращения</w:t>
      </w:r>
    </w:p>
    <w:p w:rsidR="00114470" w:rsidRDefault="00881C84">
      <w:pPr>
        <w:pStyle w:val="ConsPlusNonformat0"/>
        <w:jc w:val="both"/>
      </w:pPr>
      <w:r>
        <w:t xml:space="preserve">              филиала    или    структурного    подразделения,    а   также</w:t>
      </w:r>
    </w:p>
    <w:p w:rsidR="00114470" w:rsidRDefault="00881C84">
      <w:pPr>
        <w:pStyle w:val="ConsPlusNonformat0"/>
        <w:jc w:val="both"/>
      </w:pPr>
      <w:r>
        <w:t xml:space="preserve">              уполномоченного лица от имени юридического лица).</w:t>
      </w:r>
    </w:p>
    <w:p w:rsidR="00114470" w:rsidRDefault="00881C84">
      <w:pPr>
        <w:pStyle w:val="ConsPlusNonformat0"/>
        <w:jc w:val="both"/>
      </w:pPr>
      <w:r>
        <w:t xml:space="preserve">            </w:t>
      </w:r>
      <w:r>
        <w:t xml:space="preserve">  2. Копия документа, разрешающего использование радиочастот.</w:t>
      </w:r>
    </w:p>
    <w:p w:rsidR="00114470" w:rsidRDefault="00881C84">
      <w:pPr>
        <w:pStyle w:val="ConsPlusNonformat0"/>
        <w:jc w:val="both"/>
      </w:pPr>
      <w:r>
        <w:t xml:space="preserve">              3. Копия  документа  о  подтверждении  соответствия в области</w:t>
      </w:r>
    </w:p>
    <w:p w:rsidR="00114470" w:rsidRDefault="00881C84">
      <w:pPr>
        <w:pStyle w:val="ConsPlusNonformat0"/>
        <w:jc w:val="both"/>
      </w:pPr>
      <w:r>
        <w:t xml:space="preserve">              связи на заявляемое РЭС. </w:t>
      </w:r>
      <w:hyperlink w:anchor="P5416" w:tooltip="&lt;2&gt; Прилагается в случае использования РЭС в сети связи общего пользования.">
        <w:r>
          <w:rPr>
            <w:color w:val="0000FF"/>
          </w:rPr>
          <w:t>&lt;2&gt;</w:t>
        </w:r>
      </w:hyperlink>
    </w:p>
    <w:p w:rsidR="00114470" w:rsidRDefault="00881C84">
      <w:pPr>
        <w:pStyle w:val="ConsPlusNonformat0"/>
        <w:jc w:val="both"/>
      </w:pPr>
      <w:r>
        <w:t xml:space="preserve">              3. Технические </w:t>
      </w:r>
      <w:hyperlink w:anchor="P5426" w:tooltip="Технические характеристики РЭС">
        <w:r>
          <w:rPr>
            <w:color w:val="0000FF"/>
          </w:rPr>
          <w:t>характеристики</w:t>
        </w:r>
      </w:hyperlink>
      <w:r>
        <w:t xml:space="preserve"> РЭС.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Руководитель </w:t>
      </w:r>
      <w:hyperlink w:anchor="P5417" w:tooltip="&lt;3&gt; В строке проставляется должность, подпись, инициалы и фамилия руководителя юридического лица и уполномоченного лица от имени юридического лица, а также оттиск печати юридического лица или филиала.">
        <w:r>
          <w:rPr>
            <w:color w:val="0000FF"/>
          </w:rPr>
          <w:t>&lt;3&gt;</w:t>
        </w:r>
      </w:hyperlink>
      <w:r>
        <w:t xml:space="preserve">            _______________  ________</w:t>
      </w:r>
      <w:r>
        <w:t>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(подпись)          (инициалы, фамилия)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МП.</w:t>
      </w:r>
    </w:p>
    <w:p w:rsidR="00114470" w:rsidRDefault="00881C84">
      <w:pPr>
        <w:pStyle w:val="ConsPlusNonformat0"/>
        <w:jc w:val="both"/>
      </w:pPr>
      <w:r>
        <w:t>(при наличии - для акционерных</w:t>
      </w:r>
    </w:p>
    <w:p w:rsidR="00114470" w:rsidRDefault="00881C84">
      <w:pPr>
        <w:pStyle w:val="ConsPlusNonformat0"/>
        <w:jc w:val="both"/>
      </w:pPr>
      <w:r>
        <w:t>обществ и обществ с ограниченной</w:t>
      </w:r>
    </w:p>
    <w:p w:rsidR="00114470" w:rsidRDefault="00881C84">
      <w:pPr>
        <w:pStyle w:val="ConsPlusNonformat0"/>
        <w:jc w:val="both"/>
      </w:pPr>
      <w:r>
        <w:t>ответственностью)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ind w:firstLine="540"/>
        <w:jc w:val="both"/>
      </w:pPr>
      <w:r>
        <w:t>--------------------------------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38" w:name="P5415"/>
      <w:bookmarkEnd w:id="238"/>
      <w:r>
        <w:t>&lt;1&gt;</w:t>
      </w:r>
      <w:r>
        <w:t xml:space="preserve"> Проставляется наименование организации-получателя и его почтовый адрес.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39" w:name="P5416"/>
      <w:bookmarkEnd w:id="239"/>
      <w:r>
        <w:t>&lt;2&gt; Прилагается в случае использования РЭС в сети связи общего пользования.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40" w:name="P5417"/>
      <w:bookmarkEnd w:id="240"/>
      <w:r>
        <w:t>&lt;3&gt; В строке проставляется должность, подпись, инициалы и фамилия руководителя юридического лица и уполномо</w:t>
      </w:r>
      <w:r>
        <w:t>ченного лица от имени юридического лица, а также оттиск печати юридического лица или филиала.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jc w:val="right"/>
        <w:outlineLvl w:val="2"/>
      </w:pPr>
      <w:r>
        <w:t>Приложение N 1</w:t>
      </w:r>
    </w:p>
    <w:p w:rsidR="00114470" w:rsidRDefault="00881C84">
      <w:pPr>
        <w:pStyle w:val="ConsPlusNormal0"/>
        <w:jc w:val="right"/>
      </w:pPr>
      <w:r>
        <w:t>к приложению N 12</w:t>
      </w:r>
    </w:p>
    <w:p w:rsidR="00114470" w:rsidRDefault="00114470">
      <w:pPr>
        <w:pStyle w:val="ConsPlusNormal0"/>
        <w:jc w:val="right"/>
      </w:pPr>
    </w:p>
    <w:p w:rsidR="00114470" w:rsidRDefault="00881C84">
      <w:pPr>
        <w:pStyle w:val="ConsPlusTitle0"/>
        <w:jc w:val="center"/>
        <w:outlineLvl w:val="3"/>
      </w:pPr>
      <w:bookmarkStart w:id="241" w:name="P5426"/>
      <w:bookmarkEnd w:id="241"/>
      <w:r>
        <w:t>Технические характеристики РЭС</w:t>
      </w:r>
    </w:p>
    <w:p w:rsidR="00114470" w:rsidRDefault="00114470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80"/>
        <w:gridCol w:w="794"/>
        <w:gridCol w:w="1361"/>
        <w:gridCol w:w="737"/>
        <w:gridCol w:w="1191"/>
        <w:gridCol w:w="907"/>
        <w:gridCol w:w="1020"/>
        <w:gridCol w:w="624"/>
        <w:gridCol w:w="680"/>
        <w:gridCol w:w="624"/>
      </w:tblGrid>
      <w:tr w:rsidR="00114470">
        <w:tc>
          <w:tcPr>
            <w:tcW w:w="45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Тип РЭС</w:t>
            </w:r>
          </w:p>
        </w:tc>
        <w:tc>
          <w:tcPr>
            <w:tcW w:w="68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Класс излучения</w:t>
            </w:r>
          </w:p>
        </w:tc>
        <w:tc>
          <w:tcPr>
            <w:tcW w:w="79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Обозначение в сети</w:t>
            </w:r>
          </w:p>
        </w:tc>
        <w:tc>
          <w:tcPr>
            <w:tcW w:w="1361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Место установки РЭС, географические координаты (широта, долгота)</w:t>
            </w:r>
          </w:p>
        </w:tc>
        <w:tc>
          <w:tcPr>
            <w:tcW w:w="73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Высота подвеса антенны от уровня земли</w:t>
            </w:r>
          </w:p>
        </w:tc>
        <w:tc>
          <w:tcPr>
            <w:tcW w:w="1191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Коэффициент усиления антенны/потери в антенно-фидерном тракте</w:t>
            </w:r>
          </w:p>
        </w:tc>
        <w:tc>
          <w:tcPr>
            <w:tcW w:w="90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Азимут/угол места главного лепестка антенны/поляризация</w:t>
            </w:r>
          </w:p>
        </w:tc>
        <w:tc>
          <w:tcPr>
            <w:tcW w:w="102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Мощность несущей на выходе передат</w:t>
            </w:r>
            <w:r>
              <w:t>чика (на канал)</w:t>
            </w:r>
          </w:p>
        </w:tc>
        <w:tc>
          <w:tcPr>
            <w:tcW w:w="62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N канала (N ТВК)</w:t>
            </w:r>
          </w:p>
        </w:tc>
        <w:tc>
          <w:tcPr>
            <w:tcW w:w="1304" w:type="dxa"/>
            <w:gridSpan w:val="2"/>
          </w:tcPr>
          <w:p w:rsidR="00114470" w:rsidRDefault="00881C84">
            <w:pPr>
              <w:pStyle w:val="ConsPlusNormal0"/>
              <w:jc w:val="center"/>
            </w:pPr>
            <w:r>
              <w:t>Частоты</w:t>
            </w:r>
          </w:p>
        </w:tc>
      </w:tr>
      <w:tr w:rsidR="00114470">
        <w:tblPrEx>
          <w:tblBorders>
            <w:right w:val="nil"/>
          </w:tblBorders>
        </w:tblPrEx>
        <w:tc>
          <w:tcPr>
            <w:tcW w:w="45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68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9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361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191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0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62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680" w:type="dxa"/>
          </w:tcPr>
          <w:p w:rsidR="00114470" w:rsidRDefault="00881C84">
            <w:pPr>
              <w:pStyle w:val="ConsPlusNormal0"/>
              <w:jc w:val="center"/>
            </w:pPr>
            <w:r>
              <w:t>Передачи</w:t>
            </w:r>
          </w:p>
        </w:tc>
        <w:tc>
          <w:tcPr>
            <w:tcW w:w="624" w:type="dxa"/>
            <w:tcBorders>
              <w:right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Приема</w:t>
            </w:r>
          </w:p>
        </w:tc>
      </w:tr>
      <w:tr w:rsidR="00114470">
        <w:tc>
          <w:tcPr>
            <w:tcW w:w="454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680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794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361" w:type="dxa"/>
          </w:tcPr>
          <w:p w:rsidR="00114470" w:rsidRDefault="00881C84">
            <w:pPr>
              <w:pStyle w:val="ConsPlusNormal0"/>
              <w:jc w:val="center"/>
            </w:pPr>
            <w:r>
              <w:t>град., мин., сек.</w:t>
            </w:r>
          </w:p>
        </w:tc>
        <w:tc>
          <w:tcPr>
            <w:tcW w:w="737" w:type="dxa"/>
          </w:tcPr>
          <w:p w:rsidR="00114470" w:rsidRDefault="00881C84">
            <w:pPr>
              <w:pStyle w:val="ConsPlusNormal0"/>
              <w:jc w:val="center"/>
            </w:pPr>
            <w:r>
              <w:t>м</w:t>
            </w:r>
          </w:p>
        </w:tc>
        <w:tc>
          <w:tcPr>
            <w:tcW w:w="1191" w:type="dxa"/>
          </w:tcPr>
          <w:p w:rsidR="00114470" w:rsidRDefault="00881C84">
            <w:pPr>
              <w:pStyle w:val="ConsPlusNormal0"/>
              <w:jc w:val="center"/>
            </w:pPr>
            <w:r>
              <w:t>дБ</w:t>
            </w:r>
          </w:p>
        </w:tc>
        <w:tc>
          <w:tcPr>
            <w:tcW w:w="907" w:type="dxa"/>
          </w:tcPr>
          <w:p w:rsidR="00114470" w:rsidRDefault="00881C84">
            <w:pPr>
              <w:pStyle w:val="ConsPlusNormal0"/>
              <w:jc w:val="center"/>
            </w:pPr>
            <w:r>
              <w:t>град.</w:t>
            </w:r>
          </w:p>
        </w:tc>
        <w:tc>
          <w:tcPr>
            <w:tcW w:w="1020" w:type="dxa"/>
          </w:tcPr>
          <w:p w:rsidR="00114470" w:rsidRDefault="00881C84">
            <w:pPr>
              <w:pStyle w:val="ConsPlusNormal0"/>
              <w:jc w:val="center"/>
            </w:pPr>
            <w:r>
              <w:t>Вт</w:t>
            </w:r>
          </w:p>
        </w:tc>
        <w:tc>
          <w:tcPr>
            <w:tcW w:w="624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680" w:type="dxa"/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  <w:tc>
          <w:tcPr>
            <w:tcW w:w="624" w:type="dxa"/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</w:tr>
      <w:tr w:rsidR="00114470">
        <w:tc>
          <w:tcPr>
            <w:tcW w:w="454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680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794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361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907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020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624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680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624" w:type="dxa"/>
          </w:tcPr>
          <w:p w:rsidR="00114470" w:rsidRDefault="00114470">
            <w:pPr>
              <w:pStyle w:val="ConsPlusNormal0"/>
              <w:jc w:val="center"/>
            </w:pPr>
          </w:p>
        </w:tc>
      </w:tr>
    </w:tbl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Title0"/>
        <w:jc w:val="center"/>
        <w:outlineLvl w:val="3"/>
      </w:pPr>
      <w:r>
        <w:t>Абонентские станции</w:t>
      </w:r>
    </w:p>
    <w:p w:rsidR="00114470" w:rsidRDefault="00114470">
      <w:pPr>
        <w:pStyle w:val="ConsPlusNormal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098"/>
        <w:gridCol w:w="1361"/>
        <w:gridCol w:w="1417"/>
        <w:gridCol w:w="1304"/>
        <w:gridCol w:w="1191"/>
      </w:tblGrid>
      <w:tr w:rsidR="00114470">
        <w:tc>
          <w:tcPr>
            <w:tcW w:w="1701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Обозначение в сети</w:t>
            </w:r>
          </w:p>
        </w:tc>
        <w:tc>
          <w:tcPr>
            <w:tcW w:w="2098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 xml:space="preserve">Место установки РЭС, географические Координаты (широта, долгота) </w:t>
            </w:r>
            <w:hyperlink w:anchor="P5486" w:tooltip="&lt;1&gt; Значения географических координат места размещения РЭС в системе геодезических координат ГСК-2011 в формате ГГ°ММ'СС&quot; с.ш., ГГ°ММ'СС&quot; в.д., с точностью до единиц угловых секунд.">
              <w:r>
                <w:rPr>
                  <w:color w:val="0000FF"/>
                </w:rPr>
                <w:t>&lt;i&gt;</w:t>
              </w:r>
            </w:hyperlink>
          </w:p>
        </w:tc>
        <w:tc>
          <w:tcPr>
            <w:tcW w:w="1361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Высота подвеса антенны от уровня земл</w:t>
            </w:r>
            <w:r>
              <w:t>и</w:t>
            </w:r>
          </w:p>
        </w:tc>
        <w:tc>
          <w:tcPr>
            <w:tcW w:w="141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Мощность излучения</w:t>
            </w:r>
          </w:p>
        </w:tc>
        <w:tc>
          <w:tcPr>
            <w:tcW w:w="2495" w:type="dxa"/>
            <w:gridSpan w:val="2"/>
          </w:tcPr>
          <w:p w:rsidR="00114470" w:rsidRDefault="00881C84">
            <w:pPr>
              <w:pStyle w:val="ConsPlusNormal0"/>
              <w:jc w:val="center"/>
            </w:pPr>
            <w:r>
              <w:t>Частоты</w:t>
            </w:r>
          </w:p>
        </w:tc>
      </w:tr>
      <w:tr w:rsidR="00114470">
        <w:tc>
          <w:tcPr>
            <w:tcW w:w="1701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2098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361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41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304" w:type="dxa"/>
          </w:tcPr>
          <w:p w:rsidR="00114470" w:rsidRDefault="00881C84">
            <w:pPr>
              <w:pStyle w:val="ConsPlusNormal0"/>
              <w:jc w:val="center"/>
            </w:pPr>
            <w:r>
              <w:t>Передачи</w:t>
            </w:r>
          </w:p>
        </w:tc>
        <w:tc>
          <w:tcPr>
            <w:tcW w:w="1191" w:type="dxa"/>
          </w:tcPr>
          <w:p w:rsidR="00114470" w:rsidRDefault="00881C84">
            <w:pPr>
              <w:pStyle w:val="ConsPlusNormal0"/>
              <w:jc w:val="center"/>
            </w:pPr>
            <w:r>
              <w:t>Приема</w:t>
            </w:r>
          </w:p>
        </w:tc>
      </w:tr>
      <w:tr w:rsidR="00114470">
        <w:tc>
          <w:tcPr>
            <w:tcW w:w="1701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2098" w:type="dxa"/>
          </w:tcPr>
          <w:p w:rsidR="00114470" w:rsidRDefault="00881C84">
            <w:pPr>
              <w:pStyle w:val="ConsPlusNormal0"/>
              <w:jc w:val="center"/>
            </w:pPr>
            <w:r>
              <w:t>град., мин., сек.</w:t>
            </w:r>
          </w:p>
        </w:tc>
        <w:tc>
          <w:tcPr>
            <w:tcW w:w="1361" w:type="dxa"/>
          </w:tcPr>
          <w:p w:rsidR="00114470" w:rsidRDefault="00881C84">
            <w:pPr>
              <w:pStyle w:val="ConsPlusNormal0"/>
              <w:jc w:val="center"/>
            </w:pPr>
            <w:r>
              <w:t>м</w:t>
            </w:r>
          </w:p>
        </w:tc>
        <w:tc>
          <w:tcPr>
            <w:tcW w:w="1417" w:type="dxa"/>
          </w:tcPr>
          <w:p w:rsidR="00114470" w:rsidRDefault="00881C84">
            <w:pPr>
              <w:pStyle w:val="ConsPlusNormal0"/>
              <w:jc w:val="center"/>
            </w:pPr>
            <w:r>
              <w:t>Вт</w:t>
            </w:r>
          </w:p>
        </w:tc>
        <w:tc>
          <w:tcPr>
            <w:tcW w:w="1304" w:type="dxa"/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  <w:tc>
          <w:tcPr>
            <w:tcW w:w="1191" w:type="dxa"/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</w:tr>
      <w:tr w:rsidR="00114470">
        <w:tc>
          <w:tcPr>
            <w:tcW w:w="1701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2098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361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417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304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114470" w:rsidRDefault="00114470">
            <w:pPr>
              <w:pStyle w:val="ConsPlusNormal0"/>
              <w:jc w:val="center"/>
            </w:pPr>
          </w:p>
        </w:tc>
      </w:tr>
    </w:tbl>
    <w:p w:rsidR="00114470" w:rsidRDefault="00114470">
      <w:pPr>
        <w:pStyle w:val="ConsPlusNormal0"/>
        <w:jc w:val="center"/>
      </w:pPr>
    </w:p>
    <w:p w:rsidR="00114470" w:rsidRDefault="00881C84">
      <w:pPr>
        <w:pStyle w:val="ConsPlusNormal0"/>
        <w:ind w:firstLine="540"/>
        <w:jc w:val="both"/>
      </w:pPr>
      <w:r>
        <w:t>--------------------------------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42" w:name="P5486"/>
      <w:bookmarkEnd w:id="242"/>
      <w:r>
        <w:t>&lt;1&gt; Значения географических координат места размещения РЭС в системе геодезических координат ГСК-2011 в формате ГГ°ММ'СС"</w:t>
      </w:r>
      <w:r>
        <w:t xml:space="preserve"> с.ш., ГГ°ММ'СС" в.д., с точностью до единиц угловых секунд.</w:t>
      </w:r>
    </w:p>
    <w:p w:rsidR="00114470" w:rsidRDefault="00114470">
      <w:pPr>
        <w:pStyle w:val="ConsPlusNormal0"/>
        <w:jc w:val="center"/>
      </w:pPr>
    </w:p>
    <w:p w:rsidR="00114470" w:rsidRDefault="00114470">
      <w:pPr>
        <w:pStyle w:val="ConsPlusNormal0"/>
        <w:jc w:val="center"/>
      </w:pPr>
    </w:p>
    <w:p w:rsidR="00114470" w:rsidRDefault="00114470">
      <w:pPr>
        <w:pStyle w:val="ConsPlusNormal0"/>
        <w:jc w:val="center"/>
      </w:pPr>
    </w:p>
    <w:p w:rsidR="00114470" w:rsidRDefault="00114470">
      <w:pPr>
        <w:pStyle w:val="ConsPlusNormal0"/>
        <w:jc w:val="center"/>
      </w:pPr>
    </w:p>
    <w:p w:rsidR="00114470" w:rsidRDefault="00114470">
      <w:pPr>
        <w:pStyle w:val="ConsPlusNormal0"/>
        <w:jc w:val="center"/>
      </w:pPr>
    </w:p>
    <w:p w:rsidR="00114470" w:rsidRDefault="00881C84">
      <w:pPr>
        <w:pStyle w:val="ConsPlusNormal0"/>
        <w:jc w:val="right"/>
        <w:outlineLvl w:val="1"/>
      </w:pPr>
      <w:r>
        <w:t>Приложение N 13</w:t>
      </w:r>
    </w:p>
    <w:p w:rsidR="00114470" w:rsidRDefault="00114470">
      <w:pPr>
        <w:pStyle w:val="ConsPlusNormal0"/>
        <w:jc w:val="right"/>
      </w:pPr>
    </w:p>
    <w:p w:rsidR="00114470" w:rsidRDefault="00881C84">
      <w:pPr>
        <w:pStyle w:val="ConsPlusNormal0"/>
        <w:jc w:val="right"/>
      </w:pPr>
      <w:r>
        <w:t>(для юридического лица</w:t>
      </w:r>
    </w:p>
    <w:p w:rsidR="00114470" w:rsidRDefault="00881C84">
      <w:pPr>
        <w:pStyle w:val="ConsPlusNormal0"/>
        <w:jc w:val="right"/>
      </w:pPr>
      <w:r>
        <w:t>или индивидуального предпринимателя)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     В Федеральную службу по надзору</w:t>
      </w:r>
    </w:p>
    <w:p w:rsidR="00114470" w:rsidRDefault="00881C84">
      <w:pPr>
        <w:pStyle w:val="ConsPlusNonformat0"/>
        <w:jc w:val="both"/>
      </w:pPr>
      <w:r>
        <w:t xml:space="preserve">                                   в сфере связи, информационных технологий</w:t>
      </w:r>
    </w:p>
    <w:p w:rsidR="00114470" w:rsidRDefault="00881C84">
      <w:pPr>
        <w:pStyle w:val="ConsPlusNonformat0"/>
        <w:jc w:val="both"/>
      </w:pPr>
      <w:r>
        <w:t xml:space="preserve">                                   и массовых коммуникаций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Исходящий N</w:t>
      </w:r>
    </w:p>
    <w:p w:rsidR="00114470" w:rsidRDefault="00881C84">
      <w:pPr>
        <w:pStyle w:val="ConsPlusNonformat0"/>
        <w:jc w:val="both"/>
      </w:pPr>
      <w:r>
        <w:t>Дата заполнения заявления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   ЗАЯВЛЕНИЕ</w:t>
      </w:r>
    </w:p>
    <w:p w:rsidR="00114470" w:rsidRDefault="00881C84">
      <w:pPr>
        <w:pStyle w:val="ConsPlusNonformat0"/>
        <w:jc w:val="both"/>
      </w:pPr>
      <w:r>
        <w:t xml:space="preserve">            НА ВНЕСЕНИЕ ИЗМЕНЕНИЙ В РА</w:t>
      </w:r>
      <w:r>
        <w:t>ЗРЕШЕНИЕ НА ИСПОЛЬЗОВАНИЕ</w:t>
      </w:r>
    </w:p>
    <w:p w:rsidR="00114470" w:rsidRDefault="00881C84">
      <w:pPr>
        <w:pStyle w:val="ConsPlusNonformat0"/>
        <w:jc w:val="both"/>
      </w:pPr>
      <w:r>
        <w:t xml:space="preserve">                  РАДИОЧАСТОТ ИЛИ РАДИОЧАСТОТНЫХ КАНАЛОВ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    (в связи с прекращением использования отдельных радиочастот</w:t>
      </w:r>
    </w:p>
    <w:p w:rsidR="00114470" w:rsidRDefault="00881C84">
      <w:pPr>
        <w:pStyle w:val="ConsPlusNonformat0"/>
        <w:jc w:val="both"/>
      </w:pPr>
      <w:r>
        <w:t xml:space="preserve">                        или радиочастотных каналов)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09"/>
        <w:gridCol w:w="4139"/>
      </w:tblGrid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1.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Организационно-правовая форма и полное наименова</w:t>
            </w:r>
            <w:r>
              <w:t>ние юридического лица</w:t>
            </w:r>
          </w:p>
        </w:tc>
        <w:tc>
          <w:tcPr>
            <w:tcW w:w="413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"федеральное государственное унитарное предприятие "Главный радиочастотный центр"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2.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Адрес места нахождения в соответствии с учредительными документами</w:t>
            </w:r>
          </w:p>
        </w:tc>
        <w:tc>
          <w:tcPr>
            <w:tcW w:w="413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</w:t>
            </w:r>
            <w:r>
              <w:t>Дербеневская набережная, д. 7, стр. 15, Москва, 117997"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3.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 xml:space="preserve">Адрес для направления решения Роскомнадзора </w:t>
            </w:r>
            <w:hyperlink w:anchor="P5563" w:tooltip="&lt;1&gt; Проставляется наименование организации-получателя и его почтовый адрес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13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"Дербеневская набере</w:t>
            </w:r>
            <w:r>
              <w:t>жная, д. 7, стр. 15, Москва, 117997"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4.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Код города, номер телефона</w:t>
            </w:r>
          </w:p>
        </w:tc>
        <w:tc>
          <w:tcPr>
            <w:tcW w:w="413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"(495) 748-38-98"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5.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Основной государственный регистрационный номер (ОГРН)</w:t>
            </w:r>
          </w:p>
          <w:p w:rsidR="00114470" w:rsidRDefault="00881C84">
            <w:pPr>
              <w:pStyle w:val="ConsPlusNormal0"/>
            </w:pPr>
            <w:r>
              <w:t>(для юридического лица)</w:t>
            </w:r>
          </w:p>
        </w:tc>
        <w:tc>
          <w:tcPr>
            <w:tcW w:w="413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"1027739334479"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6.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Дата присвоения ОГРН</w:t>
            </w:r>
          </w:p>
          <w:p w:rsidR="00114470" w:rsidRDefault="00881C84">
            <w:pPr>
              <w:pStyle w:val="ConsPlusNormal0"/>
            </w:pPr>
            <w:r>
              <w:t>(для юридического лица)</w:t>
            </w:r>
          </w:p>
        </w:tc>
        <w:tc>
          <w:tcPr>
            <w:tcW w:w="413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"08.10.2002"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7.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Идентификационный номер налогоплательщика (ИНН)</w:t>
            </w:r>
          </w:p>
        </w:tc>
        <w:tc>
          <w:tcPr>
            <w:tcW w:w="413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"7706228218"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8.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Номер разрешения на использование радиочастот или радиочастотных каналов</w:t>
            </w:r>
          </w:p>
        </w:tc>
        <w:tc>
          <w:tcPr>
            <w:tcW w:w="413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</w:t>
            </w:r>
          </w:p>
          <w:p w:rsidR="00114470" w:rsidRDefault="00881C84">
            <w:pPr>
              <w:pStyle w:val="ConsPlusNormal0"/>
            </w:pPr>
            <w:r>
              <w:t>"06-016448"</w:t>
            </w: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Просим</w:t>
      </w:r>
      <w:r>
        <w:t xml:space="preserve">  внести  изменения в разрешение  на  использование  радиочастот  или</w:t>
      </w:r>
    </w:p>
    <w:p w:rsidR="00114470" w:rsidRDefault="00881C84">
      <w:pPr>
        <w:pStyle w:val="ConsPlusNonformat0"/>
        <w:jc w:val="both"/>
      </w:pPr>
      <w:r>
        <w:t>радиочастотных  каналов  в  связи  с  прекращением  использования отдельных</w:t>
      </w:r>
    </w:p>
    <w:p w:rsidR="00114470" w:rsidRDefault="00881C84">
      <w:pPr>
        <w:pStyle w:val="ConsPlusNonformat0"/>
        <w:jc w:val="both"/>
      </w:pPr>
      <w:r>
        <w:t>радиочастот или радиочастотных каналов.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Приложение: 1. Выписка из частотно-территориального  плана  РЭС  (сети),  с</w:t>
      </w:r>
    </w:p>
    <w:p w:rsidR="00114470" w:rsidRDefault="00881C84">
      <w:pPr>
        <w:pStyle w:val="ConsPlusNonformat0"/>
        <w:jc w:val="both"/>
      </w:pPr>
      <w:r>
        <w:t xml:space="preserve">            указанием   частотных    присвоений,    использование   которых</w:t>
      </w:r>
    </w:p>
    <w:p w:rsidR="00114470" w:rsidRDefault="00881C84">
      <w:pPr>
        <w:pStyle w:val="ConsPlusNonformat0"/>
        <w:jc w:val="both"/>
      </w:pPr>
      <w:r>
        <w:t xml:space="preserve">            прекращается.</w:t>
      </w:r>
    </w:p>
    <w:p w:rsidR="00114470" w:rsidRDefault="00881C84">
      <w:pPr>
        <w:pStyle w:val="ConsPlusNonformat0"/>
        <w:jc w:val="both"/>
      </w:pPr>
      <w:r>
        <w:t xml:space="preserve">            2.  Нотариально  заверенная  копия доверенности от юридического</w:t>
      </w:r>
    </w:p>
    <w:p w:rsidR="00114470" w:rsidRDefault="00881C84">
      <w:pPr>
        <w:pStyle w:val="ConsPlusNonformat0"/>
        <w:jc w:val="both"/>
      </w:pPr>
      <w:r>
        <w:t xml:space="preserve">            лица на право  обращения  в   Федеральную   службу  по  надзору</w:t>
      </w:r>
    </w:p>
    <w:p w:rsidR="00114470" w:rsidRDefault="00881C84">
      <w:pPr>
        <w:pStyle w:val="ConsPlusNonformat0"/>
        <w:jc w:val="both"/>
      </w:pPr>
      <w:r>
        <w:t xml:space="preserve">            в   сфере    связи,  информационных   технологий   и   массовых</w:t>
      </w:r>
    </w:p>
    <w:p w:rsidR="00114470" w:rsidRDefault="00881C84">
      <w:pPr>
        <w:pStyle w:val="ConsPlusNonformat0"/>
        <w:jc w:val="both"/>
      </w:pPr>
      <w:r>
        <w:t xml:space="preserve">            коммуникаций    по     вопросу    прекращения   разрешения   на</w:t>
      </w:r>
    </w:p>
    <w:p w:rsidR="00114470" w:rsidRDefault="00881C84">
      <w:pPr>
        <w:pStyle w:val="ConsPlusNonformat0"/>
        <w:jc w:val="both"/>
      </w:pPr>
      <w:r>
        <w:t xml:space="preserve">            использование   </w:t>
      </w:r>
      <w:r>
        <w:t>радиочастот   или   радиочастотных  каналов  (в</w:t>
      </w:r>
    </w:p>
    <w:p w:rsidR="00114470" w:rsidRDefault="00881C84">
      <w:pPr>
        <w:pStyle w:val="ConsPlusNonformat0"/>
        <w:jc w:val="both"/>
      </w:pPr>
      <w:r>
        <w:t xml:space="preserve">            случае обращения   филиала   или   структурного  подразделения,</w:t>
      </w:r>
    </w:p>
    <w:p w:rsidR="00114470" w:rsidRDefault="00881C84">
      <w:pPr>
        <w:pStyle w:val="ConsPlusNonformat0"/>
        <w:jc w:val="both"/>
      </w:pPr>
      <w:r>
        <w:t xml:space="preserve">            а  также уполномоченного лица от имени юридического лица)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Руководитель </w:t>
      </w:r>
      <w:hyperlink w:anchor="P5564" w:tooltip="&lt;2&gt; В строке проставляется должность, подпись, инициалы и фамилия руководителя юридического лица и уполномоченного лица от имени юридического лица, а также оттиск печати юридического лица или.">
        <w:r>
          <w:rPr>
            <w:color w:val="0000FF"/>
          </w:rPr>
          <w:t>&lt;2&gt;</w:t>
        </w:r>
      </w:hyperlink>
      <w:r>
        <w:t xml:space="preserve">         _______________    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</w:t>
      </w:r>
      <w:r>
        <w:t xml:space="preserve">             (подпись)            (инициалы, фамилия)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  М.П.</w:t>
      </w:r>
    </w:p>
    <w:p w:rsidR="00114470" w:rsidRDefault="00881C84">
      <w:pPr>
        <w:pStyle w:val="ConsPlusNonformat0"/>
        <w:jc w:val="both"/>
      </w:pPr>
      <w:r>
        <w:t>(при наличии - для акционерных</w:t>
      </w:r>
    </w:p>
    <w:p w:rsidR="00114470" w:rsidRDefault="00881C84">
      <w:pPr>
        <w:pStyle w:val="ConsPlusNonformat0"/>
        <w:jc w:val="both"/>
      </w:pPr>
      <w:r>
        <w:t>обществ и обществ с ограниченной</w:t>
      </w:r>
    </w:p>
    <w:p w:rsidR="00114470" w:rsidRDefault="00881C84">
      <w:pPr>
        <w:pStyle w:val="ConsPlusNonformat0"/>
        <w:jc w:val="both"/>
      </w:pPr>
      <w:r>
        <w:t>ответственностью)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ind w:firstLine="540"/>
        <w:jc w:val="both"/>
      </w:pPr>
      <w:r>
        <w:t>--------------------------------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43" w:name="P5563"/>
      <w:bookmarkEnd w:id="243"/>
      <w:r>
        <w:t>&lt;1&gt; Проставляется наименование организации-получателя и его почтовый адрес</w:t>
      </w:r>
      <w:r>
        <w:t>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44" w:name="P5564"/>
      <w:bookmarkEnd w:id="244"/>
      <w:r>
        <w:t>&lt;2&gt; В строке проставляется должность, подпись, инициалы и фамилия руководителя юридического лица и уполномоченного лица от имени юридического лица, а также оттиск печати юридического лица или.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jc w:val="right"/>
        <w:outlineLvl w:val="1"/>
      </w:pPr>
      <w:r>
        <w:t>Приложение N 14</w:t>
      </w:r>
    </w:p>
    <w:p w:rsidR="00114470" w:rsidRDefault="00114470">
      <w:pPr>
        <w:pStyle w:val="ConsPlusNormal0"/>
        <w:jc w:val="right"/>
      </w:pPr>
    </w:p>
    <w:p w:rsidR="00114470" w:rsidRDefault="00881C84">
      <w:pPr>
        <w:pStyle w:val="ConsPlusNormal0"/>
        <w:jc w:val="right"/>
      </w:pPr>
      <w:r>
        <w:t>(для физического лица)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      В Федеральную службу по надзору в сфере</w:t>
      </w:r>
    </w:p>
    <w:p w:rsidR="00114470" w:rsidRDefault="00881C84">
      <w:pPr>
        <w:pStyle w:val="ConsPlusNonformat0"/>
        <w:jc w:val="both"/>
      </w:pPr>
      <w:r>
        <w:t xml:space="preserve">                                    связи, информационных технологий</w:t>
      </w:r>
    </w:p>
    <w:p w:rsidR="00114470" w:rsidRDefault="00881C84">
      <w:pPr>
        <w:pStyle w:val="ConsPlusNonformat0"/>
        <w:jc w:val="both"/>
      </w:pPr>
      <w:r>
        <w:t xml:space="preserve">                                    и массовых коммуникаций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Исходящий N</w:t>
      </w:r>
    </w:p>
    <w:p w:rsidR="00114470" w:rsidRDefault="00881C84">
      <w:pPr>
        <w:pStyle w:val="ConsPlusNonformat0"/>
        <w:jc w:val="both"/>
      </w:pPr>
      <w:r>
        <w:t>Дата заполнения заявления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       </w:t>
      </w:r>
      <w:r>
        <w:t xml:space="preserve">                      ЗАЯВЛЕНИЕ</w:t>
      </w:r>
    </w:p>
    <w:p w:rsidR="00114470" w:rsidRDefault="00881C84">
      <w:pPr>
        <w:pStyle w:val="ConsPlusNonformat0"/>
        <w:jc w:val="both"/>
      </w:pPr>
      <w:r>
        <w:t xml:space="preserve">            НА ВНЕСЕНИЕ ИЗМЕНЕНИЙ В РАЗРЕШЕНИЕ НА ИСПОЛЬЗОВАНИЕ</w:t>
      </w:r>
    </w:p>
    <w:p w:rsidR="00114470" w:rsidRDefault="00881C84">
      <w:pPr>
        <w:pStyle w:val="ConsPlusNonformat0"/>
        <w:jc w:val="both"/>
      </w:pPr>
      <w:r>
        <w:t xml:space="preserve">                  РАДИОЧАСТОТ ИЛИ РАДИОЧАСТОТНЫХ КАНАЛОВ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(в связи с прекращением использования отдельных</w:t>
      </w:r>
    </w:p>
    <w:p w:rsidR="00114470" w:rsidRDefault="00881C84">
      <w:pPr>
        <w:pStyle w:val="ConsPlusNonformat0"/>
        <w:jc w:val="both"/>
      </w:pPr>
      <w:r>
        <w:t xml:space="preserve">                  радиочастот или радиоч</w:t>
      </w:r>
      <w:r>
        <w:t>астотных каналов)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09"/>
        <w:gridCol w:w="4139"/>
      </w:tblGrid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1.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Фамилия</w:t>
            </w:r>
          </w:p>
        </w:tc>
        <w:tc>
          <w:tcPr>
            <w:tcW w:w="4139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2.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Имя</w:t>
            </w:r>
          </w:p>
        </w:tc>
        <w:tc>
          <w:tcPr>
            <w:tcW w:w="4139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3.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Отчество</w:t>
            </w:r>
          </w:p>
        </w:tc>
        <w:tc>
          <w:tcPr>
            <w:tcW w:w="4139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4.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Адрес места жительства</w:t>
            </w:r>
          </w:p>
        </w:tc>
        <w:tc>
          <w:tcPr>
            <w:tcW w:w="4139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5.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Код города, номер телефона</w:t>
            </w:r>
          </w:p>
        </w:tc>
        <w:tc>
          <w:tcPr>
            <w:tcW w:w="413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"(495) 230-18-46"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6.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Идентификационный номер налогоплательщика (ИНН)</w:t>
            </w:r>
          </w:p>
        </w:tc>
        <w:tc>
          <w:tcPr>
            <w:tcW w:w="413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"7714014473"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7.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Номер разрешения на использование радиочастот или радиочастотных каналов</w:t>
            </w:r>
          </w:p>
        </w:tc>
        <w:tc>
          <w:tcPr>
            <w:tcW w:w="413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"06-016448"</w:t>
            </w: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Прошу  внести  изменения  в разрешение  на  использование  радиочастот  или</w:t>
      </w:r>
    </w:p>
    <w:p w:rsidR="00114470" w:rsidRDefault="00881C84">
      <w:pPr>
        <w:pStyle w:val="ConsPlusNonformat0"/>
        <w:jc w:val="both"/>
      </w:pPr>
      <w:r>
        <w:t>радиочастотных  каналов  в  связи  с  прекращением  использования отдельных</w:t>
      </w:r>
    </w:p>
    <w:p w:rsidR="00114470" w:rsidRDefault="00881C84">
      <w:pPr>
        <w:pStyle w:val="ConsPlusNonformat0"/>
        <w:jc w:val="both"/>
      </w:pPr>
      <w:r>
        <w:t>радиочастот или радиочастотных каналов.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Приложение:   1. Выписка из частотно-территориального плана РЭС  (сети),  с</w:t>
      </w:r>
    </w:p>
    <w:p w:rsidR="00114470" w:rsidRDefault="00881C84">
      <w:pPr>
        <w:pStyle w:val="ConsPlusNonformat0"/>
        <w:jc w:val="both"/>
      </w:pPr>
      <w:r>
        <w:t xml:space="preserve">              указанием   частотных   присвоений,   использован</w:t>
      </w:r>
      <w:r>
        <w:t>ие   которых</w:t>
      </w:r>
    </w:p>
    <w:p w:rsidR="00114470" w:rsidRDefault="00881C84">
      <w:pPr>
        <w:pStyle w:val="ConsPlusNonformat0"/>
        <w:jc w:val="both"/>
      </w:pPr>
      <w:r>
        <w:t xml:space="preserve">              прекращается.</w:t>
      </w:r>
    </w:p>
    <w:p w:rsidR="00114470" w:rsidRDefault="00881C84">
      <w:pPr>
        <w:pStyle w:val="ConsPlusNonformat0"/>
        <w:jc w:val="both"/>
      </w:pPr>
      <w:r>
        <w:t xml:space="preserve">              2.  Нотариально  заверенная копия доверенности от физического</w:t>
      </w:r>
    </w:p>
    <w:p w:rsidR="00114470" w:rsidRDefault="00881C84">
      <w:pPr>
        <w:pStyle w:val="ConsPlusNonformat0"/>
        <w:jc w:val="both"/>
      </w:pPr>
      <w:r>
        <w:t xml:space="preserve">              лица на право   обращения  в  Федеральную  службу по  надзору</w:t>
      </w:r>
    </w:p>
    <w:p w:rsidR="00114470" w:rsidRDefault="00881C84">
      <w:pPr>
        <w:pStyle w:val="ConsPlusNonformat0"/>
        <w:jc w:val="both"/>
      </w:pPr>
      <w:r>
        <w:t xml:space="preserve">              в  сфере   связи,  информационных   технологий   </w:t>
      </w:r>
      <w:r>
        <w:t>и   массовых</w:t>
      </w:r>
    </w:p>
    <w:p w:rsidR="00114470" w:rsidRDefault="00881C84">
      <w:pPr>
        <w:pStyle w:val="ConsPlusNonformat0"/>
        <w:jc w:val="both"/>
      </w:pPr>
      <w:r>
        <w:t xml:space="preserve">              коммуникаций по вопросу присвоения (назначения)   радиочастот</w:t>
      </w:r>
    </w:p>
    <w:p w:rsidR="00114470" w:rsidRDefault="00881C84">
      <w:pPr>
        <w:pStyle w:val="ConsPlusNonformat0"/>
        <w:jc w:val="both"/>
      </w:pPr>
      <w:r>
        <w:t xml:space="preserve">              или   радиочастотных     каналов     (в    случае   обращения</w:t>
      </w:r>
    </w:p>
    <w:p w:rsidR="00114470" w:rsidRDefault="00881C84">
      <w:pPr>
        <w:pStyle w:val="ConsPlusNonformat0"/>
        <w:jc w:val="both"/>
      </w:pPr>
      <w:r>
        <w:t xml:space="preserve">              уполномоченного лица от имени физического лица).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hyperlink w:anchor="P5628" w:tooltip="&lt;1&gt; В строке проставляется подпись, инициалы и фамилия физического лица или уполномоченного лица от имени физического лица.">
        <w:r>
          <w:rPr>
            <w:color w:val="0000FF"/>
          </w:rPr>
          <w:t>&lt;1&gt;</w:t>
        </w:r>
      </w:hyperlink>
      <w:r>
        <w:t xml:space="preserve">                           _______________    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</w:t>
      </w:r>
      <w:r>
        <w:t xml:space="preserve">       (подпись)           (инициалы, фамилия)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ind w:firstLine="540"/>
        <w:jc w:val="both"/>
      </w:pPr>
      <w:r>
        <w:t>--------------------------------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45" w:name="P5628"/>
      <w:bookmarkEnd w:id="245"/>
      <w:r>
        <w:t>&lt;1&gt; В строке проставляется подпись, инициалы и фамилия физического лица или уполномоченного лица от имени физического лица.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jc w:val="right"/>
        <w:outlineLvl w:val="1"/>
      </w:pPr>
      <w:r>
        <w:t>Приложение N 15</w:t>
      </w:r>
    </w:p>
    <w:p w:rsidR="00114470" w:rsidRDefault="00114470">
      <w:pPr>
        <w:pStyle w:val="ConsPlusNormal0"/>
        <w:jc w:val="right"/>
      </w:pPr>
    </w:p>
    <w:p w:rsidR="00114470" w:rsidRDefault="00881C84">
      <w:pPr>
        <w:pStyle w:val="ConsPlusNormal0"/>
        <w:jc w:val="right"/>
      </w:pPr>
      <w:r>
        <w:t>(для юридического лица или</w:t>
      </w:r>
    </w:p>
    <w:p w:rsidR="00114470" w:rsidRDefault="00881C84">
      <w:pPr>
        <w:pStyle w:val="ConsPlusNormal0"/>
        <w:jc w:val="right"/>
      </w:pPr>
      <w:r>
        <w:t>инд</w:t>
      </w:r>
      <w:r>
        <w:t>ивидуального предпринимателя)</w:t>
      </w:r>
    </w:p>
    <w:p w:rsidR="00114470" w:rsidRDefault="00114470">
      <w:pPr>
        <w:pStyle w:val="ConsPlusNormal0"/>
        <w:jc w:val="center"/>
      </w:pPr>
    </w:p>
    <w:p w:rsidR="00114470" w:rsidRDefault="00881C84">
      <w:pPr>
        <w:pStyle w:val="ConsPlusNonformat0"/>
        <w:jc w:val="both"/>
      </w:pPr>
      <w:r>
        <w:t xml:space="preserve">                                    В Федеральную службу по надзору в сфере</w:t>
      </w:r>
    </w:p>
    <w:p w:rsidR="00114470" w:rsidRDefault="00881C84">
      <w:pPr>
        <w:pStyle w:val="ConsPlusNonformat0"/>
        <w:jc w:val="both"/>
      </w:pPr>
      <w:r>
        <w:t xml:space="preserve">                                    связи, информационных технологий</w:t>
      </w:r>
    </w:p>
    <w:p w:rsidR="00114470" w:rsidRDefault="00881C84">
      <w:pPr>
        <w:pStyle w:val="ConsPlusNonformat0"/>
        <w:jc w:val="both"/>
      </w:pPr>
      <w:r>
        <w:t xml:space="preserve">                                    и массовых коммуникаций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Исходящий N</w:t>
      </w:r>
    </w:p>
    <w:p w:rsidR="00114470" w:rsidRDefault="00881C84">
      <w:pPr>
        <w:pStyle w:val="ConsPlusNonformat0"/>
        <w:jc w:val="both"/>
      </w:pPr>
      <w:r>
        <w:t>Дата за</w:t>
      </w:r>
      <w:r>
        <w:t>полнения заявления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   ЗАЯВЛЕНИЕ</w:t>
      </w:r>
    </w:p>
    <w:p w:rsidR="00114470" w:rsidRDefault="00881C84">
      <w:pPr>
        <w:pStyle w:val="ConsPlusNonformat0"/>
        <w:jc w:val="both"/>
      </w:pPr>
      <w:r>
        <w:t xml:space="preserve">          НА ПРЕКРАЩЕНИЕ РАЗРЕШЕНИЯ НА ИСПОЛЬЗОВАНИЕ РАДИОЧАСТОТ</w:t>
      </w:r>
    </w:p>
    <w:p w:rsidR="00114470" w:rsidRDefault="00881C84">
      <w:pPr>
        <w:pStyle w:val="ConsPlusNonformat0"/>
        <w:jc w:val="both"/>
      </w:pPr>
      <w:r>
        <w:t xml:space="preserve">                        ИЛИ РАДИОЧАСТОТНЫХ КАНАЛОВ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09"/>
        <w:gridCol w:w="4139"/>
      </w:tblGrid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1.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Организационно-правовая форма и полное наименование юридического лица</w:t>
            </w:r>
          </w:p>
        </w:tc>
        <w:tc>
          <w:tcPr>
            <w:tcW w:w="413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"федеральное государственное унитарное предприятие "Главный радиочастотный центр"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2.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Адрес места нахождения в соответствии с учредительными документами</w:t>
            </w:r>
          </w:p>
        </w:tc>
        <w:tc>
          <w:tcPr>
            <w:tcW w:w="413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"Дербеневская набережная, д. 7, стр. 15, Москва, 117997"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3.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Адре</w:t>
            </w:r>
            <w:r>
              <w:t xml:space="preserve">с для направления решения Роскомнадзора </w:t>
            </w:r>
            <w:hyperlink w:anchor="P5696" w:tooltip="&lt;1&gt; Проставляется наименование организации-получателя и его почтовый адрес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13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"Дербеневская набережная, д. 7, стр. 15, Москва, 117997"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4.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Код города, номер телеф</w:t>
            </w:r>
            <w:r>
              <w:t>она</w:t>
            </w:r>
          </w:p>
        </w:tc>
        <w:tc>
          <w:tcPr>
            <w:tcW w:w="413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"(495) 748-38-98"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5.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Основной государственный регистрационный номер (ОГРН)</w:t>
            </w:r>
          </w:p>
          <w:p w:rsidR="00114470" w:rsidRDefault="00881C84">
            <w:pPr>
              <w:pStyle w:val="ConsPlusNormal0"/>
            </w:pPr>
            <w:r>
              <w:t>(для юридического лица)</w:t>
            </w:r>
          </w:p>
        </w:tc>
        <w:tc>
          <w:tcPr>
            <w:tcW w:w="413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"1027739334479"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6.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Дата присвоения ОГРН</w:t>
            </w:r>
          </w:p>
          <w:p w:rsidR="00114470" w:rsidRDefault="00881C84">
            <w:pPr>
              <w:pStyle w:val="ConsPlusNormal0"/>
            </w:pPr>
            <w:r>
              <w:t>(для юридического лица)</w:t>
            </w:r>
          </w:p>
        </w:tc>
        <w:tc>
          <w:tcPr>
            <w:tcW w:w="413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"08.10.2002"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7.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Идентификационный номер налогоплательщика (ИНН)</w:t>
            </w:r>
          </w:p>
        </w:tc>
        <w:tc>
          <w:tcPr>
            <w:tcW w:w="413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"7706228218"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8.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Номер разрешения на использование радиочастот или радиочастотных каналов</w:t>
            </w:r>
          </w:p>
        </w:tc>
        <w:tc>
          <w:tcPr>
            <w:tcW w:w="413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"06-016448"</w:t>
            </w: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Просим   прекратить   разрешение    на    использование   радиочастот   или</w:t>
      </w:r>
    </w:p>
    <w:p w:rsidR="00114470" w:rsidRDefault="00881C84">
      <w:pPr>
        <w:pStyle w:val="ConsPlusNonformat0"/>
        <w:jc w:val="both"/>
      </w:pPr>
      <w:r>
        <w:t>радиочастотных каналов.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Приложение:   1.   Нотариально    заверенная    копия    доверенности    от</w:t>
      </w:r>
    </w:p>
    <w:p w:rsidR="00114470" w:rsidRDefault="00881C84">
      <w:pPr>
        <w:pStyle w:val="ConsPlusNonformat0"/>
        <w:jc w:val="both"/>
      </w:pPr>
      <w:r>
        <w:t xml:space="preserve">              юридического  лица  на  право  обращения в Федеральную службу</w:t>
      </w:r>
    </w:p>
    <w:p w:rsidR="00114470" w:rsidRDefault="00881C84">
      <w:pPr>
        <w:pStyle w:val="ConsPlusNonformat0"/>
        <w:jc w:val="both"/>
      </w:pPr>
      <w:r>
        <w:t xml:space="preserve">   </w:t>
      </w:r>
      <w:r>
        <w:t xml:space="preserve">           по  надзору  в  сфере  связи,  информационных  технологий   и</w:t>
      </w:r>
    </w:p>
    <w:p w:rsidR="00114470" w:rsidRDefault="00881C84">
      <w:pPr>
        <w:pStyle w:val="ConsPlusNonformat0"/>
        <w:jc w:val="both"/>
      </w:pPr>
      <w:r>
        <w:t xml:space="preserve">              массовых коммуникаций по вопросу прекращения  разрешения   на</w:t>
      </w:r>
    </w:p>
    <w:p w:rsidR="00114470" w:rsidRDefault="00881C84">
      <w:pPr>
        <w:pStyle w:val="ConsPlusNonformat0"/>
        <w:jc w:val="both"/>
      </w:pPr>
      <w:r>
        <w:t xml:space="preserve">              использование  радиочастот  или радиочастотных   каналов   (в</w:t>
      </w:r>
    </w:p>
    <w:p w:rsidR="00114470" w:rsidRDefault="00881C84">
      <w:pPr>
        <w:pStyle w:val="ConsPlusNonformat0"/>
        <w:jc w:val="both"/>
      </w:pPr>
      <w:r>
        <w:t xml:space="preserve">              случае обращения </w:t>
      </w:r>
      <w:r>
        <w:t>филиала или структурного подразделения,    а</w:t>
      </w:r>
    </w:p>
    <w:p w:rsidR="00114470" w:rsidRDefault="00881C84">
      <w:pPr>
        <w:pStyle w:val="ConsPlusNonformat0"/>
        <w:jc w:val="both"/>
      </w:pPr>
      <w:r>
        <w:t xml:space="preserve">              также уполномоченного лица от имени юридического лица).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Руководитель </w:t>
      </w:r>
      <w:hyperlink w:anchor="P5697" w:tooltip="&lt;2&gt; В строке проставляется должность, подпись, инициалы и фамилия руководителя юридического лица и уполномоченного лица от имени юридического лица, а также оттиск печати юридического лица или филиала.">
        <w:r>
          <w:rPr>
            <w:color w:val="0000FF"/>
          </w:rPr>
          <w:t>&lt;2&gt;</w:t>
        </w:r>
      </w:hyperlink>
      <w:r>
        <w:t xml:space="preserve">            ________________    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(подпись)            (инициалы, фамилия)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М.П.</w:t>
      </w:r>
    </w:p>
    <w:p w:rsidR="00114470" w:rsidRDefault="00881C84">
      <w:pPr>
        <w:pStyle w:val="ConsPlusNonformat0"/>
        <w:jc w:val="both"/>
      </w:pPr>
      <w:r>
        <w:t>(при</w:t>
      </w:r>
      <w:r>
        <w:t xml:space="preserve"> наличии - для акционерных</w:t>
      </w:r>
    </w:p>
    <w:p w:rsidR="00114470" w:rsidRDefault="00881C84">
      <w:pPr>
        <w:pStyle w:val="ConsPlusNonformat0"/>
        <w:jc w:val="both"/>
      </w:pPr>
      <w:r>
        <w:t>обществ и обществ с ограниченной</w:t>
      </w:r>
    </w:p>
    <w:p w:rsidR="00114470" w:rsidRDefault="00881C84">
      <w:pPr>
        <w:pStyle w:val="ConsPlusNonformat0"/>
        <w:jc w:val="both"/>
      </w:pPr>
      <w:r>
        <w:t>ответственностью)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ind w:firstLine="540"/>
        <w:jc w:val="both"/>
      </w:pPr>
      <w:r>
        <w:t>--------------------------------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46" w:name="P5696"/>
      <w:bookmarkEnd w:id="246"/>
      <w:r>
        <w:t>&lt;1&gt; Проставляется наименование организации-получателя и его почтовый адрес.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47" w:name="P5697"/>
      <w:bookmarkEnd w:id="247"/>
      <w:r>
        <w:t>&lt;2&gt;</w:t>
      </w:r>
      <w:r>
        <w:t xml:space="preserve"> В строке проставляется должность, подпись, инициалы и фамилия руководителя юридического лица и уполномоченного лица от имени юридического лица, а также оттиск печати юридического лица или филиала.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jc w:val="right"/>
        <w:outlineLvl w:val="1"/>
      </w:pPr>
      <w:r>
        <w:t>Приложение N 16</w:t>
      </w:r>
    </w:p>
    <w:p w:rsidR="00114470" w:rsidRDefault="00881C84">
      <w:pPr>
        <w:pStyle w:val="ConsPlusNormal0"/>
        <w:jc w:val="right"/>
      </w:pPr>
      <w:r>
        <w:t>(для физического лица)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nformat0"/>
        <w:jc w:val="both"/>
      </w:pPr>
      <w:r>
        <w:t xml:space="preserve">             </w:t>
      </w:r>
      <w:r>
        <w:t xml:space="preserve">                       В Федеральную службу по надзору в сфере</w:t>
      </w:r>
    </w:p>
    <w:p w:rsidR="00114470" w:rsidRDefault="00881C84">
      <w:pPr>
        <w:pStyle w:val="ConsPlusNonformat0"/>
        <w:jc w:val="both"/>
      </w:pPr>
      <w:r>
        <w:t xml:space="preserve">                                    связи, информационных технологий</w:t>
      </w:r>
    </w:p>
    <w:p w:rsidR="00114470" w:rsidRDefault="00881C84">
      <w:pPr>
        <w:pStyle w:val="ConsPlusNonformat0"/>
        <w:jc w:val="both"/>
      </w:pPr>
      <w:r>
        <w:t xml:space="preserve">                                    и массовых коммуникаций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Исходящий N</w:t>
      </w:r>
    </w:p>
    <w:p w:rsidR="00114470" w:rsidRDefault="00881C84">
      <w:pPr>
        <w:pStyle w:val="ConsPlusNonformat0"/>
        <w:jc w:val="both"/>
      </w:pPr>
      <w:r>
        <w:t>Дата заполнения заявления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bookmarkStart w:id="248" w:name="P5713"/>
      <w:bookmarkEnd w:id="248"/>
      <w:r>
        <w:t xml:space="preserve">                        </w:t>
      </w:r>
      <w:r>
        <w:t xml:space="preserve">         ЗАЯВЛЕНИЕ</w:t>
      </w:r>
    </w:p>
    <w:p w:rsidR="00114470" w:rsidRDefault="00881C84">
      <w:pPr>
        <w:pStyle w:val="ConsPlusNonformat0"/>
        <w:jc w:val="both"/>
      </w:pPr>
      <w:r>
        <w:t xml:space="preserve">          НА ПРЕКРАЩЕНИЕ РАЗРЕШЕНИЯ НА ИСПОЛЬЗОВАНИЕ РАДИОЧАСТОТ</w:t>
      </w:r>
    </w:p>
    <w:p w:rsidR="00114470" w:rsidRDefault="00881C84">
      <w:pPr>
        <w:pStyle w:val="ConsPlusNonformat0"/>
        <w:jc w:val="both"/>
      </w:pPr>
      <w:r>
        <w:t xml:space="preserve">                        ИЛИ РАДИОЧАСТОТНЫХ КАНАЛОВ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09"/>
        <w:gridCol w:w="4139"/>
      </w:tblGrid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1.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Фамилия</w:t>
            </w:r>
          </w:p>
        </w:tc>
        <w:tc>
          <w:tcPr>
            <w:tcW w:w="4139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2.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Имя</w:t>
            </w:r>
          </w:p>
        </w:tc>
        <w:tc>
          <w:tcPr>
            <w:tcW w:w="4139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3.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Отчество</w:t>
            </w:r>
          </w:p>
        </w:tc>
        <w:tc>
          <w:tcPr>
            <w:tcW w:w="4139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4.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Адрес места жительства</w:t>
            </w:r>
          </w:p>
        </w:tc>
        <w:tc>
          <w:tcPr>
            <w:tcW w:w="4139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5.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Код города, номер телефона</w:t>
            </w:r>
          </w:p>
        </w:tc>
        <w:tc>
          <w:tcPr>
            <w:tcW w:w="413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</w:t>
            </w:r>
            <w:r>
              <w:t>(495) 230-18-46"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6.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Идентификационный номер налогоплательщика (ИНН)</w:t>
            </w:r>
          </w:p>
        </w:tc>
        <w:tc>
          <w:tcPr>
            <w:tcW w:w="413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"7714014473"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7.</w:t>
            </w:r>
          </w:p>
        </w:tc>
        <w:tc>
          <w:tcPr>
            <w:tcW w:w="4309" w:type="dxa"/>
            <w:vAlign w:val="center"/>
          </w:tcPr>
          <w:p w:rsidR="00114470" w:rsidRDefault="00881C84">
            <w:pPr>
              <w:pStyle w:val="ConsPlusNormal0"/>
            </w:pPr>
            <w:r>
              <w:t>Номер разрешения на использование радиочастот или радиочастотных каналов</w:t>
            </w:r>
          </w:p>
        </w:tc>
        <w:tc>
          <w:tcPr>
            <w:tcW w:w="413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"06-016448"</w:t>
            </w: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Прошу   прекратить   разрешение    на    использование    радиочастот   или</w:t>
      </w:r>
    </w:p>
    <w:p w:rsidR="00114470" w:rsidRDefault="00881C84">
      <w:pPr>
        <w:pStyle w:val="ConsPlusNonformat0"/>
        <w:jc w:val="both"/>
      </w:pPr>
      <w:r>
        <w:t>радиочастотных каналов.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Приложение:   1. Нотариально заверенная копия доверенности  от  физического</w:t>
      </w:r>
    </w:p>
    <w:p w:rsidR="00114470" w:rsidRDefault="00881C84">
      <w:pPr>
        <w:pStyle w:val="ConsPlusNonformat0"/>
        <w:jc w:val="both"/>
      </w:pPr>
      <w:r>
        <w:t xml:space="preserve">              лица  на  право  обращения  в  Федеральную службу по  надзору</w:t>
      </w:r>
    </w:p>
    <w:p w:rsidR="00114470" w:rsidRDefault="00881C84">
      <w:pPr>
        <w:pStyle w:val="ConsPlusNonformat0"/>
        <w:jc w:val="both"/>
      </w:pPr>
      <w:r>
        <w:t xml:space="preserve">   </w:t>
      </w:r>
      <w:r>
        <w:t xml:space="preserve">           в   сфере  связи,  информационных   технологий   и   массовых</w:t>
      </w:r>
    </w:p>
    <w:p w:rsidR="00114470" w:rsidRDefault="00881C84">
      <w:pPr>
        <w:pStyle w:val="ConsPlusNonformat0"/>
        <w:jc w:val="both"/>
      </w:pPr>
      <w:r>
        <w:t xml:space="preserve">              коммуникаций по вопросу присвоения (назначения)   радиочастот</w:t>
      </w:r>
    </w:p>
    <w:p w:rsidR="00114470" w:rsidRDefault="00881C84">
      <w:pPr>
        <w:pStyle w:val="ConsPlusNonformat0"/>
        <w:jc w:val="both"/>
      </w:pPr>
      <w:r>
        <w:t xml:space="preserve">              или    радиочастотных    каналов    (в    случае    обращения</w:t>
      </w:r>
    </w:p>
    <w:p w:rsidR="00114470" w:rsidRDefault="00881C84">
      <w:pPr>
        <w:pStyle w:val="ConsPlusNonformat0"/>
        <w:jc w:val="both"/>
      </w:pPr>
      <w:r>
        <w:t xml:space="preserve">              уполномоченного лица от имени физического лица).</w:t>
      </w:r>
    </w:p>
    <w:p w:rsidR="00114470" w:rsidRDefault="00881C84">
      <w:pPr>
        <w:pStyle w:val="ConsPlusNonformat0"/>
        <w:jc w:val="both"/>
      </w:pPr>
      <w:r>
        <w:t xml:space="preserve">              2.  Доверенность  от  физического  лица   на  право  передачи</w:t>
      </w:r>
    </w:p>
    <w:p w:rsidR="00114470" w:rsidRDefault="00881C84">
      <w:pPr>
        <w:pStyle w:val="ConsPlusNonformat0"/>
        <w:jc w:val="both"/>
      </w:pPr>
      <w:r>
        <w:t xml:space="preserve">              персональных данных  физического  лица  (в  случае  обращения</w:t>
      </w:r>
    </w:p>
    <w:p w:rsidR="00114470" w:rsidRDefault="00881C84">
      <w:pPr>
        <w:pStyle w:val="ConsPlusNonformat0"/>
        <w:jc w:val="both"/>
      </w:pPr>
      <w:r>
        <w:t xml:space="preserve">              уполномоченного лица от име</w:t>
      </w:r>
      <w:r>
        <w:t>ни физического лица).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hyperlink w:anchor="P5756" w:tooltip="&lt;1&gt; В строке проставляется подпись, инициалы и фамилия физического лица или уполномоченного лица от имени физического лица.">
        <w:r>
          <w:rPr>
            <w:color w:val="0000FF"/>
          </w:rPr>
          <w:t>&lt;1&gt;</w:t>
        </w:r>
      </w:hyperlink>
      <w:r>
        <w:t xml:space="preserve">                  _________________        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(подпись)                  (инициалы, фамилия)</w:t>
      </w:r>
    </w:p>
    <w:p w:rsidR="00114470" w:rsidRDefault="00114470">
      <w:pPr>
        <w:pStyle w:val="ConsPlusNormal0"/>
        <w:jc w:val="center"/>
      </w:pPr>
    </w:p>
    <w:p w:rsidR="00114470" w:rsidRDefault="00881C84">
      <w:pPr>
        <w:pStyle w:val="ConsPlusNormal0"/>
        <w:ind w:firstLine="540"/>
        <w:jc w:val="both"/>
      </w:pPr>
      <w:r>
        <w:t>--------------------------------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49" w:name="P5756"/>
      <w:bookmarkEnd w:id="249"/>
      <w:r>
        <w:t>&lt;1&gt; В строке проставляется подпись, инициалы и фамилия физического лица или уполномоченного лица от имени физического лица.</w:t>
      </w:r>
    </w:p>
    <w:p w:rsidR="00114470" w:rsidRDefault="00114470">
      <w:pPr>
        <w:pStyle w:val="ConsPlusNormal0"/>
        <w:jc w:val="center"/>
      </w:pPr>
    </w:p>
    <w:p w:rsidR="00114470" w:rsidRDefault="00114470">
      <w:pPr>
        <w:pStyle w:val="ConsPlusNormal0"/>
        <w:jc w:val="center"/>
      </w:pPr>
    </w:p>
    <w:p w:rsidR="00114470" w:rsidRDefault="00114470">
      <w:pPr>
        <w:pStyle w:val="ConsPlusNormal0"/>
        <w:jc w:val="center"/>
      </w:pPr>
    </w:p>
    <w:p w:rsidR="00114470" w:rsidRDefault="00114470">
      <w:pPr>
        <w:pStyle w:val="ConsPlusNormal0"/>
        <w:jc w:val="center"/>
      </w:pPr>
    </w:p>
    <w:p w:rsidR="00114470" w:rsidRDefault="00114470">
      <w:pPr>
        <w:pStyle w:val="ConsPlusNormal0"/>
        <w:jc w:val="center"/>
      </w:pPr>
    </w:p>
    <w:p w:rsidR="00114470" w:rsidRDefault="00881C84">
      <w:pPr>
        <w:pStyle w:val="ConsPlusNormal0"/>
        <w:jc w:val="right"/>
        <w:outlineLvl w:val="1"/>
      </w:pPr>
      <w:r>
        <w:t>Приложение N 17</w:t>
      </w:r>
    </w:p>
    <w:p w:rsidR="00114470" w:rsidRDefault="00881C84">
      <w:pPr>
        <w:pStyle w:val="ConsPlusNormal0"/>
        <w:jc w:val="right"/>
      </w:pPr>
      <w:r>
        <w:t>к Поря</w:t>
      </w:r>
      <w:r>
        <w:t>дку проведения экспертизы</w:t>
      </w:r>
    </w:p>
    <w:p w:rsidR="00114470" w:rsidRDefault="00881C84">
      <w:pPr>
        <w:pStyle w:val="ConsPlusNormal0"/>
        <w:jc w:val="right"/>
      </w:pPr>
      <w:r>
        <w:t>возможности использования заявленных</w:t>
      </w:r>
    </w:p>
    <w:p w:rsidR="00114470" w:rsidRDefault="00881C84">
      <w:pPr>
        <w:pStyle w:val="ConsPlusNormal0"/>
        <w:jc w:val="right"/>
      </w:pPr>
      <w:r>
        <w:t>радиоэлектронных средств</w:t>
      </w:r>
    </w:p>
    <w:p w:rsidR="00114470" w:rsidRDefault="00881C84">
      <w:pPr>
        <w:pStyle w:val="ConsPlusNormal0"/>
        <w:jc w:val="right"/>
      </w:pPr>
      <w:r>
        <w:t>и их электромагнитной совместимости</w:t>
      </w:r>
    </w:p>
    <w:p w:rsidR="00114470" w:rsidRDefault="00881C84">
      <w:pPr>
        <w:pStyle w:val="ConsPlusNormal0"/>
        <w:jc w:val="right"/>
      </w:pPr>
      <w:r>
        <w:t>с действующими и планируемыми</w:t>
      </w:r>
    </w:p>
    <w:p w:rsidR="00114470" w:rsidRDefault="00881C84">
      <w:pPr>
        <w:pStyle w:val="ConsPlusNormal0"/>
        <w:jc w:val="right"/>
      </w:pPr>
      <w:r>
        <w:t>для использования радиоэлектронными</w:t>
      </w:r>
    </w:p>
    <w:p w:rsidR="00114470" w:rsidRDefault="00881C84">
      <w:pPr>
        <w:pStyle w:val="ConsPlusNormal0"/>
        <w:jc w:val="right"/>
      </w:pPr>
      <w:r>
        <w:t>средствами, рассмотрения материалов</w:t>
      </w:r>
    </w:p>
    <w:p w:rsidR="00114470" w:rsidRDefault="00881C84">
      <w:pPr>
        <w:pStyle w:val="ConsPlusNormal0"/>
        <w:jc w:val="right"/>
      </w:pPr>
      <w:r>
        <w:t>и принятия решений о присвоени</w:t>
      </w:r>
      <w:r>
        <w:t>и</w:t>
      </w:r>
    </w:p>
    <w:p w:rsidR="00114470" w:rsidRDefault="00881C84">
      <w:pPr>
        <w:pStyle w:val="ConsPlusNormal0"/>
        <w:jc w:val="right"/>
      </w:pPr>
      <w:r>
        <w:t>(назначении) радиочастот</w:t>
      </w:r>
    </w:p>
    <w:p w:rsidR="00114470" w:rsidRDefault="00881C84">
      <w:pPr>
        <w:pStyle w:val="ConsPlusNormal0"/>
        <w:jc w:val="right"/>
      </w:pPr>
      <w:r>
        <w:t>или радиочастотных каналов в пределах</w:t>
      </w:r>
    </w:p>
    <w:p w:rsidR="00114470" w:rsidRDefault="00881C84">
      <w:pPr>
        <w:pStyle w:val="ConsPlusNormal0"/>
        <w:jc w:val="right"/>
      </w:pPr>
      <w:r>
        <w:t>выделенных полос радиочастот</w:t>
      </w:r>
    </w:p>
    <w:p w:rsidR="00114470" w:rsidRDefault="00114470">
      <w:pPr>
        <w:pStyle w:val="ConsPlusNormal0"/>
        <w:jc w:val="center"/>
      </w:pPr>
    </w:p>
    <w:p w:rsidR="00114470" w:rsidRDefault="00881C84">
      <w:pPr>
        <w:pStyle w:val="ConsPlusNormal0"/>
        <w:jc w:val="center"/>
      </w:pPr>
      <w:bookmarkStart w:id="250" w:name="P5775"/>
      <w:bookmarkEnd w:id="250"/>
      <w:r>
        <w:t>ЗАЯВЛЕНИЕ</w:t>
      </w:r>
    </w:p>
    <w:p w:rsidR="00114470" w:rsidRDefault="00881C84">
      <w:pPr>
        <w:pStyle w:val="ConsPlusNormal0"/>
        <w:jc w:val="center"/>
      </w:pPr>
      <w:r>
        <w:t>НА ПРИСВОЕНИЕ (НАЗНАЧЕНИЕ) РАДИОЧАСТОТ</w:t>
      </w:r>
    </w:p>
    <w:p w:rsidR="00114470" w:rsidRDefault="00881C84">
      <w:pPr>
        <w:pStyle w:val="ConsPlusNormal0"/>
        <w:jc w:val="center"/>
      </w:pPr>
      <w:r>
        <w:t>ИЛИ РАДИОЧАСТОТНЫХ КАНАЛОВ И ПРОВЕДЕНИЕ ЭКСПЕРТИЗЫ</w:t>
      </w:r>
    </w:p>
    <w:p w:rsidR="00114470" w:rsidRDefault="00881C84">
      <w:pPr>
        <w:pStyle w:val="ConsPlusNormal0"/>
        <w:jc w:val="center"/>
      </w:pPr>
      <w:r>
        <w:t>ЭЛЕКТРОМАГНИТНОЙ СОВМЕСТИМОСТИ</w:t>
      </w:r>
    </w:p>
    <w:p w:rsidR="00114470" w:rsidRDefault="00114470">
      <w:pPr>
        <w:pStyle w:val="ConsPlusNormal0"/>
        <w:jc w:val="center"/>
      </w:pPr>
    </w:p>
    <w:p w:rsidR="00114470" w:rsidRDefault="00881C84">
      <w:pPr>
        <w:pStyle w:val="ConsPlusNormal0"/>
        <w:jc w:val="center"/>
      </w:pPr>
      <w:r>
        <w:t>(для РЭС, единовременно используемых при проведении</w:t>
      </w:r>
    </w:p>
    <w:p w:rsidR="00114470" w:rsidRDefault="00881C84">
      <w:pPr>
        <w:pStyle w:val="ConsPlusNormal0"/>
        <w:jc w:val="center"/>
      </w:pPr>
      <w:r>
        <w:t>выставок, ярмарок, спортивных соревнований,</w:t>
      </w:r>
    </w:p>
    <w:p w:rsidR="00114470" w:rsidRDefault="00881C84">
      <w:pPr>
        <w:pStyle w:val="ConsPlusNormal0"/>
        <w:jc w:val="center"/>
      </w:pPr>
      <w:r>
        <w:t>иных культурно-массовых, общественных</w:t>
      </w:r>
    </w:p>
    <w:p w:rsidR="00114470" w:rsidRDefault="00881C84">
      <w:pPr>
        <w:pStyle w:val="ConsPlusNormal0"/>
        <w:jc w:val="center"/>
      </w:pPr>
      <w:r>
        <w:t>государственных мероприятий)</w:t>
      </w:r>
    </w:p>
    <w:p w:rsidR="00114470" w:rsidRDefault="00114470">
      <w:pPr>
        <w:pStyle w:val="ConsPlusNormal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891"/>
      </w:tblGrid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1. Организационно-правовая форма и полное наименование юридического лица - организатора мероприятия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2. Адрес места нахождения организатора мероприятия</w:t>
            </w:r>
          </w:p>
          <w:p w:rsidR="00114470" w:rsidRDefault="00881C84">
            <w:pPr>
              <w:pStyle w:val="ConsPlusNormal0"/>
            </w:pPr>
            <w:r>
              <w:t>(в соответствии с учредительными документами)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 xml:space="preserve">3. Адрес для направления решения Роскомнадзора </w:t>
            </w:r>
            <w:hyperlink w:anchor="P5922" w:tooltip="&lt;1&gt; Проставляется наименование и почтовый адрес организации-получателя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4. Код города, номер телефона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5. Код города, номер факса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6. Основной государственный регистрационный номер (ОГРН), дата присвоения ОГРН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7. Ид</w:t>
            </w:r>
            <w:r>
              <w:t>ентификационный номер налогоплательщика (ИНН)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8.1. Владелец РЭС</w:t>
            </w:r>
          </w:p>
          <w:p w:rsidR="00114470" w:rsidRDefault="00881C84">
            <w:pPr>
              <w:pStyle w:val="ConsPlusNormal0"/>
            </w:pPr>
            <w:r>
              <w:t>Organization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8.2. Контактное лицо</w:t>
            </w:r>
          </w:p>
          <w:p w:rsidR="00114470" w:rsidRDefault="00881C84">
            <w:pPr>
              <w:pStyle w:val="ConsPlusNormal0"/>
            </w:pPr>
            <w:r>
              <w:t>Contact Name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8.3. Адрес электронной почты</w:t>
            </w:r>
          </w:p>
          <w:p w:rsidR="00114470" w:rsidRDefault="00881C84">
            <w:pPr>
              <w:pStyle w:val="ConsPlusNormal0"/>
            </w:pPr>
            <w:r>
              <w:t>E-Mail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8.4. Телефон</w:t>
            </w:r>
          </w:p>
          <w:p w:rsidR="00114470" w:rsidRDefault="00881C84">
            <w:pPr>
              <w:pStyle w:val="ConsPlusNormal0"/>
            </w:pPr>
            <w:r>
              <w:t>Phone Number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8.5. Период использования</w:t>
            </w:r>
          </w:p>
          <w:p w:rsidR="00114470" w:rsidRDefault="00881C84">
            <w:pPr>
              <w:pStyle w:val="ConsPlusNormal0"/>
            </w:pPr>
            <w:r>
              <w:t>Licence Period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8.6. Место использования</w:t>
            </w:r>
          </w:p>
          <w:p w:rsidR="00114470" w:rsidRDefault="00881C84">
            <w:pPr>
              <w:pStyle w:val="ConsPlusNormal0"/>
            </w:pPr>
            <w:r>
              <w:t>Site name &amp; location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8.7. Комментарии</w:t>
            </w:r>
          </w:p>
          <w:p w:rsidR="00114470" w:rsidRDefault="00881C84">
            <w:pPr>
              <w:pStyle w:val="ConsPlusNormal0"/>
            </w:pPr>
            <w:r>
              <w:t>Comments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9071" w:type="dxa"/>
            <w:gridSpan w:val="2"/>
            <w:vAlign w:val="center"/>
          </w:tcPr>
          <w:p w:rsidR="00114470" w:rsidRDefault="00881C84">
            <w:pPr>
              <w:pStyle w:val="ConsPlusNormal0"/>
              <w:jc w:val="both"/>
            </w:pPr>
            <w:r>
              <w:t>Для сервисов: портативных радиостанций, систем сухопутной подвижной радиосвязи, систем служебной узкополосной связи и систем служебной широкополосной связи, беспроводных микрофонов, беспроводных видеокамер, узкополосных систем телеметрии и телеуправления и</w:t>
            </w:r>
            <w:r>
              <w:t xml:space="preserve"> широкополосных систем телеметрии и телеуправления, персональных беспроводных систем ушного мониторинга, мобильных систем микроволновой связи, систем беспроводного доступа топологии сети "точка-точка" и фиксированных систем микроволновой связи, РЭС техноло</w:t>
            </w:r>
            <w:r>
              <w:t xml:space="preserve">гии беспроводного доступа семейства стандартов IEEE 802.11 </w:t>
            </w:r>
            <w:hyperlink w:anchor="P5923" w:tooltip="&lt;2&gt; Handheld radios (walkie talkies), Land Mobile Radio, Talkback (intercom), Wireless Microphones, Wireless Cameras, Telemetry and Telecommand, in Ear Monitor Systems, Mobile Microwave Links, Fixed Links, Private Wi-Fi coordination.">
              <w:r>
                <w:rPr>
                  <w:color w:val="0000FF"/>
                </w:rPr>
                <w:t>&lt;2&gt;</w:t>
              </w:r>
            </w:hyperlink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9.1. Диапазон рабочих частот, МГц</w:t>
            </w:r>
          </w:p>
          <w:p w:rsidR="00114470" w:rsidRDefault="00881C84">
            <w:pPr>
              <w:pStyle w:val="ConsPlusNormal0"/>
            </w:pPr>
            <w:r>
              <w:t>Equipment Tuning Range (MHz)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9.2. Тип сервиса (РЭС)</w:t>
            </w:r>
          </w:p>
          <w:p w:rsidR="00114470" w:rsidRDefault="00881C84">
            <w:pPr>
              <w:pStyle w:val="ConsPlusNormal0"/>
            </w:pPr>
            <w:r>
              <w:t>Equipment Type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9.3. Количество запрашиваемых радиочастот</w:t>
            </w:r>
          </w:p>
          <w:p w:rsidR="00114470" w:rsidRDefault="00881C84">
            <w:pPr>
              <w:pStyle w:val="ConsPlusNormal0"/>
            </w:pPr>
            <w:r>
              <w:t>Number of required frequencies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9.4. Изготовитель РЭС</w:t>
            </w:r>
          </w:p>
          <w:p w:rsidR="00114470" w:rsidRDefault="00881C84">
            <w:pPr>
              <w:pStyle w:val="ConsPlusNormal0"/>
            </w:pPr>
            <w:r>
              <w:t>Equipment Manufacture Name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9.5. Модель РЭС</w:t>
            </w:r>
          </w:p>
          <w:p w:rsidR="00114470" w:rsidRDefault="00881C84">
            <w:pPr>
              <w:pStyle w:val="ConsPlusNormal0"/>
            </w:pPr>
            <w:r>
              <w:t>Equipment Model Name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9.6. Стандарт (для технологии беспроводного доступа семейства стандартов IEEE 802.11)</w:t>
            </w:r>
          </w:p>
          <w:p w:rsidR="00114470" w:rsidRDefault="00881C84">
            <w:pPr>
              <w:pStyle w:val="ConsPlusNormal0"/>
            </w:pPr>
            <w:r>
              <w:t>Wi-Fi Standard (for Wireless LAN)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9.7. Количество идентичных РЭС</w:t>
            </w:r>
          </w:p>
          <w:p w:rsidR="00114470" w:rsidRDefault="00881C84">
            <w:pPr>
              <w:pStyle w:val="ConsPlusNormal0"/>
            </w:pPr>
            <w:r>
              <w:t>Number of identical devices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9.8. Дуплексный разнос, МГц</w:t>
            </w:r>
          </w:p>
          <w:p w:rsidR="00114470" w:rsidRDefault="00881C84">
            <w:pPr>
              <w:pStyle w:val="ConsPlusNormal0"/>
            </w:pPr>
            <w:r>
              <w:t>Duplex (MHz)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9.9. Максимальная выходная мощность передатчика, Вт</w:t>
            </w:r>
          </w:p>
          <w:p w:rsidR="00114470" w:rsidRDefault="00881C84">
            <w:pPr>
              <w:pStyle w:val="ConsPlusNormal0"/>
            </w:pPr>
            <w:r>
              <w:t>Max transmit power (W)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9.10. Коэффициент усиления антенны, дБи</w:t>
            </w:r>
          </w:p>
          <w:p w:rsidR="00114470" w:rsidRDefault="00881C84">
            <w:pPr>
              <w:pStyle w:val="ConsPlusNormal0"/>
            </w:pPr>
            <w:r>
              <w:t>(для сервисов мобильных систем микроволновой связи и фиксированных систем микроволновой связи)</w:t>
            </w:r>
          </w:p>
          <w:p w:rsidR="00114470" w:rsidRDefault="00881C84">
            <w:pPr>
              <w:pStyle w:val="ConsPlusNormal0"/>
            </w:pPr>
            <w:r>
              <w:t>Antenna Gain (dBi)</w:t>
            </w:r>
          </w:p>
          <w:p w:rsidR="00114470" w:rsidRDefault="00881C84">
            <w:pPr>
              <w:pStyle w:val="ConsPlusNormal0"/>
            </w:pPr>
            <w:r>
              <w:t>(for Mobile Microwave Links, Fixed Links)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9.11. Предпочтительная частота (передача), МГц</w:t>
            </w:r>
          </w:p>
          <w:p w:rsidR="00114470" w:rsidRDefault="00881C84">
            <w:pPr>
              <w:pStyle w:val="ConsPlusNormal0"/>
            </w:pPr>
            <w:r>
              <w:t>Preferred Tx frequency (MHz)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9.12. Предпочтительная частота (прием), МГц</w:t>
            </w:r>
          </w:p>
          <w:p w:rsidR="00114470" w:rsidRDefault="00881C84">
            <w:pPr>
              <w:pStyle w:val="ConsPlusNormal0"/>
            </w:pPr>
            <w:r>
              <w:t>Preferred Rx frequency (MHz)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9.13. Ширина полосы радиоканала, кГц</w:t>
            </w:r>
          </w:p>
          <w:p w:rsidR="00114470" w:rsidRDefault="00881C84">
            <w:pPr>
              <w:pStyle w:val="ConsPlusNormal0"/>
            </w:pPr>
            <w:r>
              <w:t>Channel size (kHz)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 xml:space="preserve">9.14. Способ применения </w:t>
            </w:r>
            <w:hyperlink w:anchor="P5924" w:tooltip="&lt;3&gt; Возимый/Внутри здания, возимый/снаружи здания, стационарный/снаружи здания, носимый/снаружи здания, носимый/внутри здания, на воздушном судне, стационарный/внутри здания, носимый/внутри и снаружи здания, возимый/внутри и снаружи здания.">
              <w:r>
                <w:rPr>
                  <w:color w:val="0000FF"/>
                </w:rPr>
                <w:t>&lt;3&gt;</w:t>
              </w:r>
            </w:hyperlink>
          </w:p>
          <w:p w:rsidR="00114470" w:rsidRDefault="00881C84">
            <w:pPr>
              <w:pStyle w:val="ConsPlusNormal0"/>
            </w:pPr>
            <w:r>
              <w:t>Type of use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9.15. Класс излучения</w:t>
            </w:r>
          </w:p>
          <w:p w:rsidR="00114470" w:rsidRDefault="00881C84">
            <w:pPr>
              <w:pStyle w:val="ConsPlusNormal0"/>
            </w:pPr>
            <w:r>
              <w:t>Class of emission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9.16. Шаг сетки частот, кГц</w:t>
            </w:r>
          </w:p>
          <w:p w:rsidR="00114470" w:rsidRDefault="00881C84">
            <w:pPr>
              <w:pStyle w:val="ConsPlusNormal0"/>
            </w:pPr>
            <w:r>
              <w:t>Channel tuning step (kHz)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9071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 xml:space="preserve">Для сервисов: стационарных ЗССС </w:t>
            </w:r>
            <w:hyperlink w:anchor="P5925" w:tooltip="&lt;4&gt; Земная станция спутниковой связи: Permanent Earth Station (PES), Transportable Earth Station (TES).">
              <w:r>
                <w:rPr>
                  <w:color w:val="0000FF"/>
                </w:rPr>
                <w:t>&lt;4&gt;</w:t>
              </w:r>
            </w:hyperlink>
            <w:r>
              <w:t xml:space="preserve">, передвижных телевизионных </w:t>
            </w:r>
            <w:r>
              <w:t>ЗССС</w:t>
            </w: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10.1. Номиналы радиочастот (передача), МГц</w:t>
            </w:r>
          </w:p>
          <w:p w:rsidR="00114470" w:rsidRDefault="00881C84">
            <w:pPr>
              <w:pStyle w:val="ConsPlusNormal0"/>
            </w:pPr>
            <w:r>
              <w:t>Frequencies (nominal) (MHz), Transmit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10.2. Номиналы радиочастот (прием), МГц</w:t>
            </w:r>
          </w:p>
          <w:p w:rsidR="00114470" w:rsidRDefault="00881C84">
            <w:pPr>
              <w:pStyle w:val="ConsPlusNormal0"/>
            </w:pPr>
            <w:r>
              <w:t>Frequencies (nominal) (MHz), Receive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10.3. Тип сервиса (РЭС)</w:t>
            </w:r>
          </w:p>
          <w:p w:rsidR="00114470" w:rsidRDefault="00881C84">
            <w:pPr>
              <w:pStyle w:val="ConsPlusNormal0"/>
            </w:pPr>
            <w:r>
              <w:t>Equipment Type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10.4. Модель РЭС</w:t>
            </w:r>
          </w:p>
          <w:p w:rsidR="00114470" w:rsidRDefault="00881C84">
            <w:pPr>
              <w:pStyle w:val="ConsPlusNormal0"/>
            </w:pPr>
            <w:r>
              <w:t>Equipment Model Name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10.5. Наименование космического аппарата</w:t>
            </w:r>
          </w:p>
          <w:p w:rsidR="00114470" w:rsidRDefault="00881C84">
            <w:pPr>
              <w:pStyle w:val="ConsPlusNormal0"/>
            </w:pPr>
            <w:r>
              <w:t>Satellite Name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10.6. Точка стояния, град</w:t>
            </w:r>
          </w:p>
          <w:p w:rsidR="00114470" w:rsidRDefault="00881C84">
            <w:pPr>
              <w:pStyle w:val="ConsPlusNormal0"/>
            </w:pPr>
            <w:r>
              <w:t>Geostationary Satellite Orbital Position (W/E, degrees)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10.7. Мощность излучаемой несущей, дБВт</w:t>
            </w:r>
          </w:p>
          <w:p w:rsidR="00114470" w:rsidRDefault="00881C84">
            <w:pPr>
              <w:pStyle w:val="ConsPlusNormal0"/>
            </w:pPr>
            <w:r>
              <w:t>Total Output Power (one carrier) (dBW)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10.8. Диаметр (размер) антенны, м</w:t>
            </w:r>
          </w:p>
          <w:p w:rsidR="00114470" w:rsidRDefault="00881C84">
            <w:pPr>
              <w:pStyle w:val="ConsPlusNormal0"/>
            </w:pPr>
            <w:r>
              <w:t>Diameter (size) of antenna (m)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10.9. Класс излучения</w:t>
            </w:r>
          </w:p>
          <w:p w:rsidR="00114470" w:rsidRDefault="00881C84">
            <w:pPr>
              <w:pStyle w:val="ConsPlusNormal0"/>
            </w:pPr>
            <w:r>
              <w:t>Class of emission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10.10. Коэффициент усиления антенны (передача), дБ</w:t>
            </w:r>
          </w:p>
          <w:p w:rsidR="00114470" w:rsidRDefault="00881C84">
            <w:pPr>
              <w:pStyle w:val="ConsPlusNormal0"/>
            </w:pPr>
            <w:r>
              <w:t>Antenna Gain (dB), Transmit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10.11. Коэффициент усиления антенны (прием), дБ,</w:t>
            </w:r>
          </w:p>
          <w:p w:rsidR="00114470" w:rsidRDefault="00881C84">
            <w:pPr>
              <w:pStyle w:val="ConsPlusNormal0"/>
            </w:pPr>
            <w:r>
              <w:t>Antenna Gain (dB), Receive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10.12. Географические</w:t>
            </w:r>
            <w:r>
              <w:t xml:space="preserve"> координаты места размещения ЗССС (широта)</w:t>
            </w:r>
          </w:p>
          <w:p w:rsidR="00114470" w:rsidRDefault="00881C84">
            <w:pPr>
              <w:pStyle w:val="ConsPlusNormal0"/>
            </w:pPr>
            <w:r>
              <w:t>(для стационарных ЗССС)</w:t>
            </w:r>
          </w:p>
          <w:p w:rsidR="00114470" w:rsidRDefault="00881C84">
            <w:pPr>
              <w:pStyle w:val="ConsPlusNormal0"/>
            </w:pPr>
            <w:r>
              <w:t>Location: N (deg, min, sec) coordinate</w:t>
            </w:r>
          </w:p>
          <w:p w:rsidR="00114470" w:rsidRDefault="00881C84">
            <w:pPr>
              <w:pStyle w:val="ConsPlusNormal0"/>
            </w:pPr>
            <w:r>
              <w:t>(for Permanent Earth Station)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10.13. Географические координаты места размещения ЗССС (долгота)</w:t>
            </w:r>
          </w:p>
          <w:p w:rsidR="00114470" w:rsidRDefault="00881C84">
            <w:pPr>
              <w:pStyle w:val="ConsPlusNormal0"/>
            </w:pPr>
            <w:r>
              <w:t>(для стационарных ЗССС)</w:t>
            </w:r>
          </w:p>
          <w:p w:rsidR="00114470" w:rsidRDefault="00881C84">
            <w:pPr>
              <w:pStyle w:val="ConsPlusNormal0"/>
            </w:pPr>
            <w:r>
              <w:t>Location: E (deg, min, sec) coordinate</w:t>
            </w:r>
          </w:p>
          <w:p w:rsidR="00114470" w:rsidRDefault="00881C84">
            <w:pPr>
              <w:pStyle w:val="ConsPlusNormal0"/>
            </w:pPr>
            <w:r>
              <w:t>(for Permanent Earth Station)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180" w:type="dxa"/>
            <w:vAlign w:val="center"/>
          </w:tcPr>
          <w:p w:rsidR="00114470" w:rsidRDefault="00881C84">
            <w:pPr>
              <w:pStyle w:val="ConsPlusNormal0"/>
            </w:pPr>
            <w:r>
              <w:t>10.14. Высота подвеса фазового центра антенны над поверхностью Земли, м</w:t>
            </w:r>
          </w:p>
          <w:p w:rsidR="00114470" w:rsidRDefault="00881C84">
            <w:pPr>
              <w:pStyle w:val="ConsPlusNormal0"/>
            </w:pPr>
            <w:r>
              <w:t>(для стационарных ЗССС)</w:t>
            </w:r>
          </w:p>
          <w:p w:rsidR="00114470" w:rsidRDefault="00881C84">
            <w:pPr>
              <w:pStyle w:val="ConsPlusNormal0"/>
            </w:pPr>
            <w:r>
              <w:t>Antenna installation height above ground (m) (for Permanent Earth Station)</w:t>
            </w:r>
          </w:p>
        </w:tc>
        <w:tc>
          <w:tcPr>
            <w:tcW w:w="2891" w:type="dxa"/>
            <w:vAlign w:val="center"/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ind w:firstLine="540"/>
        <w:jc w:val="both"/>
      </w:pPr>
      <w:r>
        <w:t>-----------</w:t>
      </w:r>
      <w:r>
        <w:t>---------------------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51" w:name="P5922"/>
      <w:bookmarkEnd w:id="251"/>
      <w:r>
        <w:t>&lt;1&gt; Проставляется наименование и почтовый адрес организации-получателя.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52" w:name="P5923"/>
      <w:bookmarkEnd w:id="252"/>
      <w:r>
        <w:t>&lt;2&gt;</w:t>
      </w:r>
      <w:r>
        <w:t xml:space="preserve"> Handheld radios (walkie talkies), Land Mobile Radio, Talkback (intercom), Wireless Microphones, Wireless Cameras, Telemetry and Telecommand, in Ear Monitor Systems, Mobile Microwave Links, Fixed Links, Private Wi-Fi coordination.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53" w:name="P5924"/>
      <w:bookmarkEnd w:id="253"/>
      <w:r>
        <w:t>&lt;3&gt; Возимый/Внутри здания</w:t>
      </w:r>
      <w:r>
        <w:t>, возимый/снаружи здания, стационарный/снаружи здания, носимый/снаружи здания, носимый/внутри здания, на воздушном судне, стационарный/внутри здания, носимый/внутри и снаружи здания, возимый/внутри и снаружи здания.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54" w:name="P5925"/>
      <w:bookmarkEnd w:id="254"/>
      <w:r>
        <w:t>&lt;4&gt; Земная станция спутниковой связи: Pe</w:t>
      </w:r>
      <w:r>
        <w:t>rmanent Earth Station (PES), Transportable Earth Station (TES).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jc w:val="right"/>
        <w:outlineLvl w:val="1"/>
      </w:pPr>
      <w:r>
        <w:t>Приложение N 18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      В Федеральную службу по надзору в сфере</w:t>
      </w:r>
    </w:p>
    <w:p w:rsidR="00114470" w:rsidRDefault="00881C84">
      <w:pPr>
        <w:pStyle w:val="ConsPlusNonformat0"/>
        <w:jc w:val="both"/>
      </w:pPr>
      <w:r>
        <w:t xml:space="preserve">                                    связи, информационных технологий</w:t>
      </w:r>
    </w:p>
    <w:p w:rsidR="00114470" w:rsidRDefault="00881C84">
      <w:pPr>
        <w:pStyle w:val="ConsPlusNonformat0"/>
        <w:jc w:val="both"/>
      </w:pPr>
      <w:r>
        <w:t xml:space="preserve">                         </w:t>
      </w:r>
      <w:r>
        <w:t xml:space="preserve">           и массовых коммуникаций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Исходящий N</w:t>
      </w:r>
    </w:p>
    <w:p w:rsidR="00114470" w:rsidRDefault="00881C84">
      <w:pPr>
        <w:pStyle w:val="ConsPlusNonformat0"/>
        <w:jc w:val="both"/>
      </w:pPr>
      <w:r>
        <w:t>Дата заполнения заявления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bookmarkStart w:id="255" w:name="P5940"/>
      <w:bookmarkEnd w:id="255"/>
      <w:r>
        <w:t xml:space="preserve">                                 ЗАЯВЛЕНИЕ</w:t>
      </w:r>
    </w:p>
    <w:p w:rsidR="00114470" w:rsidRDefault="00881C84">
      <w:pPr>
        <w:pStyle w:val="ConsPlusNonformat0"/>
        <w:jc w:val="both"/>
      </w:pPr>
      <w:r>
        <w:t xml:space="preserve">         НА ПРИСВОЕНИЕ (НАЗНАЧЕНИЕ) РАДИОЧАСТОТ ИЛИ РАДИОЧАСТОТНЫХ</w:t>
      </w:r>
    </w:p>
    <w:p w:rsidR="00114470" w:rsidRDefault="00881C84">
      <w:pPr>
        <w:pStyle w:val="ConsPlusNonformat0"/>
        <w:jc w:val="both"/>
      </w:pPr>
      <w:r>
        <w:t xml:space="preserve">                   КАНАЛОВ ДЛЯ СОВМЕСТНОГО ИСПОЛЬЗОВАНИЯ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2835"/>
        <w:gridCol w:w="1417"/>
      </w:tblGrid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Организацио</w:t>
            </w:r>
            <w:r>
              <w:t>нно-правовая форма и полное наименование юридического лица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"федеральное государственное унитарное предприятие "Главный радиочастотный центр"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2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Адрес места нахождения (в соответствии с учредительными документами)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</w:t>
            </w:r>
            <w:r>
              <w:t>Дербеневская набережная, д. 7, стр. 15, Москва, 117997"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3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 xml:space="preserve">Адрес для направления решения Роскомнадзора </w:t>
            </w:r>
            <w:hyperlink w:anchor="P6030" w:tooltip="&lt;1&gt; Проставляется наименование организации-получателя и его почтовый адрес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"Дербеневская набереж</w:t>
            </w:r>
            <w:r>
              <w:t>ная, д. 7, стр. 15, Москва, 117997"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4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Код города, номер телефона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"(495) 748-38-98"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5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Основной государственный регистрационный номер (ОГРН) (для юридического лица)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"1027739334479"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6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Дата присвоения ОГРН (для юридического лица)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"08.10.2002"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7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Идентификационный номер налогоплательщика (ИНН)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"7706228218"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8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Радиослужба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"сухопутная подвижная"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9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Номера и даты решений ГКРЧ о выделении полосы радиочастот.</w:t>
            </w:r>
          </w:p>
          <w:p w:rsidR="00114470" w:rsidRDefault="00881C84">
            <w:pPr>
              <w:pStyle w:val="ConsPlusNormal0"/>
            </w:pPr>
            <w:r>
              <w:t>Сроки действия решений ГКРЧ о выделении полос радиочастот.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</w:t>
            </w:r>
          </w:p>
          <w:p w:rsidR="00114470" w:rsidRDefault="00881C84">
            <w:pPr>
              <w:pStyle w:val="ConsPlusNormal0"/>
            </w:pPr>
            <w:r>
              <w:t>"10-07-02 от 15.07.2010 до 01.07.2020"</w:t>
            </w:r>
          </w:p>
        </w:tc>
      </w:tr>
      <w:tr w:rsidR="00114470">
        <w:tc>
          <w:tcPr>
            <w:tcW w:w="624" w:type="dxa"/>
            <w:vMerge w:val="restart"/>
            <w:vAlign w:val="center"/>
          </w:tcPr>
          <w:p w:rsidR="00114470" w:rsidRDefault="00881C84">
            <w:pPr>
              <w:pStyle w:val="ConsPlusNormal0"/>
            </w:pPr>
            <w:r>
              <w:t>10</w:t>
            </w:r>
          </w:p>
        </w:tc>
        <w:tc>
          <w:tcPr>
            <w:tcW w:w="4195" w:type="dxa"/>
            <w:vMerge w:val="restart"/>
            <w:vAlign w:val="center"/>
          </w:tcPr>
          <w:p w:rsidR="00114470" w:rsidRDefault="00881C84">
            <w:pPr>
              <w:pStyle w:val="ConsPlusNormal0"/>
            </w:pPr>
            <w:r>
              <w:t>Категория сети электросвязи (нужное отметить)</w:t>
            </w:r>
          </w:p>
        </w:tc>
        <w:tc>
          <w:tcPr>
            <w:tcW w:w="2835" w:type="dxa"/>
            <w:vAlign w:val="center"/>
          </w:tcPr>
          <w:p w:rsidR="00114470" w:rsidRDefault="00881C84">
            <w:pPr>
              <w:pStyle w:val="ConsPlusNormal0"/>
            </w:pPr>
            <w:r>
              <w:t>сеть связи общего пользования</w:t>
            </w:r>
          </w:p>
        </w:tc>
        <w:tc>
          <w:tcPr>
            <w:tcW w:w="1417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4195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2835" w:type="dxa"/>
            <w:vAlign w:val="center"/>
          </w:tcPr>
          <w:p w:rsidR="00114470" w:rsidRDefault="00881C84">
            <w:pPr>
              <w:pStyle w:val="ConsPlusNormal0"/>
            </w:pPr>
            <w:r>
              <w:t>выделенная сеть связи</w:t>
            </w:r>
          </w:p>
        </w:tc>
        <w:tc>
          <w:tcPr>
            <w:tcW w:w="1417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4195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2835" w:type="dxa"/>
            <w:vAlign w:val="center"/>
          </w:tcPr>
          <w:p w:rsidR="00114470" w:rsidRDefault="00881C84">
            <w:pPr>
              <w:pStyle w:val="ConsPlusNormal0"/>
            </w:pPr>
            <w:r>
              <w:t>технологическая сеть связи</w:t>
            </w:r>
          </w:p>
        </w:tc>
        <w:tc>
          <w:tcPr>
            <w:tcW w:w="1417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11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Технология сети связи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"WiFi, стандарт серии IEEE 802.1"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12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Номер и дата лицензии на осуществление деятельности в области оказания услуг связи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</w:t>
            </w:r>
            <w:r>
              <w:t>42154 от 11.04.2007" или "лицензия отсутствует, услуги не предоставляются"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13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Номер, дата начала и окончания срока действия документа о подтверждении соответствия в области связи на заявляемое РЭС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</w:t>
            </w:r>
          </w:p>
          <w:p w:rsidR="00114470" w:rsidRDefault="00881C84">
            <w:pPr>
              <w:pStyle w:val="ConsPlusNormal0"/>
            </w:pPr>
            <w:r>
              <w:t>"ОС-1-РМ-0001 дата начала 11.04.2007, д</w:t>
            </w:r>
            <w:r>
              <w:t>ата окончания 11.04.2012" или</w:t>
            </w:r>
          </w:p>
          <w:p w:rsidR="00114470" w:rsidRDefault="00881C84">
            <w:pPr>
              <w:pStyle w:val="ConsPlusNormal0"/>
            </w:pPr>
            <w:r>
              <w:t>"документ о подтверждении соответствия в области связи отсутствует, в связи с отсутствием присоединения к сети связи общего пользования"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14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Субъект Российской Федерации, на территории которого планируется использование РЭС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</w:t>
            </w:r>
            <w:r>
              <w:t>имер заполнения: "Москва, Московская область"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15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Номер и дата совместного заключения экспертизы радиочастотной службы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"07-3-017469 от 27.05.2007"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16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Заявляемый срок действия разрешения на совместное использование радиочастот или радиочастотных каналов (не должен превышать срока выделения полосы радиочастот решением ГКРЧ)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"до 01.07.2020"</w:t>
            </w: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Просим выдать  разрешение   на  совместное  и</w:t>
      </w:r>
      <w:r>
        <w:t>спользование  радиочастот  или</w:t>
      </w:r>
    </w:p>
    <w:p w:rsidR="00114470" w:rsidRDefault="00881C84">
      <w:pPr>
        <w:pStyle w:val="ConsPlusNonformat0"/>
        <w:jc w:val="both"/>
      </w:pPr>
      <w:r>
        <w:t>радиочастотных каналов с целью ____________________________________________</w:t>
      </w:r>
    </w:p>
    <w:p w:rsidR="00114470" w:rsidRDefault="00881C84">
      <w:pPr>
        <w:pStyle w:val="ConsPlusNonformat0"/>
        <w:jc w:val="both"/>
      </w:pPr>
      <w:r>
        <w:t>___________________________________________________________________________</w:t>
      </w:r>
    </w:p>
    <w:p w:rsidR="00114470" w:rsidRDefault="00881C84">
      <w:pPr>
        <w:pStyle w:val="ConsPlusNonformat0"/>
        <w:jc w:val="both"/>
      </w:pPr>
      <w:r>
        <w:t xml:space="preserve">    (использования, международно-правовой защиты частотных присвоений,</w:t>
      </w:r>
    </w:p>
    <w:p w:rsidR="00114470" w:rsidRDefault="00881C84">
      <w:pPr>
        <w:pStyle w:val="ConsPlusNonformat0"/>
        <w:jc w:val="both"/>
      </w:pPr>
      <w:r>
        <w:t xml:space="preserve">  </w:t>
      </w:r>
      <w:r>
        <w:t xml:space="preserve">                       выставок, ярмарок и др.)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Приложение:    1. Нотариально заверенная копия доверенности от юридического</w:t>
      </w:r>
    </w:p>
    <w:p w:rsidR="00114470" w:rsidRDefault="00881C84">
      <w:pPr>
        <w:pStyle w:val="ConsPlusNonformat0"/>
        <w:jc w:val="both"/>
      </w:pPr>
      <w:r>
        <w:t xml:space="preserve">               лица на право обращения в Федеральную службу  по  надзору  в</w:t>
      </w:r>
    </w:p>
    <w:p w:rsidR="00114470" w:rsidRDefault="00881C84">
      <w:pPr>
        <w:pStyle w:val="ConsPlusNonformat0"/>
        <w:jc w:val="both"/>
      </w:pPr>
      <w:r>
        <w:t xml:space="preserve">               сфере   связи,    информационных   техно</w:t>
      </w:r>
      <w:r>
        <w:t>логий   и   массовых</w:t>
      </w:r>
    </w:p>
    <w:p w:rsidR="00114470" w:rsidRDefault="00881C84">
      <w:pPr>
        <w:pStyle w:val="ConsPlusNonformat0"/>
        <w:jc w:val="both"/>
      </w:pPr>
      <w:r>
        <w:t xml:space="preserve">               коммуникаций по вопросу присвоения (назначения)  радиочастот</w:t>
      </w:r>
    </w:p>
    <w:p w:rsidR="00114470" w:rsidRDefault="00881C84">
      <w:pPr>
        <w:pStyle w:val="ConsPlusNonformat0"/>
        <w:jc w:val="both"/>
      </w:pPr>
      <w:r>
        <w:t xml:space="preserve">               или радиочастотных каналов (в случае обращения  филиала  или</w:t>
      </w:r>
    </w:p>
    <w:p w:rsidR="00114470" w:rsidRDefault="00881C84">
      <w:pPr>
        <w:pStyle w:val="ConsPlusNonformat0"/>
        <w:jc w:val="both"/>
      </w:pPr>
      <w:r>
        <w:t xml:space="preserve">               структурного подразделения, а также уполномоченного  лица от</w:t>
      </w:r>
    </w:p>
    <w:p w:rsidR="00114470" w:rsidRDefault="00881C84">
      <w:pPr>
        <w:pStyle w:val="ConsPlusNonformat0"/>
        <w:jc w:val="both"/>
      </w:pPr>
      <w:r>
        <w:t xml:space="preserve">       </w:t>
      </w:r>
      <w:r>
        <w:t xml:space="preserve">        имени юридического лица).</w:t>
      </w:r>
    </w:p>
    <w:p w:rsidR="00114470" w:rsidRDefault="00881C84">
      <w:pPr>
        <w:pStyle w:val="ConsPlusNonformat0"/>
        <w:jc w:val="both"/>
      </w:pPr>
      <w:r>
        <w:t xml:space="preserve">               2. Нотариально заверенная копия договора  о  многосубъектном</w:t>
      </w:r>
    </w:p>
    <w:p w:rsidR="00114470" w:rsidRDefault="00881C84">
      <w:pPr>
        <w:pStyle w:val="ConsPlusNonformat0"/>
        <w:jc w:val="both"/>
      </w:pPr>
      <w:r>
        <w:t xml:space="preserve">               использовании радиочастотного спектра.</w:t>
      </w:r>
    </w:p>
    <w:p w:rsidR="00114470" w:rsidRDefault="00881C84">
      <w:pPr>
        <w:pStyle w:val="ConsPlusNonformat0"/>
        <w:jc w:val="both"/>
      </w:pPr>
      <w:r>
        <w:t xml:space="preserve">               3. Копия документа о подтверждении  соответствия  в  области</w:t>
      </w:r>
    </w:p>
    <w:p w:rsidR="00114470" w:rsidRDefault="00881C84">
      <w:pPr>
        <w:pStyle w:val="ConsPlusNonformat0"/>
        <w:jc w:val="both"/>
      </w:pPr>
      <w:r>
        <w:t xml:space="preserve">               связи на заявляемое РЭС. </w:t>
      </w:r>
      <w:hyperlink w:anchor="P6031" w:tooltip="&lt;2&gt; Прилагается в случае использования РЭС в сети связи общего пользования.">
        <w:r>
          <w:rPr>
            <w:color w:val="0000FF"/>
          </w:rPr>
          <w:t>&lt;2&gt;</w:t>
        </w:r>
      </w:hyperlink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Руководитель </w:t>
      </w:r>
      <w:hyperlink w:anchor="P6032" w:tooltip="&lt;3&gt; В строке проставляется должность, подпись, инициалы и фамилия руководителя юридического лица или уполномоченного лица от имени юридического лица, а также оттиск печати юридического лица или филиала.">
        <w:r>
          <w:rPr>
            <w:color w:val="0000FF"/>
          </w:rPr>
          <w:t>&lt;3&gt;</w:t>
        </w:r>
      </w:hyperlink>
      <w:r>
        <w:t xml:space="preserve">                ___</w:t>
      </w:r>
      <w:r>
        <w:t>_____________    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(подпись)         (инициалы, фамилия)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    М.П.</w:t>
      </w:r>
    </w:p>
    <w:p w:rsidR="00114470" w:rsidRDefault="00881C84">
      <w:pPr>
        <w:pStyle w:val="ConsPlusNonformat0"/>
        <w:jc w:val="both"/>
      </w:pPr>
      <w:r>
        <w:t>(при наличии - для</w:t>
      </w:r>
    </w:p>
    <w:p w:rsidR="00114470" w:rsidRDefault="00881C84">
      <w:pPr>
        <w:pStyle w:val="ConsPlusNonformat0"/>
        <w:jc w:val="both"/>
      </w:pPr>
      <w:r>
        <w:t>акционерных обществ</w:t>
      </w:r>
    </w:p>
    <w:p w:rsidR="00114470" w:rsidRDefault="00881C84">
      <w:pPr>
        <w:pStyle w:val="ConsPlusNonformat0"/>
        <w:jc w:val="both"/>
      </w:pPr>
      <w:r>
        <w:t>и обществ с ограниченной</w:t>
      </w:r>
    </w:p>
    <w:p w:rsidR="00114470" w:rsidRDefault="00881C84">
      <w:pPr>
        <w:pStyle w:val="ConsPlusNonformat0"/>
        <w:jc w:val="both"/>
      </w:pPr>
      <w:r>
        <w:t>ответственностью)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ind w:firstLine="540"/>
        <w:jc w:val="both"/>
      </w:pPr>
      <w:r>
        <w:t>--------------------------------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56" w:name="P6030"/>
      <w:bookmarkEnd w:id="256"/>
      <w:r>
        <w:t>&lt;1&gt; Простав</w:t>
      </w:r>
      <w:r>
        <w:t>ляется наименование организации-получателя и его почтовый адрес.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57" w:name="P6031"/>
      <w:bookmarkEnd w:id="257"/>
      <w:r>
        <w:t>&lt;2&gt; Прилагается в случае использования РЭС в сети связи общего пользования.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58" w:name="P6032"/>
      <w:bookmarkEnd w:id="258"/>
      <w:r>
        <w:t>&lt;3&gt; В строке проставляется должность, подпись, инициалы и фамилия руководителя юридического лица или уполномоченног</w:t>
      </w:r>
      <w:r>
        <w:t>о лица от имени юридического лица, а также оттиск печати юридического лица или филиала.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jc w:val="right"/>
        <w:outlineLvl w:val="1"/>
      </w:pPr>
      <w:r>
        <w:t>Приложение N 19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      В Федеральную службу по надзору в сфере</w:t>
      </w:r>
    </w:p>
    <w:p w:rsidR="00114470" w:rsidRDefault="00881C84">
      <w:pPr>
        <w:pStyle w:val="ConsPlusNonformat0"/>
        <w:jc w:val="both"/>
      </w:pPr>
      <w:r>
        <w:t xml:space="preserve">                                    связи, информационных технологий</w:t>
      </w:r>
    </w:p>
    <w:p w:rsidR="00114470" w:rsidRDefault="00881C84">
      <w:pPr>
        <w:pStyle w:val="ConsPlusNonformat0"/>
        <w:jc w:val="both"/>
      </w:pPr>
      <w:r>
        <w:t xml:space="preserve">                                    и массовых коммуникаций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Исходящий N</w:t>
      </w:r>
    </w:p>
    <w:p w:rsidR="00114470" w:rsidRDefault="00881C84">
      <w:pPr>
        <w:pStyle w:val="ConsPlusNonformat0"/>
        <w:jc w:val="both"/>
      </w:pPr>
      <w:r>
        <w:t>Дата заполнения заявления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   ЗАЯВЛЕНИЕ</w:t>
      </w:r>
    </w:p>
    <w:p w:rsidR="00114470" w:rsidRDefault="00881C84">
      <w:pPr>
        <w:pStyle w:val="ConsPlusNonformat0"/>
        <w:jc w:val="both"/>
      </w:pPr>
      <w:r>
        <w:t xml:space="preserve">           НА ПРОДЛЕНИЕ СРОКА ДЕЙСТВИЯ РАЗРЕШЕНИЯ НА СОВМЕСТНОЕ</w:t>
      </w:r>
    </w:p>
    <w:p w:rsidR="00114470" w:rsidRDefault="00881C84">
      <w:pPr>
        <w:pStyle w:val="ConsPlusNonformat0"/>
        <w:jc w:val="both"/>
      </w:pPr>
      <w:r>
        <w:t xml:space="preserve">           ИСПОЛЬЗОВАНИЕ РАДИОЧАСТОТ ИЛИ РАДИОЧАС</w:t>
      </w:r>
      <w:r>
        <w:t>ТОТНЫХ КАНАЛОВ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2835"/>
        <w:gridCol w:w="1417"/>
      </w:tblGrid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Организационно-правовая форма и полное наименование юридического лица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"федеральное государственное унитарное предприятие "Главный радиочастотный центр"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2.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Адрес места нахождения в соответствии с учредительными докумен</w:t>
            </w:r>
            <w:r>
              <w:t>тами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"Дербеневская набережная, д. 7, стр. 15, Москва, 117997"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3.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 xml:space="preserve">Адрес для направления решения Роскомнадзора </w:t>
            </w:r>
            <w:hyperlink w:anchor="P6132" w:tooltip="&lt;1&gt; Проставляется наименование организации-получателя и его почтовый адрес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"Дербеневская набережная, д. 7, стр. 15, Москва, 117997"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4.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Код города, номер телефона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"(495) 748-38-98"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5.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Основной государственный регистрационный номер (ОГРН)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"1027739334479"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6.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Дата присвоения</w:t>
            </w:r>
            <w:r>
              <w:t xml:space="preserve"> ОГРН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"08.10.2002"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7.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Идентификационный номер налогоплательщика (ИНН)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"7706228218"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8.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Радиослужба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"сухопутная подвижная"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9.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Номер и дата решения ГКРЧ о выделении полосы радиочастот. Срок действия решения ГКРЧ о выделении полос радиочастот.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</w:t>
            </w:r>
          </w:p>
          <w:p w:rsidR="00114470" w:rsidRDefault="00881C84">
            <w:pPr>
              <w:pStyle w:val="ConsPlusNormal0"/>
            </w:pPr>
            <w:r>
              <w:t>"10-07-02 от 15.07.2010 до 01.07.2020"</w:t>
            </w:r>
          </w:p>
        </w:tc>
      </w:tr>
      <w:tr w:rsidR="00114470">
        <w:tc>
          <w:tcPr>
            <w:tcW w:w="624" w:type="dxa"/>
            <w:vMerge w:val="restart"/>
            <w:vAlign w:val="center"/>
          </w:tcPr>
          <w:p w:rsidR="00114470" w:rsidRDefault="00881C84">
            <w:pPr>
              <w:pStyle w:val="ConsPlusNormal0"/>
            </w:pPr>
            <w:r>
              <w:t>10.</w:t>
            </w:r>
          </w:p>
        </w:tc>
        <w:tc>
          <w:tcPr>
            <w:tcW w:w="4195" w:type="dxa"/>
            <w:vMerge w:val="restart"/>
            <w:vAlign w:val="center"/>
          </w:tcPr>
          <w:p w:rsidR="00114470" w:rsidRDefault="00881C84">
            <w:pPr>
              <w:pStyle w:val="ConsPlusNormal0"/>
            </w:pPr>
            <w:r>
              <w:t>Категория сети электросвязи (нужное отметить)</w:t>
            </w:r>
          </w:p>
        </w:tc>
        <w:tc>
          <w:tcPr>
            <w:tcW w:w="2835" w:type="dxa"/>
            <w:vAlign w:val="center"/>
          </w:tcPr>
          <w:p w:rsidR="00114470" w:rsidRDefault="00881C84">
            <w:pPr>
              <w:pStyle w:val="ConsPlusNormal0"/>
            </w:pPr>
            <w:r>
              <w:t>сеть связи общего пользования</w:t>
            </w:r>
          </w:p>
        </w:tc>
        <w:tc>
          <w:tcPr>
            <w:tcW w:w="1417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4195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2835" w:type="dxa"/>
            <w:vAlign w:val="center"/>
          </w:tcPr>
          <w:p w:rsidR="00114470" w:rsidRDefault="00881C84">
            <w:pPr>
              <w:pStyle w:val="ConsPlusNormal0"/>
            </w:pPr>
            <w:r>
              <w:t>выделенная сеть связи</w:t>
            </w:r>
          </w:p>
        </w:tc>
        <w:tc>
          <w:tcPr>
            <w:tcW w:w="1417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4195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2835" w:type="dxa"/>
            <w:vAlign w:val="center"/>
          </w:tcPr>
          <w:p w:rsidR="00114470" w:rsidRDefault="00881C84">
            <w:pPr>
              <w:pStyle w:val="ConsPlusNormal0"/>
            </w:pPr>
            <w:r>
              <w:t>технологическая сеть связи</w:t>
            </w:r>
          </w:p>
        </w:tc>
        <w:tc>
          <w:tcPr>
            <w:tcW w:w="1417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11.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Номер и дата лицензии на осуществление деятельности в области оказания услуг связи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"42154 от 11.04.2007" или "лицензия отсутствует, услуги не предоставляются"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12.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Субъект Российской Федерации, на территории которого планируется использование РЭС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"Москва, Московская область"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13.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Номер разрешения на совместное использование радиочастот или радиочастотных каналов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"06-016448"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14.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Заявляемый срок действия разрешения на совместное использование радиочастот или радиочастотных каналов (не должен превышать срока выделения полосы радиочастот решением ГКРЧ)</w:t>
            </w:r>
          </w:p>
        </w:tc>
        <w:tc>
          <w:tcPr>
            <w:tcW w:w="4252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"до 01.07.2020"</w:t>
            </w: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 xml:space="preserve">Просим  продлить  срок  действия  разрешения </w:t>
      </w:r>
      <w:r>
        <w:t xml:space="preserve"> на  совместное  использование</w:t>
      </w:r>
    </w:p>
    <w:p w:rsidR="00114470" w:rsidRDefault="00881C84">
      <w:pPr>
        <w:pStyle w:val="ConsPlusNonformat0"/>
        <w:jc w:val="both"/>
      </w:pPr>
      <w:r>
        <w:t>радиочастот или радиочастотных каналов.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Приложение:  1. Нотариально   заверенная копия доверенности от юридического</w:t>
      </w:r>
    </w:p>
    <w:p w:rsidR="00114470" w:rsidRDefault="00881C84">
      <w:pPr>
        <w:pStyle w:val="ConsPlusNonformat0"/>
        <w:jc w:val="both"/>
      </w:pPr>
      <w:r>
        <w:t xml:space="preserve">                лица на   право обращения в Федеральную службу по надзору в</w:t>
      </w:r>
    </w:p>
    <w:p w:rsidR="00114470" w:rsidRDefault="00881C84">
      <w:pPr>
        <w:pStyle w:val="ConsPlusNonformat0"/>
        <w:jc w:val="both"/>
      </w:pPr>
      <w:r>
        <w:t xml:space="preserve">                сфере    связи, </w:t>
      </w:r>
      <w:r>
        <w:t xml:space="preserve">   информационных  технологий  и   массовых</w:t>
      </w:r>
    </w:p>
    <w:p w:rsidR="00114470" w:rsidRDefault="00881C84">
      <w:pPr>
        <w:pStyle w:val="ConsPlusNonformat0"/>
        <w:jc w:val="both"/>
      </w:pPr>
      <w:r>
        <w:t xml:space="preserve">                коммуникаций по вопросу присвоения (назначения) радиочастот</w:t>
      </w:r>
    </w:p>
    <w:p w:rsidR="00114470" w:rsidRDefault="00881C84">
      <w:pPr>
        <w:pStyle w:val="ConsPlusNonformat0"/>
        <w:jc w:val="both"/>
      </w:pPr>
      <w:r>
        <w:t xml:space="preserve">                или радиочастотных каналов (в случае обращения филиала  или</w:t>
      </w:r>
    </w:p>
    <w:p w:rsidR="00114470" w:rsidRDefault="00881C84">
      <w:pPr>
        <w:pStyle w:val="ConsPlusNonformat0"/>
        <w:jc w:val="both"/>
      </w:pPr>
      <w:r>
        <w:t xml:space="preserve">                структурного подразделения, а также уполномоченного лица от</w:t>
      </w:r>
    </w:p>
    <w:p w:rsidR="00114470" w:rsidRDefault="00881C84">
      <w:pPr>
        <w:pStyle w:val="ConsPlusNonformat0"/>
        <w:jc w:val="both"/>
      </w:pPr>
      <w:r>
        <w:t xml:space="preserve">                имени юридического лица).</w:t>
      </w:r>
    </w:p>
    <w:p w:rsidR="00114470" w:rsidRDefault="00881C84">
      <w:pPr>
        <w:pStyle w:val="ConsPlusNonformat0"/>
        <w:jc w:val="both"/>
      </w:pPr>
      <w:r>
        <w:t xml:space="preserve">             2. Нотариально  заверенная   копия  дополнения  к  договору  о</w:t>
      </w:r>
    </w:p>
    <w:p w:rsidR="00114470" w:rsidRDefault="00881C84">
      <w:pPr>
        <w:pStyle w:val="ConsPlusNonformat0"/>
        <w:jc w:val="both"/>
      </w:pPr>
      <w:r>
        <w:t xml:space="preserve">                многосубъектном использовании радиочастотного </w:t>
      </w:r>
      <w:r>
        <w:t>спектра.</w:t>
      </w:r>
    </w:p>
    <w:p w:rsidR="00114470" w:rsidRDefault="00881C84">
      <w:pPr>
        <w:pStyle w:val="ConsPlusNonformat0"/>
        <w:jc w:val="both"/>
      </w:pPr>
      <w:r>
        <w:t xml:space="preserve">             3. Выписка из частотно-территориального  плана  РЭС  (сети)  в</w:t>
      </w:r>
    </w:p>
    <w:p w:rsidR="00114470" w:rsidRDefault="00881C84">
      <w:pPr>
        <w:pStyle w:val="ConsPlusNonformat0"/>
        <w:jc w:val="both"/>
      </w:pPr>
      <w:r>
        <w:t xml:space="preserve">                электронном  виде  в формате Excel по форме </w:t>
      </w:r>
      <w:hyperlink w:anchor="P6145" w:tooltip="Номер разрешения на использование радиочастот или радиочастотных каналов">
        <w:r>
          <w:rPr>
            <w:color w:val="0000FF"/>
          </w:rPr>
          <w:t>прило</w:t>
        </w:r>
        <w:r>
          <w:rPr>
            <w:color w:val="0000FF"/>
          </w:rPr>
          <w:t>жения N 1</w:t>
        </w:r>
      </w:hyperlink>
      <w:r>
        <w:t>.</w:t>
      </w:r>
    </w:p>
    <w:p w:rsidR="00114470" w:rsidRDefault="00881C84">
      <w:pPr>
        <w:pStyle w:val="ConsPlusNonformat0"/>
        <w:jc w:val="both"/>
      </w:pPr>
      <w:r>
        <w:t xml:space="preserve">                </w:t>
      </w:r>
      <w:hyperlink w:anchor="P6133" w:tooltip="&lt;2&gt; Прилагается в случае уточнения координат фактического места размещения РЭС и/или приведение адреса фактического места размещения РЭС в соответствие с адресным классификатором ФИАС.">
        <w:r>
          <w:rPr>
            <w:color w:val="0000FF"/>
          </w:rPr>
          <w:t>&lt;2&gt;</w:t>
        </w:r>
      </w:hyperlink>
    </w:p>
    <w:p w:rsidR="00114470" w:rsidRDefault="00881C84">
      <w:pPr>
        <w:pStyle w:val="ConsPlusNonformat0"/>
        <w:jc w:val="both"/>
      </w:pPr>
      <w:r>
        <w:t xml:space="preserve">       </w:t>
      </w:r>
      <w:r>
        <w:t xml:space="preserve">      4. Перечень продляемых разрешений на совместное  использование</w:t>
      </w:r>
    </w:p>
    <w:p w:rsidR="00114470" w:rsidRDefault="00881C84">
      <w:pPr>
        <w:pStyle w:val="ConsPlusNonformat0"/>
        <w:jc w:val="both"/>
      </w:pPr>
      <w:r>
        <w:t xml:space="preserve">                радиочастот или радиочастотных каналов в электронном виде в</w:t>
      </w:r>
    </w:p>
    <w:p w:rsidR="00114470" w:rsidRDefault="00881C84">
      <w:pPr>
        <w:pStyle w:val="ConsPlusNonformat0"/>
        <w:jc w:val="both"/>
      </w:pPr>
      <w:r>
        <w:t xml:space="preserve">                формате Excel с  указанием  номера  разрешения,  территории</w:t>
      </w:r>
    </w:p>
    <w:p w:rsidR="00114470" w:rsidRDefault="00881C84">
      <w:pPr>
        <w:pStyle w:val="ConsPlusNonformat0"/>
        <w:jc w:val="both"/>
      </w:pPr>
      <w:r>
        <w:t xml:space="preserve">                использования. </w:t>
      </w:r>
      <w:hyperlink w:anchor="P6134" w:tooltip="&lt;3&gt; Прилагается в случае переоформления двух или более разрешений.">
        <w:r>
          <w:rPr>
            <w:color w:val="0000FF"/>
          </w:rPr>
          <w:t>&lt;3&gt;</w:t>
        </w:r>
      </w:hyperlink>
    </w:p>
    <w:p w:rsidR="00114470" w:rsidRDefault="00881C84">
      <w:pPr>
        <w:pStyle w:val="ConsPlusNonformat0"/>
        <w:jc w:val="both"/>
      </w:pPr>
      <w:r>
        <w:t xml:space="preserve">             5. Протокол измерения  географических  координат  фактического</w:t>
      </w:r>
    </w:p>
    <w:p w:rsidR="00114470" w:rsidRDefault="00881C84">
      <w:pPr>
        <w:pStyle w:val="ConsPlusNonformat0"/>
        <w:jc w:val="both"/>
      </w:pPr>
      <w:r>
        <w:t xml:space="preserve">                места размещения действующего РЭС. Допускается  составление</w:t>
      </w:r>
    </w:p>
    <w:p w:rsidR="00114470" w:rsidRDefault="00881C84">
      <w:pPr>
        <w:pStyle w:val="ConsPlusNonformat0"/>
        <w:jc w:val="both"/>
      </w:pPr>
      <w:r>
        <w:t xml:space="preserve">                протоколов пользователями радиочастотным  спектром  или  их</w:t>
      </w:r>
    </w:p>
    <w:p w:rsidR="00114470" w:rsidRDefault="00881C84">
      <w:pPr>
        <w:pStyle w:val="ConsPlusNonformat0"/>
        <w:jc w:val="both"/>
      </w:pPr>
      <w:r>
        <w:t xml:space="preserve">                аккредитованными (подрядными) организациями. </w:t>
      </w:r>
      <w:hyperlink w:anchor="P6135" w:tooltip="&lt;4&gt; Прилагается в случае уточнения координат фактического места размещения РЭС. Требования по содержанию протокола измерения географических координат фактического места размещения действующего РЭС содержатся в приложении N 26 к Порядку.">
        <w:r>
          <w:rPr>
            <w:color w:val="0000FF"/>
          </w:rPr>
          <w:t>&lt;4&gt;</w:t>
        </w:r>
      </w:hyperlink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Руководитель </w:t>
      </w:r>
      <w:hyperlink w:anchor="P6136" w:tooltip="&lt;5&gt; В строке проставляется должность, подпись, инициалы и фамилия руководителя юридического лица и уполномоченного лица от имени юридического лица, а также оттиск печати юридического лица или филиала.">
        <w:r>
          <w:rPr>
            <w:color w:val="0000FF"/>
          </w:rPr>
          <w:t>&lt;5&gt;</w:t>
        </w:r>
      </w:hyperlink>
      <w:r>
        <w:t xml:space="preserve">         ________________      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(подпись)         </w:t>
      </w:r>
      <w:r>
        <w:t xml:space="preserve">      (инициалы, фамилия)</w:t>
      </w:r>
    </w:p>
    <w:p w:rsidR="00114470" w:rsidRDefault="00881C84">
      <w:pPr>
        <w:pStyle w:val="ConsPlusNonformat0"/>
        <w:jc w:val="both"/>
      </w:pPr>
      <w:r>
        <w:t xml:space="preserve">        М.П.</w:t>
      </w:r>
    </w:p>
    <w:p w:rsidR="00114470" w:rsidRDefault="00881C84">
      <w:pPr>
        <w:pStyle w:val="ConsPlusNonformat0"/>
        <w:jc w:val="both"/>
      </w:pPr>
      <w:r>
        <w:t>(при наличии - для</w:t>
      </w:r>
    </w:p>
    <w:p w:rsidR="00114470" w:rsidRDefault="00881C84">
      <w:pPr>
        <w:pStyle w:val="ConsPlusNonformat0"/>
        <w:jc w:val="both"/>
      </w:pPr>
      <w:r>
        <w:t>акционерных обществ и обществ</w:t>
      </w:r>
    </w:p>
    <w:p w:rsidR="00114470" w:rsidRDefault="00881C84">
      <w:pPr>
        <w:pStyle w:val="ConsPlusNonformat0"/>
        <w:jc w:val="both"/>
      </w:pPr>
      <w:r>
        <w:t>с ограниченной ответственностью)</w:t>
      </w:r>
    </w:p>
    <w:p w:rsidR="00114470" w:rsidRDefault="00114470">
      <w:pPr>
        <w:pStyle w:val="ConsPlusNormal0"/>
      </w:pPr>
    </w:p>
    <w:p w:rsidR="00114470" w:rsidRDefault="00881C84">
      <w:pPr>
        <w:pStyle w:val="ConsPlusNormal0"/>
        <w:ind w:firstLine="540"/>
        <w:jc w:val="both"/>
      </w:pPr>
      <w:r>
        <w:t>--------------------------------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59" w:name="P6132"/>
      <w:bookmarkEnd w:id="259"/>
      <w:r>
        <w:t>&lt;1&gt; Проставляется наименование организации-получателя и его почтовый адрес.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60" w:name="P6133"/>
      <w:bookmarkEnd w:id="260"/>
      <w:r>
        <w:t>&lt;2&gt;</w:t>
      </w:r>
      <w:r>
        <w:t xml:space="preserve"> Прилагается в случае уточнения координат фактического места размещения РЭС и/или приведение адреса фактического места размещения РЭС в соответствие с адресным классификатором ФИАС.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61" w:name="P6134"/>
      <w:bookmarkEnd w:id="261"/>
      <w:r>
        <w:t>&lt;3&gt; Прилагается в случае переоформления двух или более разрешений.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62" w:name="P6135"/>
      <w:bookmarkEnd w:id="262"/>
      <w:r>
        <w:t>&lt;4&gt; При</w:t>
      </w:r>
      <w:r>
        <w:t xml:space="preserve">лагается в случае уточнения координат фактического места размещения РЭС. Требования по содержанию протокола измерения географических координат фактического места размещения действующего РЭС содержатся в </w:t>
      </w:r>
      <w:hyperlink w:anchor="P7111" w:tooltip="ТРЕБОВАНИЯ">
        <w:r>
          <w:rPr>
            <w:color w:val="0000FF"/>
          </w:rPr>
          <w:t>приложени</w:t>
        </w:r>
        <w:r>
          <w:rPr>
            <w:color w:val="0000FF"/>
          </w:rPr>
          <w:t>и N 26</w:t>
        </w:r>
      </w:hyperlink>
      <w:r>
        <w:t xml:space="preserve"> к Порядку.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63" w:name="P6136"/>
      <w:bookmarkEnd w:id="263"/>
      <w:r>
        <w:t>&lt;5&gt; В строке проставляется должность, подпись, инициалы и фамилия руководителя юридического лица и уполномоченного лица от имени юридического лица, а также оттиск печати юридического лица или филиала.</w:t>
      </w:r>
    </w:p>
    <w:p w:rsidR="00114470" w:rsidRDefault="00114470">
      <w:pPr>
        <w:pStyle w:val="ConsPlusNormal0"/>
        <w:jc w:val="right"/>
      </w:pPr>
    </w:p>
    <w:p w:rsidR="00114470" w:rsidRDefault="00114470">
      <w:pPr>
        <w:pStyle w:val="ConsPlusNormal0"/>
        <w:jc w:val="right"/>
      </w:pPr>
    </w:p>
    <w:p w:rsidR="00114470" w:rsidRDefault="00114470">
      <w:pPr>
        <w:pStyle w:val="ConsPlusNormal0"/>
        <w:jc w:val="right"/>
      </w:pPr>
    </w:p>
    <w:p w:rsidR="00114470" w:rsidRDefault="00114470">
      <w:pPr>
        <w:pStyle w:val="ConsPlusNormal0"/>
        <w:jc w:val="right"/>
      </w:pPr>
    </w:p>
    <w:p w:rsidR="00114470" w:rsidRDefault="00114470">
      <w:pPr>
        <w:pStyle w:val="ConsPlusNormal0"/>
        <w:jc w:val="right"/>
      </w:pPr>
    </w:p>
    <w:p w:rsidR="00114470" w:rsidRDefault="00881C84">
      <w:pPr>
        <w:pStyle w:val="ConsPlusNormal0"/>
        <w:jc w:val="right"/>
        <w:outlineLvl w:val="2"/>
      </w:pPr>
      <w:r>
        <w:t>Приложение N 1</w:t>
      </w:r>
    </w:p>
    <w:p w:rsidR="00114470" w:rsidRDefault="00881C84">
      <w:pPr>
        <w:pStyle w:val="ConsPlusNormal0"/>
        <w:jc w:val="right"/>
      </w:pPr>
      <w:r>
        <w:t>к приложению N 19</w:t>
      </w:r>
    </w:p>
    <w:p w:rsidR="00114470" w:rsidRDefault="00114470">
      <w:pPr>
        <w:pStyle w:val="ConsPlusNormal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2"/>
        <w:gridCol w:w="2275"/>
      </w:tblGrid>
      <w:tr w:rsidR="00114470">
        <w:tc>
          <w:tcPr>
            <w:tcW w:w="3802" w:type="dxa"/>
          </w:tcPr>
          <w:p w:rsidR="00114470" w:rsidRDefault="00881C84">
            <w:pPr>
              <w:pStyle w:val="ConsPlusNormal0"/>
              <w:jc w:val="center"/>
            </w:pPr>
            <w:bookmarkStart w:id="264" w:name="P6145"/>
            <w:bookmarkEnd w:id="264"/>
            <w:r>
              <w:t>Номер разрешения на использование радиочастот или радиочастотных каналов</w:t>
            </w:r>
          </w:p>
        </w:tc>
        <w:tc>
          <w:tcPr>
            <w:tcW w:w="2275" w:type="dxa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"07-004201Д"</w:t>
            </w:r>
          </w:p>
        </w:tc>
      </w:tr>
      <w:tr w:rsidR="00114470">
        <w:tc>
          <w:tcPr>
            <w:tcW w:w="3802" w:type="dxa"/>
          </w:tcPr>
          <w:p w:rsidR="00114470" w:rsidRDefault="00881C84">
            <w:pPr>
              <w:pStyle w:val="ConsPlusNormal0"/>
              <w:jc w:val="center"/>
            </w:pPr>
            <w:r>
              <w:t>Служба радиосвязи</w:t>
            </w:r>
          </w:p>
        </w:tc>
        <w:tc>
          <w:tcPr>
            <w:tcW w:w="2275" w:type="dxa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"сухопутная подвижная"</w:t>
            </w:r>
          </w:p>
        </w:tc>
      </w:tr>
    </w:tbl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sectPr w:rsidR="00114470">
          <w:headerReference w:type="default" r:id="rId189"/>
          <w:footerReference w:type="default" r:id="rId190"/>
          <w:headerReference w:type="first" r:id="rId191"/>
          <w:footerReference w:type="first" r:id="rId192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560"/>
        <w:gridCol w:w="1361"/>
        <w:gridCol w:w="1474"/>
        <w:gridCol w:w="1304"/>
        <w:gridCol w:w="1361"/>
        <w:gridCol w:w="1191"/>
        <w:gridCol w:w="1277"/>
        <w:gridCol w:w="1247"/>
      </w:tblGrid>
      <w:tr w:rsidR="00114470">
        <w:tc>
          <w:tcPr>
            <w:tcW w:w="1417" w:type="dxa"/>
          </w:tcPr>
          <w:p w:rsidR="00114470" w:rsidRDefault="00881C84">
            <w:pPr>
              <w:pStyle w:val="ConsPlusNormal0"/>
              <w:jc w:val="center"/>
            </w:pPr>
            <w:r>
              <w:t>N станции/обозначение в сети</w:t>
            </w:r>
          </w:p>
        </w:tc>
        <w:tc>
          <w:tcPr>
            <w:tcW w:w="737" w:type="dxa"/>
          </w:tcPr>
          <w:p w:rsidR="00114470" w:rsidRDefault="00881C84">
            <w:pPr>
              <w:pStyle w:val="ConsPlusNormal0"/>
              <w:jc w:val="center"/>
            </w:pPr>
            <w:r>
              <w:t>Тип РЭС</w:t>
            </w:r>
          </w:p>
        </w:tc>
        <w:tc>
          <w:tcPr>
            <w:tcW w:w="1560" w:type="dxa"/>
          </w:tcPr>
          <w:p w:rsidR="00114470" w:rsidRDefault="00881C84">
            <w:pPr>
              <w:pStyle w:val="ConsPlusNormal0"/>
              <w:jc w:val="center"/>
            </w:pPr>
            <w:r>
              <w:t xml:space="preserve">Адрес места установки РЭС </w:t>
            </w:r>
            <w:hyperlink w:anchor="P6222" w:tooltip="&lt;*&gt; Адресные сведения о местах размещения РЭС указываются в соответствии с адресным классификатором ФИАС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gridSpan w:val="2"/>
          </w:tcPr>
          <w:p w:rsidR="00114470" w:rsidRDefault="00881C84">
            <w:pPr>
              <w:pStyle w:val="ConsPlusNormal0"/>
              <w:jc w:val="center"/>
            </w:pPr>
            <w:r>
              <w:t>Географиче</w:t>
            </w:r>
            <w:r>
              <w:t xml:space="preserve">ские координаты места установки РЭС </w:t>
            </w:r>
            <w:hyperlink w:anchor="P6223" w:tooltip="&lt;**&gt; Значения указываются в соответствии с протоколом измерений географических координат фактического места размещения РЭС в системе геодезических координат ГСК-2011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</w:tcPr>
          <w:p w:rsidR="00114470" w:rsidRDefault="00881C84">
            <w:pPr>
              <w:pStyle w:val="ConsPlusNormal0"/>
              <w:jc w:val="center"/>
            </w:pPr>
            <w:r>
              <w:t xml:space="preserve">Высота подвеса </w:t>
            </w:r>
            <w:r>
              <w:t>антенны от уровня земли</w:t>
            </w:r>
          </w:p>
        </w:tc>
        <w:tc>
          <w:tcPr>
            <w:tcW w:w="1361" w:type="dxa"/>
          </w:tcPr>
          <w:p w:rsidR="00114470" w:rsidRDefault="00881C84">
            <w:pPr>
              <w:pStyle w:val="ConsPlusNormal0"/>
              <w:jc w:val="center"/>
            </w:pPr>
            <w:r>
              <w:t>Азимут излучения/азимут главного лепестка антенны</w:t>
            </w:r>
          </w:p>
        </w:tc>
        <w:tc>
          <w:tcPr>
            <w:tcW w:w="1191" w:type="dxa"/>
          </w:tcPr>
          <w:p w:rsidR="00114470" w:rsidRDefault="00881C84">
            <w:pPr>
              <w:pStyle w:val="ConsPlusNormal0"/>
              <w:jc w:val="center"/>
            </w:pPr>
            <w:r>
              <w:t>Мощность передатчика/мощность на выходе передатчика</w:t>
            </w:r>
          </w:p>
        </w:tc>
        <w:tc>
          <w:tcPr>
            <w:tcW w:w="2524" w:type="dxa"/>
            <w:gridSpan w:val="2"/>
            <w:tcBorders>
              <w:right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Частоты</w:t>
            </w:r>
          </w:p>
        </w:tc>
      </w:tr>
      <w:tr w:rsidR="00114470">
        <w:tc>
          <w:tcPr>
            <w:tcW w:w="1417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560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361" w:type="dxa"/>
          </w:tcPr>
          <w:p w:rsidR="00114470" w:rsidRDefault="00881C84">
            <w:pPr>
              <w:pStyle w:val="ConsPlusNormal0"/>
              <w:jc w:val="center"/>
            </w:pPr>
            <w:r>
              <w:t>Широта</w:t>
            </w:r>
          </w:p>
        </w:tc>
        <w:tc>
          <w:tcPr>
            <w:tcW w:w="1474" w:type="dxa"/>
          </w:tcPr>
          <w:p w:rsidR="00114470" w:rsidRDefault="00881C84">
            <w:pPr>
              <w:pStyle w:val="ConsPlusNormal0"/>
              <w:jc w:val="center"/>
            </w:pPr>
            <w:r>
              <w:t>Долгота</w:t>
            </w:r>
          </w:p>
        </w:tc>
        <w:tc>
          <w:tcPr>
            <w:tcW w:w="1304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361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277" w:type="dxa"/>
          </w:tcPr>
          <w:p w:rsidR="00114470" w:rsidRDefault="00881C84">
            <w:pPr>
              <w:pStyle w:val="ConsPlusNormal0"/>
              <w:jc w:val="center"/>
            </w:pPr>
            <w:r>
              <w:t>Прием</w:t>
            </w:r>
          </w:p>
        </w:tc>
        <w:tc>
          <w:tcPr>
            <w:tcW w:w="1247" w:type="dxa"/>
            <w:tcBorders>
              <w:right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Передача</w:t>
            </w:r>
          </w:p>
        </w:tc>
      </w:tr>
      <w:tr w:rsidR="00114470">
        <w:tc>
          <w:tcPr>
            <w:tcW w:w="1417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560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361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304" w:type="dxa"/>
          </w:tcPr>
          <w:p w:rsidR="00114470" w:rsidRDefault="00881C84">
            <w:pPr>
              <w:pStyle w:val="ConsPlusNormal0"/>
              <w:jc w:val="center"/>
            </w:pPr>
            <w:r>
              <w:t>м</w:t>
            </w:r>
          </w:p>
        </w:tc>
        <w:tc>
          <w:tcPr>
            <w:tcW w:w="1361" w:type="dxa"/>
          </w:tcPr>
          <w:p w:rsidR="00114470" w:rsidRDefault="00881C84">
            <w:pPr>
              <w:pStyle w:val="ConsPlusNormal0"/>
              <w:jc w:val="center"/>
            </w:pPr>
            <w:r>
              <w:t>град</w:t>
            </w:r>
          </w:p>
        </w:tc>
        <w:tc>
          <w:tcPr>
            <w:tcW w:w="1191" w:type="dxa"/>
          </w:tcPr>
          <w:p w:rsidR="00114470" w:rsidRDefault="00881C84">
            <w:pPr>
              <w:pStyle w:val="ConsPlusNormal0"/>
              <w:jc w:val="center"/>
            </w:pPr>
            <w:r>
              <w:t>Вт</w:t>
            </w:r>
          </w:p>
        </w:tc>
        <w:tc>
          <w:tcPr>
            <w:tcW w:w="1277" w:type="dxa"/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  <w:tc>
          <w:tcPr>
            <w:tcW w:w="1247" w:type="dxa"/>
            <w:tcBorders>
              <w:right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</w:tr>
      <w:tr w:rsidR="00114470">
        <w:tc>
          <w:tcPr>
            <w:tcW w:w="1417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"БС-1"</w:t>
            </w:r>
          </w:p>
        </w:tc>
        <w:tc>
          <w:tcPr>
            <w:tcW w:w="737" w:type="dxa"/>
            <w:vAlign w:val="bottom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560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</w:t>
            </w:r>
            <w:r>
              <w:t>Респ. Коми, г. Сыктывкар, ул Карла Маркса, водобашня"</w:t>
            </w:r>
          </w:p>
        </w:tc>
        <w:tc>
          <w:tcPr>
            <w:tcW w:w="136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"61N4000"</w:t>
            </w:r>
          </w:p>
        </w:tc>
        <w:tc>
          <w:tcPr>
            <w:tcW w:w="1474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"50E4900"</w:t>
            </w:r>
          </w:p>
        </w:tc>
        <w:tc>
          <w:tcPr>
            <w:tcW w:w="1304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"40"</w:t>
            </w:r>
          </w:p>
        </w:tc>
        <w:tc>
          <w:tcPr>
            <w:tcW w:w="136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"0 - 360"</w:t>
            </w:r>
          </w:p>
        </w:tc>
        <w:tc>
          <w:tcPr>
            <w:tcW w:w="119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"20"</w:t>
            </w:r>
          </w:p>
        </w:tc>
        <w:tc>
          <w:tcPr>
            <w:tcW w:w="1277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"43,700"</w:t>
            </w:r>
          </w:p>
        </w:tc>
        <w:tc>
          <w:tcPr>
            <w:tcW w:w="1247" w:type="dxa"/>
            <w:tcBorders>
              <w:right w:val="nil"/>
            </w:tcBorders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"43,700"</w:t>
            </w:r>
          </w:p>
        </w:tc>
      </w:tr>
      <w:tr w:rsidR="00114470">
        <w:tc>
          <w:tcPr>
            <w:tcW w:w="1417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</w:t>
            </w:r>
            <w:r>
              <w:t>олнения: "АС-1"</w:t>
            </w:r>
          </w:p>
        </w:tc>
        <w:tc>
          <w:tcPr>
            <w:tcW w:w="737" w:type="dxa"/>
            <w:vAlign w:val="bottom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560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"Респ. Коми, г. Сыктывкар, м. Тентюково, участок канализационных сетей"</w:t>
            </w:r>
          </w:p>
        </w:tc>
        <w:tc>
          <w:tcPr>
            <w:tcW w:w="136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"61N4200"</w:t>
            </w:r>
          </w:p>
        </w:tc>
        <w:tc>
          <w:tcPr>
            <w:tcW w:w="1474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"50E5000"</w:t>
            </w:r>
          </w:p>
        </w:tc>
        <w:tc>
          <w:tcPr>
            <w:tcW w:w="1304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"25"</w:t>
            </w:r>
          </w:p>
        </w:tc>
        <w:tc>
          <w:tcPr>
            <w:tcW w:w="136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"0 - 360"</w:t>
            </w:r>
          </w:p>
        </w:tc>
        <w:tc>
          <w:tcPr>
            <w:tcW w:w="119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"20"</w:t>
            </w:r>
          </w:p>
        </w:tc>
        <w:tc>
          <w:tcPr>
            <w:tcW w:w="1277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43,700"</w:t>
            </w:r>
          </w:p>
        </w:tc>
        <w:tc>
          <w:tcPr>
            <w:tcW w:w="1247" w:type="dxa"/>
            <w:tcBorders>
              <w:right w:val="nil"/>
            </w:tcBorders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"43,700"</w:t>
            </w:r>
          </w:p>
        </w:tc>
      </w:tr>
    </w:tbl>
    <w:p w:rsidR="00114470" w:rsidRDefault="00114470">
      <w:pPr>
        <w:pStyle w:val="ConsPlusNormal0"/>
        <w:sectPr w:rsidR="00114470">
          <w:headerReference w:type="default" r:id="rId193"/>
          <w:footerReference w:type="default" r:id="rId194"/>
          <w:headerReference w:type="first" r:id="rId195"/>
          <w:footerReference w:type="first" r:id="rId19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 xml:space="preserve">1. Руководитель </w:t>
      </w:r>
      <w:hyperlink w:anchor="P6224" w:tooltip="&lt;1&gt; В строках проставляются должности, подписи, инициалы и фамилии руководителей юридических лиц или уполномоченного лица от имени юридического лица, а также оттиск печати юридического лица или филиала (при наличии) всех заявителей (пользователей), указанных в">
        <w:r>
          <w:rPr>
            <w:color w:val="0000FF"/>
          </w:rPr>
          <w:t>&lt;1&gt;</w:t>
        </w:r>
      </w:hyperlink>
      <w:r>
        <w:t xml:space="preserve">            ________________   _________________________</w:t>
      </w:r>
    </w:p>
    <w:p w:rsidR="00114470" w:rsidRDefault="00881C84">
      <w:pPr>
        <w:pStyle w:val="ConsPlusNonformat0"/>
        <w:jc w:val="both"/>
      </w:pPr>
      <w:r>
        <w:t xml:space="preserve">                М.П.              (подпись)         (инициалы, фамилия)</w:t>
      </w:r>
    </w:p>
    <w:p w:rsidR="00114470" w:rsidRDefault="00881C84">
      <w:pPr>
        <w:pStyle w:val="ConsPlusNonformat0"/>
        <w:jc w:val="both"/>
      </w:pPr>
      <w:r>
        <w:t>(при наличии - для акционерных</w:t>
      </w:r>
    </w:p>
    <w:p w:rsidR="00114470" w:rsidRDefault="00881C84">
      <w:pPr>
        <w:pStyle w:val="ConsPlusNonformat0"/>
        <w:jc w:val="both"/>
      </w:pPr>
      <w:r>
        <w:t>обществ и обществ с ограниченной</w:t>
      </w:r>
    </w:p>
    <w:p w:rsidR="00114470" w:rsidRDefault="00881C84">
      <w:pPr>
        <w:pStyle w:val="ConsPlusNonformat0"/>
        <w:jc w:val="both"/>
      </w:pPr>
      <w:r>
        <w:t>ответственностью)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2. Руководитель</w:t>
      </w:r>
    </w:p>
    <w:p w:rsidR="00114470" w:rsidRDefault="00881C84">
      <w:pPr>
        <w:pStyle w:val="ConsPlusNonformat0"/>
        <w:jc w:val="both"/>
      </w:pPr>
      <w:r>
        <w:t xml:space="preserve">                М.П.           ________________   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(подпись)         (инициалы, фамилия)</w:t>
      </w:r>
    </w:p>
    <w:p w:rsidR="00114470" w:rsidRDefault="00881C84">
      <w:pPr>
        <w:pStyle w:val="ConsPlusNonformat0"/>
        <w:jc w:val="both"/>
      </w:pPr>
      <w:r>
        <w:t>(при наличии - для акционерных</w:t>
      </w:r>
    </w:p>
    <w:p w:rsidR="00114470" w:rsidRDefault="00881C84">
      <w:pPr>
        <w:pStyle w:val="ConsPlusNonformat0"/>
        <w:jc w:val="both"/>
      </w:pPr>
      <w:r>
        <w:t>обществ и обществ с ограниченной</w:t>
      </w:r>
    </w:p>
    <w:p w:rsidR="00114470" w:rsidRDefault="00881C84">
      <w:pPr>
        <w:pStyle w:val="ConsPlusNonformat0"/>
        <w:jc w:val="both"/>
      </w:pPr>
      <w:r>
        <w:t>ответственностью)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...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N. </w:t>
      </w:r>
      <w:r>
        <w:t>Руководитель                ________________   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(подпись)         (инициалы, фамилия)</w:t>
      </w:r>
    </w:p>
    <w:p w:rsidR="00114470" w:rsidRDefault="00881C84">
      <w:pPr>
        <w:pStyle w:val="ConsPlusNonformat0"/>
        <w:jc w:val="both"/>
      </w:pPr>
      <w:r>
        <w:t xml:space="preserve">               М.П.</w:t>
      </w:r>
    </w:p>
    <w:p w:rsidR="00114470" w:rsidRDefault="00881C84">
      <w:pPr>
        <w:pStyle w:val="ConsPlusNonformat0"/>
        <w:jc w:val="both"/>
      </w:pPr>
      <w:r>
        <w:t>(при наличии - для акционерных</w:t>
      </w:r>
    </w:p>
    <w:p w:rsidR="00114470" w:rsidRDefault="00881C84">
      <w:pPr>
        <w:pStyle w:val="ConsPlusNonformat0"/>
        <w:jc w:val="both"/>
      </w:pPr>
      <w:r>
        <w:t>обществ и обществ с ограниченной</w:t>
      </w:r>
    </w:p>
    <w:p w:rsidR="00114470" w:rsidRDefault="00881C84">
      <w:pPr>
        <w:pStyle w:val="ConsPlusNonformat0"/>
        <w:jc w:val="both"/>
      </w:pPr>
      <w:r>
        <w:t>ответственностью)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ind w:firstLine="540"/>
        <w:jc w:val="both"/>
      </w:pPr>
      <w:r>
        <w:t>--------------------------------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65" w:name="P6222"/>
      <w:bookmarkEnd w:id="265"/>
      <w:r>
        <w:t>&lt;*&gt; Адресные сведения о местах размещения РЭС указываются в соответствии с адресным классификатором ФИАС.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66" w:name="P6223"/>
      <w:bookmarkEnd w:id="266"/>
      <w:r>
        <w:t>&lt;**&gt; Значения указываются в соответствии с протоколом измерений географических координат фактического места размещени</w:t>
      </w:r>
      <w:r>
        <w:t>я РЭС в системе геодезических координат ГСК-2011.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67" w:name="P6224"/>
      <w:bookmarkEnd w:id="267"/>
      <w:r>
        <w:t>&lt;1&gt; В строках проставляются должности, подписи, инициалы и фамилии руководителей юридических лиц или уполномоченного лица от имени юридического лица, а также оттиск печати юридического лица или филиала (при</w:t>
      </w:r>
      <w:r>
        <w:t xml:space="preserve"> наличии) всех заявителей (пользователей), указанных в заявлении.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jc w:val="right"/>
        <w:outlineLvl w:val="1"/>
      </w:pPr>
      <w:r>
        <w:t>Приложение N 20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      В Федеральную службу по надзору в сфере</w:t>
      </w:r>
    </w:p>
    <w:p w:rsidR="00114470" w:rsidRDefault="00881C84">
      <w:pPr>
        <w:pStyle w:val="ConsPlusNonformat0"/>
        <w:jc w:val="both"/>
      </w:pPr>
      <w:r>
        <w:t xml:space="preserve">                                    связи, информационных технологий</w:t>
      </w:r>
    </w:p>
    <w:p w:rsidR="00114470" w:rsidRDefault="00881C84">
      <w:pPr>
        <w:pStyle w:val="ConsPlusNonformat0"/>
        <w:jc w:val="both"/>
      </w:pPr>
      <w:r>
        <w:t xml:space="preserve">                                    и массовых коммуникаций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Исходящий N</w:t>
      </w:r>
    </w:p>
    <w:p w:rsidR="00114470" w:rsidRDefault="00881C84">
      <w:pPr>
        <w:pStyle w:val="ConsPlusNonformat0"/>
        <w:jc w:val="both"/>
      </w:pPr>
      <w:r>
        <w:t>Дата заполнения заявления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   ЗАЯВЛЕНИЕ</w:t>
      </w:r>
    </w:p>
    <w:p w:rsidR="00114470" w:rsidRDefault="00881C84">
      <w:pPr>
        <w:pStyle w:val="ConsPlusNonformat0"/>
        <w:jc w:val="both"/>
      </w:pPr>
      <w:r>
        <w:t xml:space="preserve">         НА ПЕРЕОФОРМЛЕНИЕ РАЗРЕШЕНИЯ НА СОВМЕСТНОЕ ИСПОЛЬЗОВАНИЕ</w:t>
      </w:r>
    </w:p>
    <w:p w:rsidR="00114470" w:rsidRDefault="00881C84">
      <w:pPr>
        <w:pStyle w:val="ConsPlusNonformat0"/>
        <w:jc w:val="both"/>
      </w:pPr>
      <w:r>
        <w:t xml:space="preserve">                  РАДИОЧАСТОТ ИЛИ РАДИОЧАСТОТНЫ</w:t>
      </w:r>
      <w:r>
        <w:t>Х КАНАЛОВ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(переоформление на новое юридическое лицо,</w:t>
      </w:r>
    </w:p>
    <w:p w:rsidR="00114470" w:rsidRDefault="00881C84">
      <w:pPr>
        <w:pStyle w:val="ConsPlusNonformat0"/>
        <w:jc w:val="both"/>
      </w:pPr>
      <w:r>
        <w:t xml:space="preserve">        являющееся правопреемником, а также в случае переоформления</w:t>
      </w:r>
    </w:p>
    <w:p w:rsidR="00114470" w:rsidRDefault="00881C84">
      <w:pPr>
        <w:pStyle w:val="ConsPlusNonformat0"/>
        <w:jc w:val="both"/>
      </w:pPr>
      <w:r>
        <w:t xml:space="preserve">       разрешения в связи с изменением сведений о юридическом лице,</w:t>
      </w:r>
    </w:p>
    <w:p w:rsidR="00114470" w:rsidRDefault="00881C84">
      <w:pPr>
        <w:pStyle w:val="ConsPlusNonformat0"/>
        <w:jc w:val="both"/>
      </w:pPr>
      <w:r>
        <w:t xml:space="preserve">           указанных в </w:t>
      </w:r>
      <w:hyperlink w:anchor="P6248" w:tooltip="1.">
        <w:r>
          <w:rPr>
            <w:color w:val="0000FF"/>
          </w:rPr>
          <w:t>пунктах 1</w:t>
        </w:r>
      </w:hyperlink>
      <w:r>
        <w:t xml:space="preserve">, </w:t>
      </w:r>
      <w:hyperlink w:anchor="P6251" w:tooltip="2.">
        <w:r>
          <w:rPr>
            <w:color w:val="0000FF"/>
          </w:rPr>
          <w:t>2</w:t>
        </w:r>
      </w:hyperlink>
      <w:r>
        <w:t xml:space="preserve">, </w:t>
      </w:r>
      <w:hyperlink w:anchor="P6264" w:tooltip="6.">
        <w:r>
          <w:rPr>
            <w:color w:val="0000FF"/>
          </w:rPr>
          <w:t>6</w:t>
        </w:r>
      </w:hyperlink>
      <w:r>
        <w:t xml:space="preserve"> - </w:t>
      </w:r>
      <w:hyperlink w:anchor="P6271" w:tooltip="8.">
        <w:r>
          <w:rPr>
            <w:color w:val="0000FF"/>
          </w:rPr>
          <w:t>8</w:t>
        </w:r>
      </w:hyperlink>
      <w:r>
        <w:t xml:space="preserve"> настоящего заявления)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4184"/>
        <w:gridCol w:w="2721"/>
        <w:gridCol w:w="942"/>
      </w:tblGrid>
      <w:tr w:rsidR="00114470">
        <w:tc>
          <w:tcPr>
            <w:tcW w:w="631" w:type="dxa"/>
            <w:vAlign w:val="center"/>
          </w:tcPr>
          <w:p w:rsidR="00114470" w:rsidRDefault="00881C84">
            <w:pPr>
              <w:pStyle w:val="ConsPlusNormal0"/>
            </w:pPr>
            <w:bookmarkStart w:id="268" w:name="P6248"/>
            <w:bookmarkEnd w:id="268"/>
            <w:r>
              <w:t>1.</w:t>
            </w:r>
          </w:p>
        </w:tc>
        <w:tc>
          <w:tcPr>
            <w:tcW w:w="4184" w:type="dxa"/>
            <w:vAlign w:val="center"/>
          </w:tcPr>
          <w:p w:rsidR="00114470" w:rsidRDefault="00881C84">
            <w:pPr>
              <w:pStyle w:val="ConsPlusNormal0"/>
            </w:pPr>
            <w:r>
              <w:t>Организационно-правовая форма и полное наименование юридического лица</w:t>
            </w:r>
          </w:p>
        </w:tc>
        <w:tc>
          <w:tcPr>
            <w:tcW w:w="3663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"фед</w:t>
            </w:r>
            <w:r>
              <w:t>еральное государственное унитарное предприятие "Главный радиочастотный центр"</w:t>
            </w:r>
          </w:p>
        </w:tc>
      </w:tr>
      <w:tr w:rsidR="00114470">
        <w:tc>
          <w:tcPr>
            <w:tcW w:w="631" w:type="dxa"/>
            <w:vAlign w:val="center"/>
          </w:tcPr>
          <w:p w:rsidR="00114470" w:rsidRDefault="00881C84">
            <w:pPr>
              <w:pStyle w:val="ConsPlusNormal0"/>
            </w:pPr>
            <w:bookmarkStart w:id="269" w:name="P6251"/>
            <w:bookmarkEnd w:id="269"/>
            <w:r>
              <w:t>2.</w:t>
            </w:r>
          </w:p>
        </w:tc>
        <w:tc>
          <w:tcPr>
            <w:tcW w:w="4184" w:type="dxa"/>
            <w:vAlign w:val="center"/>
          </w:tcPr>
          <w:p w:rsidR="00114470" w:rsidRDefault="00881C84">
            <w:pPr>
              <w:pStyle w:val="ConsPlusNormal0"/>
            </w:pPr>
            <w:r>
              <w:t>Адрес места нахождения в соответствии с учредительными документами</w:t>
            </w:r>
          </w:p>
        </w:tc>
        <w:tc>
          <w:tcPr>
            <w:tcW w:w="3663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"Дербеневская набережная, д. 7, стр. 15, Москва, 117997"</w:t>
            </w:r>
          </w:p>
        </w:tc>
      </w:tr>
      <w:tr w:rsidR="00114470">
        <w:tc>
          <w:tcPr>
            <w:tcW w:w="631" w:type="dxa"/>
            <w:vAlign w:val="center"/>
          </w:tcPr>
          <w:p w:rsidR="00114470" w:rsidRDefault="00881C84">
            <w:pPr>
              <w:pStyle w:val="ConsPlusNormal0"/>
            </w:pPr>
            <w:r>
              <w:t>3.</w:t>
            </w:r>
          </w:p>
        </w:tc>
        <w:tc>
          <w:tcPr>
            <w:tcW w:w="4184" w:type="dxa"/>
            <w:vAlign w:val="center"/>
          </w:tcPr>
          <w:p w:rsidR="00114470" w:rsidRDefault="00881C84">
            <w:pPr>
              <w:pStyle w:val="ConsPlusNormal0"/>
            </w:pPr>
            <w:r>
              <w:t>Адрес для направления решения Роскомнадзора &lt;1&gt;</w:t>
            </w:r>
          </w:p>
        </w:tc>
        <w:tc>
          <w:tcPr>
            <w:tcW w:w="3663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"Дербеневская набережная, д. 7, стр. 15, Москва, 117997"</w:t>
            </w:r>
          </w:p>
        </w:tc>
      </w:tr>
      <w:tr w:rsidR="00114470">
        <w:tc>
          <w:tcPr>
            <w:tcW w:w="631" w:type="dxa"/>
            <w:vAlign w:val="center"/>
          </w:tcPr>
          <w:p w:rsidR="00114470" w:rsidRDefault="00881C84">
            <w:pPr>
              <w:pStyle w:val="ConsPlusNormal0"/>
            </w:pPr>
            <w:r>
              <w:t>4.</w:t>
            </w:r>
          </w:p>
        </w:tc>
        <w:tc>
          <w:tcPr>
            <w:tcW w:w="4184" w:type="dxa"/>
            <w:vAlign w:val="center"/>
          </w:tcPr>
          <w:p w:rsidR="00114470" w:rsidRDefault="00881C84">
            <w:pPr>
              <w:pStyle w:val="ConsPlusNormal0"/>
            </w:pPr>
            <w:r>
              <w:t>Код города, номер телефона</w:t>
            </w:r>
          </w:p>
        </w:tc>
        <w:tc>
          <w:tcPr>
            <w:tcW w:w="3663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"(495) 748-38-98"</w:t>
            </w:r>
          </w:p>
        </w:tc>
      </w:tr>
      <w:tr w:rsidR="00114470">
        <w:tc>
          <w:tcPr>
            <w:tcW w:w="631" w:type="dxa"/>
            <w:vAlign w:val="center"/>
          </w:tcPr>
          <w:p w:rsidR="00114470" w:rsidRDefault="00881C84">
            <w:pPr>
              <w:pStyle w:val="ConsPlusNormal0"/>
            </w:pPr>
            <w:r>
              <w:t>5.</w:t>
            </w:r>
          </w:p>
        </w:tc>
        <w:tc>
          <w:tcPr>
            <w:tcW w:w="4184" w:type="dxa"/>
            <w:vAlign w:val="center"/>
          </w:tcPr>
          <w:p w:rsidR="00114470" w:rsidRDefault="00881C84">
            <w:pPr>
              <w:pStyle w:val="ConsPlusNormal0"/>
            </w:pPr>
            <w:r>
              <w:t>Основной государственный регистрационный номер (ОГРН)</w:t>
            </w:r>
          </w:p>
          <w:p w:rsidR="00114470" w:rsidRDefault="00881C84">
            <w:pPr>
              <w:pStyle w:val="ConsPlusNormal0"/>
            </w:pPr>
            <w:r>
              <w:t>(для ю</w:t>
            </w:r>
            <w:r>
              <w:t>ридического лица)</w:t>
            </w:r>
          </w:p>
        </w:tc>
        <w:tc>
          <w:tcPr>
            <w:tcW w:w="3663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"1027739334479"</w:t>
            </w:r>
          </w:p>
        </w:tc>
      </w:tr>
      <w:tr w:rsidR="00114470">
        <w:tc>
          <w:tcPr>
            <w:tcW w:w="631" w:type="dxa"/>
            <w:vAlign w:val="center"/>
          </w:tcPr>
          <w:p w:rsidR="00114470" w:rsidRDefault="00881C84">
            <w:pPr>
              <w:pStyle w:val="ConsPlusNormal0"/>
            </w:pPr>
            <w:bookmarkStart w:id="270" w:name="P6264"/>
            <w:bookmarkEnd w:id="270"/>
            <w:r>
              <w:t>6.</w:t>
            </w:r>
          </w:p>
        </w:tc>
        <w:tc>
          <w:tcPr>
            <w:tcW w:w="4184" w:type="dxa"/>
            <w:vAlign w:val="center"/>
          </w:tcPr>
          <w:p w:rsidR="00114470" w:rsidRDefault="00881C84">
            <w:pPr>
              <w:pStyle w:val="ConsPlusNormal0"/>
            </w:pPr>
            <w:r>
              <w:t>Дата присвоения ОГРН</w:t>
            </w:r>
          </w:p>
          <w:p w:rsidR="00114470" w:rsidRDefault="00881C84">
            <w:pPr>
              <w:pStyle w:val="ConsPlusNormal0"/>
            </w:pPr>
            <w:r>
              <w:t>(для юридического лица)</w:t>
            </w:r>
          </w:p>
        </w:tc>
        <w:tc>
          <w:tcPr>
            <w:tcW w:w="3663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"08.10.2002"</w:t>
            </w:r>
          </w:p>
        </w:tc>
      </w:tr>
      <w:tr w:rsidR="00114470">
        <w:tc>
          <w:tcPr>
            <w:tcW w:w="631" w:type="dxa"/>
            <w:vAlign w:val="center"/>
          </w:tcPr>
          <w:p w:rsidR="00114470" w:rsidRDefault="00881C84">
            <w:pPr>
              <w:pStyle w:val="ConsPlusNormal0"/>
            </w:pPr>
            <w:r>
              <w:t>7.</w:t>
            </w:r>
          </w:p>
        </w:tc>
        <w:tc>
          <w:tcPr>
            <w:tcW w:w="4184" w:type="dxa"/>
            <w:vAlign w:val="center"/>
          </w:tcPr>
          <w:p w:rsidR="00114470" w:rsidRDefault="00881C84">
            <w:pPr>
              <w:pStyle w:val="ConsPlusNormal0"/>
            </w:pPr>
            <w:r>
              <w:t>Идентификационный номер налогоплательщика (ИНН)</w:t>
            </w:r>
          </w:p>
        </w:tc>
        <w:tc>
          <w:tcPr>
            <w:tcW w:w="3663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"7706228218"</w:t>
            </w:r>
          </w:p>
        </w:tc>
      </w:tr>
      <w:tr w:rsidR="00114470">
        <w:tc>
          <w:tcPr>
            <w:tcW w:w="631" w:type="dxa"/>
            <w:vAlign w:val="center"/>
          </w:tcPr>
          <w:p w:rsidR="00114470" w:rsidRDefault="00881C84">
            <w:pPr>
              <w:pStyle w:val="ConsPlusNormal0"/>
            </w:pPr>
            <w:bookmarkStart w:id="271" w:name="P6271"/>
            <w:bookmarkEnd w:id="271"/>
            <w:r>
              <w:t>8.</w:t>
            </w:r>
          </w:p>
        </w:tc>
        <w:tc>
          <w:tcPr>
            <w:tcW w:w="4184" w:type="dxa"/>
            <w:vAlign w:val="center"/>
          </w:tcPr>
          <w:p w:rsidR="00114470" w:rsidRDefault="00881C84">
            <w:pPr>
              <w:pStyle w:val="ConsPlusNormal0"/>
            </w:pPr>
            <w:r>
              <w:t>Радиослужба</w:t>
            </w:r>
          </w:p>
        </w:tc>
        <w:tc>
          <w:tcPr>
            <w:tcW w:w="3663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</w:t>
            </w:r>
            <w:r>
              <w:t>сухопутная подвижная"</w:t>
            </w:r>
          </w:p>
        </w:tc>
      </w:tr>
      <w:tr w:rsidR="00114470">
        <w:tc>
          <w:tcPr>
            <w:tcW w:w="631" w:type="dxa"/>
            <w:vAlign w:val="center"/>
          </w:tcPr>
          <w:p w:rsidR="00114470" w:rsidRDefault="00881C84">
            <w:pPr>
              <w:pStyle w:val="ConsPlusNormal0"/>
            </w:pPr>
            <w:r>
              <w:t>9.</w:t>
            </w:r>
          </w:p>
        </w:tc>
        <w:tc>
          <w:tcPr>
            <w:tcW w:w="4184" w:type="dxa"/>
            <w:vAlign w:val="center"/>
          </w:tcPr>
          <w:p w:rsidR="00114470" w:rsidRDefault="00881C84">
            <w:pPr>
              <w:pStyle w:val="ConsPlusNormal0"/>
            </w:pPr>
            <w:r>
              <w:t>Номера и даты решений ГКРЧ о выделении полосы радиочастот.</w:t>
            </w:r>
          </w:p>
          <w:p w:rsidR="00114470" w:rsidRDefault="00881C84">
            <w:pPr>
              <w:pStyle w:val="ConsPlusNormal0"/>
            </w:pPr>
            <w:r>
              <w:t>Сроки действия решений ГКРЧ о выделении полос радиочастот.</w:t>
            </w:r>
          </w:p>
        </w:tc>
        <w:tc>
          <w:tcPr>
            <w:tcW w:w="3663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</w:t>
            </w:r>
          </w:p>
          <w:p w:rsidR="00114470" w:rsidRDefault="00881C84">
            <w:pPr>
              <w:pStyle w:val="ConsPlusNormal0"/>
            </w:pPr>
            <w:r>
              <w:t>"05-11-05-098 от 19.12.2007 до 18.12.2017"</w:t>
            </w:r>
          </w:p>
        </w:tc>
      </w:tr>
      <w:tr w:rsidR="00114470">
        <w:tc>
          <w:tcPr>
            <w:tcW w:w="631" w:type="dxa"/>
            <w:vMerge w:val="restart"/>
            <w:vAlign w:val="center"/>
          </w:tcPr>
          <w:p w:rsidR="00114470" w:rsidRDefault="00881C84">
            <w:pPr>
              <w:pStyle w:val="ConsPlusNormal0"/>
            </w:pPr>
            <w:r>
              <w:t>10.</w:t>
            </w:r>
          </w:p>
        </w:tc>
        <w:tc>
          <w:tcPr>
            <w:tcW w:w="4184" w:type="dxa"/>
            <w:vMerge w:val="restart"/>
            <w:vAlign w:val="center"/>
          </w:tcPr>
          <w:p w:rsidR="00114470" w:rsidRDefault="00881C84">
            <w:pPr>
              <w:pStyle w:val="ConsPlusNormal0"/>
            </w:pPr>
            <w:r>
              <w:t>Категория сети электросвязи</w:t>
            </w:r>
          </w:p>
          <w:p w:rsidR="00114470" w:rsidRDefault="00881C84">
            <w:pPr>
              <w:pStyle w:val="ConsPlusNormal0"/>
            </w:pPr>
            <w:r>
              <w:t>(нужное отметить)</w:t>
            </w:r>
          </w:p>
        </w:tc>
        <w:tc>
          <w:tcPr>
            <w:tcW w:w="2721" w:type="dxa"/>
            <w:vAlign w:val="center"/>
          </w:tcPr>
          <w:p w:rsidR="00114470" w:rsidRDefault="00881C84">
            <w:pPr>
              <w:pStyle w:val="ConsPlusNormal0"/>
            </w:pPr>
            <w:r>
              <w:t>сеть связи общего пользования</w:t>
            </w:r>
          </w:p>
        </w:tc>
        <w:tc>
          <w:tcPr>
            <w:tcW w:w="942" w:type="dxa"/>
          </w:tcPr>
          <w:p w:rsidR="00114470" w:rsidRDefault="00114470">
            <w:pPr>
              <w:pStyle w:val="ConsPlusNormal0"/>
              <w:jc w:val="both"/>
            </w:pPr>
          </w:p>
        </w:tc>
      </w:tr>
      <w:tr w:rsidR="00114470">
        <w:tc>
          <w:tcPr>
            <w:tcW w:w="631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418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2721" w:type="dxa"/>
            <w:vAlign w:val="center"/>
          </w:tcPr>
          <w:p w:rsidR="00114470" w:rsidRDefault="00881C84">
            <w:pPr>
              <w:pStyle w:val="ConsPlusNormal0"/>
            </w:pPr>
            <w:r>
              <w:t>выделенная сеть связи</w:t>
            </w:r>
          </w:p>
        </w:tc>
        <w:tc>
          <w:tcPr>
            <w:tcW w:w="942" w:type="dxa"/>
          </w:tcPr>
          <w:p w:rsidR="00114470" w:rsidRDefault="00114470">
            <w:pPr>
              <w:pStyle w:val="ConsPlusNormal0"/>
              <w:jc w:val="both"/>
            </w:pPr>
          </w:p>
        </w:tc>
      </w:tr>
      <w:tr w:rsidR="00114470">
        <w:tc>
          <w:tcPr>
            <w:tcW w:w="631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418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2721" w:type="dxa"/>
            <w:vAlign w:val="center"/>
          </w:tcPr>
          <w:p w:rsidR="00114470" w:rsidRDefault="00881C84">
            <w:pPr>
              <w:pStyle w:val="ConsPlusNormal0"/>
            </w:pPr>
            <w:r>
              <w:t>технологическая сеть связи</w:t>
            </w:r>
          </w:p>
        </w:tc>
        <w:tc>
          <w:tcPr>
            <w:tcW w:w="942" w:type="dxa"/>
          </w:tcPr>
          <w:p w:rsidR="00114470" w:rsidRDefault="00114470">
            <w:pPr>
              <w:pStyle w:val="ConsPlusNormal0"/>
              <w:jc w:val="both"/>
            </w:pPr>
          </w:p>
        </w:tc>
      </w:tr>
      <w:tr w:rsidR="00114470">
        <w:tc>
          <w:tcPr>
            <w:tcW w:w="631" w:type="dxa"/>
            <w:vAlign w:val="center"/>
          </w:tcPr>
          <w:p w:rsidR="00114470" w:rsidRDefault="00881C84">
            <w:pPr>
              <w:pStyle w:val="ConsPlusNormal0"/>
            </w:pPr>
            <w:r>
              <w:t>11.</w:t>
            </w:r>
          </w:p>
        </w:tc>
        <w:tc>
          <w:tcPr>
            <w:tcW w:w="4184" w:type="dxa"/>
            <w:vAlign w:val="center"/>
          </w:tcPr>
          <w:p w:rsidR="00114470" w:rsidRDefault="00881C84">
            <w:pPr>
              <w:pStyle w:val="ConsPlusNormal0"/>
            </w:pPr>
            <w:r>
              <w:t>Номер и дата лицензии на осуществление деятельности в области оказания услуг связи</w:t>
            </w:r>
          </w:p>
        </w:tc>
        <w:tc>
          <w:tcPr>
            <w:tcW w:w="3663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</w:t>
            </w:r>
          </w:p>
          <w:p w:rsidR="00114470" w:rsidRDefault="00881C84">
            <w:pPr>
              <w:pStyle w:val="ConsPlusNormal0"/>
            </w:pPr>
            <w:r>
              <w:t>"42154 от 11.04.2007" или</w:t>
            </w:r>
          </w:p>
          <w:p w:rsidR="00114470" w:rsidRDefault="00881C84">
            <w:pPr>
              <w:pStyle w:val="ConsPlusNormal0"/>
            </w:pPr>
            <w:r>
              <w:t>"лицензия отсутствует,</w:t>
            </w:r>
          </w:p>
          <w:p w:rsidR="00114470" w:rsidRDefault="00881C84">
            <w:pPr>
              <w:pStyle w:val="ConsPlusNormal0"/>
            </w:pPr>
            <w:r>
              <w:t>услуги не предоставляются"</w:t>
            </w:r>
          </w:p>
        </w:tc>
      </w:tr>
      <w:tr w:rsidR="00114470">
        <w:tc>
          <w:tcPr>
            <w:tcW w:w="631" w:type="dxa"/>
            <w:vAlign w:val="center"/>
          </w:tcPr>
          <w:p w:rsidR="00114470" w:rsidRDefault="00881C84">
            <w:pPr>
              <w:pStyle w:val="ConsPlusNormal0"/>
            </w:pPr>
            <w:r>
              <w:t>12.</w:t>
            </w:r>
          </w:p>
        </w:tc>
        <w:tc>
          <w:tcPr>
            <w:tcW w:w="4184" w:type="dxa"/>
            <w:vAlign w:val="center"/>
          </w:tcPr>
          <w:p w:rsidR="00114470" w:rsidRDefault="00881C84">
            <w:pPr>
              <w:pStyle w:val="ConsPlusNormal0"/>
            </w:pPr>
            <w:r>
              <w:t>Субъект Российской Федерации, на территории которого используется РЭС</w:t>
            </w:r>
          </w:p>
        </w:tc>
        <w:tc>
          <w:tcPr>
            <w:tcW w:w="3663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</w:t>
            </w:r>
          </w:p>
          <w:p w:rsidR="00114470" w:rsidRDefault="00881C84">
            <w:pPr>
              <w:pStyle w:val="ConsPlusNormal0"/>
            </w:pPr>
            <w:r>
              <w:t>"Москва, Московская область"</w:t>
            </w:r>
          </w:p>
        </w:tc>
      </w:tr>
      <w:tr w:rsidR="00114470">
        <w:tc>
          <w:tcPr>
            <w:tcW w:w="631" w:type="dxa"/>
            <w:vAlign w:val="center"/>
          </w:tcPr>
          <w:p w:rsidR="00114470" w:rsidRDefault="00881C84">
            <w:pPr>
              <w:pStyle w:val="ConsPlusNormal0"/>
            </w:pPr>
            <w:r>
              <w:t>13.</w:t>
            </w:r>
          </w:p>
        </w:tc>
        <w:tc>
          <w:tcPr>
            <w:tcW w:w="4184" w:type="dxa"/>
            <w:vAlign w:val="center"/>
          </w:tcPr>
          <w:p w:rsidR="00114470" w:rsidRDefault="00881C84">
            <w:pPr>
              <w:pStyle w:val="ConsPlusNormal0"/>
            </w:pPr>
            <w:r>
              <w:t>Номер и дата переоформляемого разрешения на совместное использование радиочастот или радиочастотных каналов</w:t>
            </w:r>
          </w:p>
        </w:tc>
        <w:tc>
          <w:tcPr>
            <w:tcW w:w="3663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</w:t>
            </w:r>
          </w:p>
          <w:p w:rsidR="00114470" w:rsidRDefault="00881C84">
            <w:pPr>
              <w:pStyle w:val="ConsPlusNormal0"/>
            </w:pPr>
            <w:r>
              <w:t>"06-016448"</w:t>
            </w:r>
          </w:p>
        </w:tc>
      </w:tr>
      <w:tr w:rsidR="00114470">
        <w:tc>
          <w:tcPr>
            <w:tcW w:w="631" w:type="dxa"/>
            <w:vAlign w:val="center"/>
          </w:tcPr>
          <w:p w:rsidR="00114470" w:rsidRDefault="00881C84">
            <w:pPr>
              <w:pStyle w:val="ConsPlusNormal0"/>
            </w:pPr>
            <w:r>
              <w:t>14.</w:t>
            </w:r>
          </w:p>
        </w:tc>
        <w:tc>
          <w:tcPr>
            <w:tcW w:w="4184" w:type="dxa"/>
            <w:vAlign w:val="center"/>
          </w:tcPr>
          <w:p w:rsidR="00114470" w:rsidRDefault="00881C84">
            <w:pPr>
              <w:pStyle w:val="ConsPlusNormal0"/>
            </w:pPr>
            <w:r>
              <w:t>Технология сети связи</w:t>
            </w:r>
          </w:p>
        </w:tc>
        <w:tc>
          <w:tcPr>
            <w:tcW w:w="3663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</w:t>
            </w:r>
          </w:p>
          <w:p w:rsidR="00114470" w:rsidRDefault="00881C84">
            <w:pPr>
              <w:pStyle w:val="ConsPlusNormal0"/>
            </w:pPr>
            <w:r>
              <w:t>"WiFi, стандарт серии IEEE 802.1"</w:t>
            </w:r>
          </w:p>
        </w:tc>
      </w:tr>
      <w:tr w:rsidR="00114470">
        <w:tc>
          <w:tcPr>
            <w:tcW w:w="631" w:type="dxa"/>
            <w:vAlign w:val="center"/>
          </w:tcPr>
          <w:p w:rsidR="00114470" w:rsidRDefault="00881C84">
            <w:pPr>
              <w:pStyle w:val="ConsPlusNormal0"/>
            </w:pPr>
            <w:r>
              <w:t>15.</w:t>
            </w:r>
          </w:p>
        </w:tc>
        <w:tc>
          <w:tcPr>
            <w:tcW w:w="4184" w:type="dxa"/>
            <w:vAlign w:val="center"/>
          </w:tcPr>
          <w:p w:rsidR="00114470" w:rsidRDefault="00881C84">
            <w:pPr>
              <w:pStyle w:val="ConsPlusNormal0"/>
            </w:pPr>
            <w:r>
              <w:t>Номер, дата начала и окончания с</w:t>
            </w:r>
            <w:r>
              <w:t>рока действия документа о подтверждении соответствия в области связи на РЭС</w:t>
            </w:r>
          </w:p>
        </w:tc>
        <w:tc>
          <w:tcPr>
            <w:tcW w:w="3663" w:type="dxa"/>
            <w:gridSpan w:val="2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</w:t>
            </w:r>
          </w:p>
          <w:p w:rsidR="00114470" w:rsidRDefault="00881C84">
            <w:pPr>
              <w:pStyle w:val="ConsPlusNormal0"/>
            </w:pPr>
            <w:r>
              <w:t>"ОС-1-РМ-0001 дата начала 11.04.2007, дата окончания 11.04.2012" или "</w:t>
            </w:r>
            <w:r>
              <w:t>документ о подтверждении соответствия в области связи отсутствует, в связи с отсутствием присоединения к сети связи общего пользования"</w:t>
            </w:r>
          </w:p>
        </w:tc>
      </w:tr>
    </w:tbl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nformat0"/>
        <w:jc w:val="both"/>
      </w:pPr>
      <w:r>
        <w:t xml:space="preserve">    Просим   переоформить   разрешение  на  использование  радиочастот  или</w:t>
      </w:r>
    </w:p>
    <w:p w:rsidR="00114470" w:rsidRDefault="00881C84">
      <w:pPr>
        <w:pStyle w:val="ConsPlusNonformat0"/>
        <w:jc w:val="both"/>
      </w:pPr>
      <w:r>
        <w:t>радиочастотных каналов в связи с _________</w:t>
      </w:r>
      <w:r>
        <w:t>_________________________________</w:t>
      </w:r>
    </w:p>
    <w:p w:rsidR="00114470" w:rsidRDefault="00881C84">
      <w:pPr>
        <w:pStyle w:val="ConsPlusNonformat0"/>
        <w:jc w:val="both"/>
      </w:pPr>
      <w:r>
        <w:t xml:space="preserve">         (изменением наименования, организационно-правовой формы,</w:t>
      </w:r>
    </w:p>
    <w:p w:rsidR="00114470" w:rsidRDefault="00881C84">
      <w:pPr>
        <w:pStyle w:val="ConsPlusNonformat0"/>
        <w:jc w:val="both"/>
      </w:pPr>
      <w:r>
        <w:t xml:space="preserve">        переоформлением на нового обладателя права, реорганизацией,</w:t>
      </w:r>
    </w:p>
    <w:p w:rsidR="00114470" w:rsidRDefault="00881C84">
      <w:pPr>
        <w:pStyle w:val="ConsPlusNonformat0"/>
        <w:jc w:val="both"/>
      </w:pPr>
      <w:r>
        <w:t xml:space="preserve">          изменением технологии сети связи, категории сети связи,</w:t>
      </w:r>
    </w:p>
    <w:p w:rsidR="00114470" w:rsidRDefault="00881C84">
      <w:pPr>
        <w:pStyle w:val="ConsPlusNonformat0"/>
        <w:jc w:val="both"/>
      </w:pPr>
      <w:r>
        <w:t xml:space="preserve">    наименования адрес</w:t>
      </w:r>
      <w:r>
        <w:t>а фактического места размещения действующего РЭС)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Приложение:  1.   Копии   учредительных   документов   юридического   лица,</w:t>
      </w:r>
    </w:p>
    <w:p w:rsidR="00114470" w:rsidRDefault="00881C84">
      <w:pPr>
        <w:pStyle w:val="ConsPlusNonformat0"/>
        <w:jc w:val="both"/>
      </w:pPr>
      <w:r>
        <w:t xml:space="preserve">             заверенные государственными органами, осуществляющими  ведение</w:t>
      </w:r>
    </w:p>
    <w:p w:rsidR="00114470" w:rsidRDefault="00881C84">
      <w:pPr>
        <w:pStyle w:val="ConsPlusNonformat0"/>
        <w:jc w:val="both"/>
      </w:pPr>
      <w:r>
        <w:t xml:space="preserve">             единого   государственного   реестра   ю</w:t>
      </w:r>
      <w:r>
        <w:t>ридических   лиц,  или</w:t>
      </w:r>
    </w:p>
    <w:p w:rsidR="00114470" w:rsidRDefault="00881C84">
      <w:pPr>
        <w:pStyle w:val="ConsPlusNonformat0"/>
        <w:jc w:val="both"/>
      </w:pPr>
      <w:r>
        <w:t xml:space="preserve">             нотариально заверенные копии.</w:t>
      </w:r>
    </w:p>
    <w:p w:rsidR="00114470" w:rsidRDefault="00881C84">
      <w:pPr>
        <w:pStyle w:val="ConsPlusNonformat0"/>
        <w:jc w:val="both"/>
      </w:pPr>
      <w:r>
        <w:t xml:space="preserve">             2. Копия передаточного акта </w:t>
      </w:r>
      <w:hyperlink w:anchor="P6353" w:tooltip="&lt;2&gt; Прилагается в случае при реорганизации юридического лица в форме разделения или выделения.">
        <w:r>
          <w:rPr>
            <w:color w:val="0000FF"/>
          </w:rPr>
          <w:t>&lt;2&gt;</w:t>
        </w:r>
      </w:hyperlink>
      <w:r>
        <w:t>.</w:t>
      </w:r>
    </w:p>
    <w:p w:rsidR="00114470" w:rsidRDefault="00881C84">
      <w:pPr>
        <w:pStyle w:val="ConsPlusNonformat0"/>
        <w:jc w:val="both"/>
      </w:pPr>
      <w:r>
        <w:t xml:space="preserve">             3.  Нотариально  заверенная  копия  договора  уступки  прав на</w:t>
      </w:r>
    </w:p>
    <w:p w:rsidR="00114470" w:rsidRDefault="00881C84">
      <w:pPr>
        <w:pStyle w:val="ConsPlusNonformat0"/>
        <w:jc w:val="both"/>
      </w:pPr>
      <w:r>
        <w:t xml:space="preserve">             использование радиочастот или радиочастотных каналов </w:t>
      </w:r>
      <w:hyperlink w:anchor="P6354" w:tooltip="&lt;3&gt; Прилагается в случае переоформления разрешения на нового обладателя права на использование радиочастот или радиочастотных каналов.">
        <w:r>
          <w:rPr>
            <w:color w:val="0000FF"/>
          </w:rPr>
          <w:t>&lt;3&gt;</w:t>
        </w:r>
      </w:hyperlink>
      <w:r>
        <w:t>.</w:t>
      </w:r>
    </w:p>
    <w:p w:rsidR="00114470" w:rsidRDefault="00881C84">
      <w:pPr>
        <w:pStyle w:val="ConsPlusNonformat0"/>
        <w:jc w:val="both"/>
      </w:pPr>
      <w:r>
        <w:t xml:space="preserve">             4. Нотариально  заверенная  копия доверенности от юридического</w:t>
      </w:r>
    </w:p>
    <w:p w:rsidR="00114470" w:rsidRDefault="00881C84">
      <w:pPr>
        <w:pStyle w:val="ConsPlusNonformat0"/>
        <w:jc w:val="both"/>
      </w:pPr>
      <w:r>
        <w:t xml:space="preserve">             лица  на право  обращения  в Федеральную службу  по надзору  в</w:t>
      </w:r>
    </w:p>
    <w:p w:rsidR="00114470" w:rsidRDefault="00881C84">
      <w:pPr>
        <w:pStyle w:val="ConsPlusNonformat0"/>
        <w:jc w:val="both"/>
      </w:pPr>
      <w:r>
        <w:t xml:space="preserve">             сфере связи, информационных технологий и массовых коммуникаций</w:t>
      </w:r>
    </w:p>
    <w:p w:rsidR="00114470" w:rsidRDefault="00881C84">
      <w:pPr>
        <w:pStyle w:val="ConsPlusNonformat0"/>
        <w:jc w:val="both"/>
      </w:pPr>
      <w:r>
        <w:t xml:space="preserve">             по    вопросу    присвоения   (назначения)   радиочастот   или</w:t>
      </w:r>
    </w:p>
    <w:p w:rsidR="00114470" w:rsidRDefault="00881C84">
      <w:pPr>
        <w:pStyle w:val="ConsPlusNonformat0"/>
        <w:jc w:val="both"/>
      </w:pPr>
      <w:r>
        <w:t xml:space="preserve">             радиочастотных   каналов  (в  случае  обращения   филиала  или</w:t>
      </w:r>
    </w:p>
    <w:p w:rsidR="00114470" w:rsidRDefault="00881C84">
      <w:pPr>
        <w:pStyle w:val="ConsPlusNonformat0"/>
        <w:jc w:val="both"/>
      </w:pPr>
      <w:r>
        <w:t xml:space="preserve">             структурного  п</w:t>
      </w:r>
      <w:r>
        <w:t>одразделения,  а также  уполномоченного лица от</w:t>
      </w:r>
    </w:p>
    <w:p w:rsidR="00114470" w:rsidRDefault="00881C84">
      <w:pPr>
        <w:pStyle w:val="ConsPlusNonformat0"/>
        <w:jc w:val="both"/>
      </w:pPr>
      <w:r>
        <w:t xml:space="preserve">             имени юридического лица). </w:t>
      </w:r>
      <w:hyperlink w:anchor="P6355" w:tooltip="&lt;4&gt; Прилагается в случае обращения филиала или структурного подразделения, а также уполномоченного лица от имени юридического лица.">
        <w:r>
          <w:rPr>
            <w:color w:val="0000FF"/>
          </w:rPr>
          <w:t>&lt;4&gt;</w:t>
        </w:r>
      </w:hyperlink>
    </w:p>
    <w:p w:rsidR="00114470" w:rsidRDefault="00881C84">
      <w:pPr>
        <w:pStyle w:val="ConsPlusNonformat0"/>
        <w:jc w:val="both"/>
      </w:pPr>
      <w:r>
        <w:t xml:space="preserve">             5.  Нотариально  заверенная  копия  дополнения  к  договору  о</w:t>
      </w:r>
    </w:p>
    <w:p w:rsidR="00114470" w:rsidRDefault="00881C84">
      <w:pPr>
        <w:pStyle w:val="ConsPlusNonformat0"/>
        <w:jc w:val="both"/>
      </w:pPr>
      <w:r>
        <w:t xml:space="preserve">             многосубъектном использовании радиочастотного спектра.</w:t>
      </w:r>
    </w:p>
    <w:p w:rsidR="00114470" w:rsidRDefault="00881C84">
      <w:pPr>
        <w:pStyle w:val="ConsPlusNonformat0"/>
        <w:jc w:val="both"/>
      </w:pPr>
      <w:r>
        <w:t xml:space="preserve">             6.   Перечень   переоформляемых   разрешений   на   совместное</w:t>
      </w:r>
    </w:p>
    <w:p w:rsidR="00114470" w:rsidRDefault="00881C84">
      <w:pPr>
        <w:pStyle w:val="ConsPlusNonformat0"/>
        <w:jc w:val="both"/>
      </w:pPr>
      <w:r>
        <w:t xml:space="preserve">             использование   радиоча</w:t>
      </w:r>
      <w:r>
        <w:t>стот  или  радиочастотных   каналов   в</w:t>
      </w:r>
    </w:p>
    <w:p w:rsidR="00114470" w:rsidRDefault="00881C84">
      <w:pPr>
        <w:pStyle w:val="ConsPlusNonformat0"/>
        <w:jc w:val="both"/>
      </w:pPr>
      <w:r>
        <w:t xml:space="preserve">             электронном   виде  в   формате   Excel  с  указанием   номера</w:t>
      </w:r>
    </w:p>
    <w:p w:rsidR="00114470" w:rsidRDefault="00881C84">
      <w:pPr>
        <w:pStyle w:val="ConsPlusNonformat0"/>
        <w:jc w:val="both"/>
      </w:pPr>
      <w:r>
        <w:t xml:space="preserve">             разрешения, территории использования. </w:t>
      </w:r>
      <w:hyperlink w:anchor="P6356" w:tooltip="&lt;5&gt; Прилагается в случае переоформления двух или более разрешений.">
        <w:r>
          <w:rPr>
            <w:color w:val="0000FF"/>
          </w:rPr>
          <w:t>&lt;5&gt;</w:t>
        </w:r>
      </w:hyperlink>
    </w:p>
    <w:p w:rsidR="00114470" w:rsidRDefault="00881C84">
      <w:pPr>
        <w:pStyle w:val="ConsPlusNonformat0"/>
        <w:jc w:val="both"/>
      </w:pPr>
      <w:r>
        <w:t xml:space="preserve">             7.  Выписка  из частотно-территориального плана  РЭС (сети)  в</w:t>
      </w:r>
    </w:p>
    <w:p w:rsidR="00114470" w:rsidRDefault="00881C84">
      <w:pPr>
        <w:pStyle w:val="ConsPlusNonformat0"/>
        <w:jc w:val="both"/>
      </w:pPr>
      <w:r>
        <w:t xml:space="preserve">             электронном виде в формате Excel по форме </w:t>
      </w:r>
      <w:hyperlink w:anchor="P3895" w:tooltip="ДОКУМЕНТЫ,">
        <w:r>
          <w:rPr>
            <w:color w:val="0000FF"/>
          </w:rPr>
          <w:t>приложения N 2</w:t>
        </w:r>
      </w:hyperlink>
      <w:r>
        <w:t xml:space="preserve">. </w:t>
      </w:r>
      <w:hyperlink w:anchor="P6357" w:tooltip="&lt;6&gt; Прилагается в случае уточнения координат фактического места размещения РЭС и/или приведение адреса фактического места размещения РЭС в соответствие с адресным классификатором ФИАС.">
        <w:r>
          <w:rPr>
            <w:color w:val="0000FF"/>
          </w:rPr>
          <w:t>&lt;6&gt;</w:t>
        </w:r>
      </w:hyperlink>
    </w:p>
    <w:p w:rsidR="00114470" w:rsidRDefault="00881C84">
      <w:pPr>
        <w:pStyle w:val="ConsPlusNonformat0"/>
        <w:jc w:val="both"/>
      </w:pPr>
      <w:r>
        <w:t xml:space="preserve">             8.  Протокол  измерения  географических координат фактического</w:t>
      </w:r>
    </w:p>
    <w:p w:rsidR="00114470" w:rsidRDefault="00881C84">
      <w:pPr>
        <w:pStyle w:val="ConsPlusNonformat0"/>
        <w:jc w:val="both"/>
      </w:pPr>
      <w:r>
        <w:t xml:space="preserve">        </w:t>
      </w:r>
      <w:r>
        <w:t xml:space="preserve">     места размещения  действующего  РЭС.  Допускается  составление</w:t>
      </w:r>
    </w:p>
    <w:p w:rsidR="00114470" w:rsidRDefault="00881C84">
      <w:pPr>
        <w:pStyle w:val="ConsPlusNonformat0"/>
        <w:jc w:val="both"/>
      </w:pPr>
      <w:r>
        <w:t xml:space="preserve">             протоколов  пользователями   радиочастотным  спектром  или  их</w:t>
      </w:r>
    </w:p>
    <w:p w:rsidR="00114470" w:rsidRDefault="00881C84">
      <w:pPr>
        <w:pStyle w:val="ConsPlusNonformat0"/>
        <w:jc w:val="both"/>
      </w:pPr>
      <w:r>
        <w:t xml:space="preserve">             аккредитованными (подрядными) организациями. </w:t>
      </w:r>
      <w:hyperlink w:anchor="P6358" w:tooltip="&lt;7&gt; Прилагается в случае уточнения координат фактического места размещения РЭС. Требования по содержанию протокола измерения географических координат фактического места размещения действующего РЭС содержатся в приложении N 26 к Порядку.">
        <w:r>
          <w:rPr>
            <w:color w:val="0000FF"/>
          </w:rPr>
          <w:t>&lt;7&gt;</w:t>
        </w:r>
      </w:hyperlink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Руководитель &lt;8&gt;         __________</w:t>
      </w:r>
      <w:r>
        <w:t>______      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(подпись)               (инициалы, фамилия)</w:t>
      </w:r>
    </w:p>
    <w:p w:rsidR="00114470" w:rsidRDefault="00881C84">
      <w:pPr>
        <w:pStyle w:val="ConsPlusNonformat0"/>
        <w:jc w:val="both"/>
      </w:pPr>
      <w:r>
        <w:t xml:space="preserve">        М.П.</w:t>
      </w:r>
    </w:p>
    <w:p w:rsidR="00114470" w:rsidRDefault="00881C84">
      <w:pPr>
        <w:pStyle w:val="ConsPlusNonformat0"/>
        <w:jc w:val="both"/>
      </w:pPr>
      <w:r>
        <w:t>(при наличии - для</w:t>
      </w:r>
    </w:p>
    <w:p w:rsidR="00114470" w:rsidRDefault="00881C84">
      <w:pPr>
        <w:pStyle w:val="ConsPlusNonformat0"/>
        <w:jc w:val="both"/>
      </w:pPr>
      <w:r>
        <w:t>акционерных обществ и обществ</w:t>
      </w:r>
    </w:p>
    <w:p w:rsidR="00114470" w:rsidRDefault="00881C84">
      <w:pPr>
        <w:pStyle w:val="ConsPlusNonformat0"/>
        <w:jc w:val="both"/>
      </w:pPr>
      <w:r>
        <w:t>с ограниченной ответственностью)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ind w:firstLine="540"/>
        <w:jc w:val="both"/>
      </w:pPr>
      <w:r>
        <w:t>--------------------------------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72" w:name="P6353"/>
      <w:bookmarkEnd w:id="272"/>
      <w:r>
        <w:t>&lt;2&gt;</w:t>
      </w:r>
      <w:r>
        <w:t xml:space="preserve"> Прилагается в случае при реорганизации юридического лица в форме разделения или выделения.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73" w:name="P6354"/>
      <w:bookmarkEnd w:id="273"/>
      <w:r>
        <w:t>&lt;3&gt; Прилагается в случае переоформления разрешения на нового обладателя права на использование радиочастот или радиочастотных каналов.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74" w:name="P6355"/>
      <w:bookmarkEnd w:id="274"/>
      <w:r>
        <w:t>&lt;4&gt;</w:t>
      </w:r>
      <w:r>
        <w:t xml:space="preserve"> Прилагается в случае обращения филиала или структурного подразделения, а также уполномоченного лица от имени юридического лица.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75" w:name="P6356"/>
      <w:bookmarkEnd w:id="275"/>
      <w:r>
        <w:t>&lt;5&gt; Прилагается в случае переоформления двух или более разрешений.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76" w:name="P6357"/>
      <w:bookmarkEnd w:id="276"/>
      <w:r>
        <w:t>&lt;6&gt; Прилагается в случае уточнения координат фактического ме</w:t>
      </w:r>
      <w:r>
        <w:t>ста размещения РЭС и/или приведение адреса фактического места размещения РЭС в соответствие с адресным классификатором ФИАС.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77" w:name="P6358"/>
      <w:bookmarkEnd w:id="277"/>
      <w:r>
        <w:t>&lt;7&gt; Прилагается в случае уточнения координат фактического места размещения РЭС. Требования по содержанию протокола измерения геогра</w:t>
      </w:r>
      <w:r>
        <w:t xml:space="preserve">фических координат фактического места размещения действующего РЭС содержатся в </w:t>
      </w:r>
      <w:hyperlink w:anchor="P7111" w:tooltip="ТРЕБОВАНИЯ">
        <w:r>
          <w:rPr>
            <w:color w:val="0000FF"/>
          </w:rPr>
          <w:t>приложении N 26</w:t>
        </w:r>
      </w:hyperlink>
      <w:r>
        <w:t xml:space="preserve"> к Порядку.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jc w:val="right"/>
        <w:outlineLvl w:val="2"/>
      </w:pPr>
      <w:r>
        <w:t>Приложение N 1</w:t>
      </w:r>
    </w:p>
    <w:p w:rsidR="00114470" w:rsidRDefault="00881C84">
      <w:pPr>
        <w:pStyle w:val="ConsPlusNormal0"/>
        <w:jc w:val="right"/>
      </w:pPr>
      <w:r>
        <w:t>к приложению N 20</w:t>
      </w:r>
    </w:p>
    <w:p w:rsidR="00114470" w:rsidRDefault="00114470">
      <w:pPr>
        <w:pStyle w:val="ConsPlusNormal0"/>
        <w:jc w:val="right"/>
      </w:pPr>
    </w:p>
    <w:p w:rsidR="00114470" w:rsidRDefault="00881C84">
      <w:pPr>
        <w:pStyle w:val="ConsPlusNormal0"/>
        <w:jc w:val="center"/>
      </w:pPr>
      <w:r>
        <w:t>Выписка из частотно-территориального плана РЭС (сети)</w:t>
      </w:r>
    </w:p>
    <w:p w:rsidR="00114470" w:rsidRDefault="00114470">
      <w:pPr>
        <w:pStyle w:val="ConsPlusNormal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2"/>
        <w:gridCol w:w="2275"/>
      </w:tblGrid>
      <w:tr w:rsidR="00114470">
        <w:tc>
          <w:tcPr>
            <w:tcW w:w="3802" w:type="dxa"/>
          </w:tcPr>
          <w:p w:rsidR="00114470" w:rsidRDefault="00881C84">
            <w:pPr>
              <w:pStyle w:val="ConsPlusNormal0"/>
              <w:jc w:val="center"/>
            </w:pPr>
            <w:r>
              <w:t>Номер разреш</w:t>
            </w:r>
            <w:r>
              <w:t>ения на использование радиочастот или радиочастотных каналов</w:t>
            </w:r>
          </w:p>
        </w:tc>
        <w:tc>
          <w:tcPr>
            <w:tcW w:w="2275" w:type="dxa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"07-004201Д"</w:t>
            </w:r>
          </w:p>
        </w:tc>
      </w:tr>
      <w:tr w:rsidR="00114470">
        <w:tc>
          <w:tcPr>
            <w:tcW w:w="3802" w:type="dxa"/>
          </w:tcPr>
          <w:p w:rsidR="00114470" w:rsidRDefault="00881C84">
            <w:pPr>
              <w:pStyle w:val="ConsPlusNormal0"/>
              <w:jc w:val="center"/>
            </w:pPr>
            <w:r>
              <w:t>Служба радиосвязи</w:t>
            </w:r>
          </w:p>
        </w:tc>
        <w:tc>
          <w:tcPr>
            <w:tcW w:w="2275" w:type="dxa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"сухопутная подвижная"</w:t>
            </w:r>
          </w:p>
        </w:tc>
      </w:tr>
    </w:tbl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sectPr w:rsidR="00114470">
          <w:headerReference w:type="default" r:id="rId197"/>
          <w:footerReference w:type="default" r:id="rId198"/>
          <w:headerReference w:type="first" r:id="rId199"/>
          <w:footerReference w:type="first" r:id="rId200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560"/>
        <w:gridCol w:w="1361"/>
        <w:gridCol w:w="1474"/>
        <w:gridCol w:w="1304"/>
        <w:gridCol w:w="1361"/>
        <w:gridCol w:w="1191"/>
        <w:gridCol w:w="1277"/>
        <w:gridCol w:w="1247"/>
      </w:tblGrid>
      <w:tr w:rsidR="00114470">
        <w:tc>
          <w:tcPr>
            <w:tcW w:w="1417" w:type="dxa"/>
          </w:tcPr>
          <w:p w:rsidR="00114470" w:rsidRDefault="00881C84">
            <w:pPr>
              <w:pStyle w:val="ConsPlusNormal0"/>
              <w:jc w:val="center"/>
            </w:pPr>
            <w:r>
              <w:t>N станции/обозначение в сети</w:t>
            </w:r>
          </w:p>
        </w:tc>
        <w:tc>
          <w:tcPr>
            <w:tcW w:w="737" w:type="dxa"/>
          </w:tcPr>
          <w:p w:rsidR="00114470" w:rsidRDefault="00881C84">
            <w:pPr>
              <w:pStyle w:val="ConsPlusNormal0"/>
              <w:jc w:val="center"/>
            </w:pPr>
            <w:r>
              <w:t>Тип РЭС</w:t>
            </w:r>
          </w:p>
        </w:tc>
        <w:tc>
          <w:tcPr>
            <w:tcW w:w="1560" w:type="dxa"/>
          </w:tcPr>
          <w:p w:rsidR="00114470" w:rsidRDefault="00881C84">
            <w:pPr>
              <w:pStyle w:val="ConsPlusNormal0"/>
              <w:jc w:val="center"/>
            </w:pPr>
            <w:r>
              <w:t xml:space="preserve">Адрес места установки РЭС </w:t>
            </w:r>
            <w:hyperlink w:anchor="P6446" w:tooltip="&lt;*&gt; Адресные сведения о местах размещения РЭС указываются в соответствии с адресным классификатором ФИАС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gridSpan w:val="2"/>
          </w:tcPr>
          <w:p w:rsidR="00114470" w:rsidRDefault="00881C84">
            <w:pPr>
              <w:pStyle w:val="ConsPlusNormal0"/>
              <w:jc w:val="center"/>
            </w:pPr>
            <w:r>
              <w:t>Географические координаты мес</w:t>
            </w:r>
            <w:r>
              <w:t xml:space="preserve">та установки РЭС </w:t>
            </w:r>
            <w:hyperlink w:anchor="P6447" w:tooltip="&lt;**&gt; Значения указываются в соответствии с протоколом измерений географических координат фактического места размещения РЭС в системе геодезических координат ГСК-2011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</w:tcPr>
          <w:p w:rsidR="00114470" w:rsidRDefault="00881C84">
            <w:pPr>
              <w:pStyle w:val="ConsPlusNormal0"/>
              <w:jc w:val="center"/>
            </w:pPr>
            <w:r>
              <w:t>Высота подвеса антенны от уровня з</w:t>
            </w:r>
            <w:r>
              <w:t>емли</w:t>
            </w:r>
          </w:p>
        </w:tc>
        <w:tc>
          <w:tcPr>
            <w:tcW w:w="1361" w:type="dxa"/>
          </w:tcPr>
          <w:p w:rsidR="00114470" w:rsidRDefault="00881C84">
            <w:pPr>
              <w:pStyle w:val="ConsPlusNormal0"/>
              <w:jc w:val="center"/>
            </w:pPr>
            <w:r>
              <w:t>Азимут излучения/азимут главного лепестка антенны</w:t>
            </w:r>
          </w:p>
        </w:tc>
        <w:tc>
          <w:tcPr>
            <w:tcW w:w="1191" w:type="dxa"/>
          </w:tcPr>
          <w:p w:rsidR="00114470" w:rsidRDefault="00881C84">
            <w:pPr>
              <w:pStyle w:val="ConsPlusNormal0"/>
              <w:jc w:val="center"/>
            </w:pPr>
            <w:r>
              <w:t>Мощность передатчика/мощность на выходе передатчика</w:t>
            </w:r>
          </w:p>
        </w:tc>
        <w:tc>
          <w:tcPr>
            <w:tcW w:w="2524" w:type="dxa"/>
            <w:gridSpan w:val="2"/>
          </w:tcPr>
          <w:p w:rsidR="00114470" w:rsidRDefault="00881C84">
            <w:pPr>
              <w:pStyle w:val="ConsPlusNormal0"/>
              <w:jc w:val="center"/>
            </w:pPr>
            <w:r>
              <w:t>Частоты</w:t>
            </w:r>
          </w:p>
        </w:tc>
      </w:tr>
      <w:tr w:rsidR="00114470">
        <w:tc>
          <w:tcPr>
            <w:tcW w:w="1417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560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361" w:type="dxa"/>
          </w:tcPr>
          <w:p w:rsidR="00114470" w:rsidRDefault="00881C84">
            <w:pPr>
              <w:pStyle w:val="ConsPlusNormal0"/>
              <w:jc w:val="center"/>
            </w:pPr>
            <w:r>
              <w:t>Широта</w:t>
            </w:r>
          </w:p>
        </w:tc>
        <w:tc>
          <w:tcPr>
            <w:tcW w:w="1474" w:type="dxa"/>
          </w:tcPr>
          <w:p w:rsidR="00114470" w:rsidRDefault="00881C84">
            <w:pPr>
              <w:pStyle w:val="ConsPlusNormal0"/>
              <w:jc w:val="center"/>
            </w:pPr>
            <w:r>
              <w:t>Долгота</w:t>
            </w:r>
          </w:p>
        </w:tc>
        <w:tc>
          <w:tcPr>
            <w:tcW w:w="1304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361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277" w:type="dxa"/>
          </w:tcPr>
          <w:p w:rsidR="00114470" w:rsidRDefault="00881C84">
            <w:pPr>
              <w:pStyle w:val="ConsPlusNormal0"/>
              <w:jc w:val="center"/>
            </w:pPr>
            <w:r>
              <w:t>Прием</w:t>
            </w:r>
          </w:p>
        </w:tc>
        <w:tc>
          <w:tcPr>
            <w:tcW w:w="1247" w:type="dxa"/>
          </w:tcPr>
          <w:p w:rsidR="00114470" w:rsidRDefault="00881C84">
            <w:pPr>
              <w:pStyle w:val="ConsPlusNormal0"/>
              <w:jc w:val="center"/>
            </w:pPr>
            <w:r>
              <w:t>Передача</w:t>
            </w:r>
          </w:p>
        </w:tc>
      </w:tr>
      <w:tr w:rsidR="00114470">
        <w:tc>
          <w:tcPr>
            <w:tcW w:w="1417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560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361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304" w:type="dxa"/>
          </w:tcPr>
          <w:p w:rsidR="00114470" w:rsidRDefault="00881C84">
            <w:pPr>
              <w:pStyle w:val="ConsPlusNormal0"/>
              <w:jc w:val="center"/>
            </w:pPr>
            <w:r>
              <w:t>м</w:t>
            </w:r>
          </w:p>
        </w:tc>
        <w:tc>
          <w:tcPr>
            <w:tcW w:w="1361" w:type="dxa"/>
          </w:tcPr>
          <w:p w:rsidR="00114470" w:rsidRDefault="00881C84">
            <w:pPr>
              <w:pStyle w:val="ConsPlusNormal0"/>
              <w:jc w:val="center"/>
            </w:pPr>
            <w:r>
              <w:t>град</w:t>
            </w:r>
          </w:p>
        </w:tc>
        <w:tc>
          <w:tcPr>
            <w:tcW w:w="1191" w:type="dxa"/>
          </w:tcPr>
          <w:p w:rsidR="00114470" w:rsidRDefault="00881C84">
            <w:pPr>
              <w:pStyle w:val="ConsPlusNormal0"/>
              <w:jc w:val="center"/>
            </w:pPr>
            <w:r>
              <w:t>Вт</w:t>
            </w:r>
          </w:p>
        </w:tc>
        <w:tc>
          <w:tcPr>
            <w:tcW w:w="1277" w:type="dxa"/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  <w:tc>
          <w:tcPr>
            <w:tcW w:w="1247" w:type="dxa"/>
          </w:tcPr>
          <w:p w:rsidR="00114470" w:rsidRDefault="00881C84">
            <w:pPr>
              <w:pStyle w:val="ConsPlusNormal0"/>
              <w:jc w:val="center"/>
            </w:pPr>
            <w:r>
              <w:t>МГц</w:t>
            </w:r>
          </w:p>
        </w:tc>
      </w:tr>
      <w:tr w:rsidR="00114470">
        <w:tc>
          <w:tcPr>
            <w:tcW w:w="1417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"БС-1"</w:t>
            </w:r>
          </w:p>
        </w:tc>
        <w:tc>
          <w:tcPr>
            <w:tcW w:w="737" w:type="dxa"/>
            <w:vAlign w:val="bottom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560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</w:t>
            </w:r>
            <w:r>
              <w:t>Респ. Коми, г. Сыктывкар, ул. Карла Маркса, водобашня"</w:t>
            </w:r>
          </w:p>
        </w:tc>
        <w:tc>
          <w:tcPr>
            <w:tcW w:w="136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"61N4000"</w:t>
            </w:r>
          </w:p>
        </w:tc>
        <w:tc>
          <w:tcPr>
            <w:tcW w:w="1474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"50E4900"</w:t>
            </w:r>
          </w:p>
        </w:tc>
        <w:tc>
          <w:tcPr>
            <w:tcW w:w="1304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"40"</w:t>
            </w:r>
          </w:p>
        </w:tc>
        <w:tc>
          <w:tcPr>
            <w:tcW w:w="136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"0 - 360"</w:t>
            </w:r>
          </w:p>
        </w:tc>
        <w:tc>
          <w:tcPr>
            <w:tcW w:w="119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"20"</w:t>
            </w:r>
          </w:p>
        </w:tc>
        <w:tc>
          <w:tcPr>
            <w:tcW w:w="1277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"43,700"</w:t>
            </w:r>
          </w:p>
        </w:tc>
        <w:tc>
          <w:tcPr>
            <w:tcW w:w="1247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"43,700"</w:t>
            </w:r>
          </w:p>
        </w:tc>
      </w:tr>
      <w:tr w:rsidR="00114470">
        <w:tc>
          <w:tcPr>
            <w:tcW w:w="1417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</w:t>
            </w:r>
            <w:r>
              <w:t>полнения: "АС-1"</w:t>
            </w:r>
          </w:p>
        </w:tc>
        <w:tc>
          <w:tcPr>
            <w:tcW w:w="737" w:type="dxa"/>
            <w:vAlign w:val="bottom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560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"Респ. Коми, г. Сыктывкар, м. Тентюково, участок канализационных сетей"</w:t>
            </w:r>
          </w:p>
        </w:tc>
        <w:tc>
          <w:tcPr>
            <w:tcW w:w="136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"61N4200"</w:t>
            </w:r>
          </w:p>
        </w:tc>
        <w:tc>
          <w:tcPr>
            <w:tcW w:w="1474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"50E5000"</w:t>
            </w:r>
          </w:p>
        </w:tc>
        <w:tc>
          <w:tcPr>
            <w:tcW w:w="1304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"25"</w:t>
            </w:r>
          </w:p>
        </w:tc>
        <w:tc>
          <w:tcPr>
            <w:tcW w:w="136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"0 - 360"</w:t>
            </w:r>
          </w:p>
        </w:tc>
        <w:tc>
          <w:tcPr>
            <w:tcW w:w="1191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"20"</w:t>
            </w:r>
          </w:p>
        </w:tc>
        <w:tc>
          <w:tcPr>
            <w:tcW w:w="1277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43,700"</w:t>
            </w:r>
          </w:p>
        </w:tc>
        <w:tc>
          <w:tcPr>
            <w:tcW w:w="1247" w:type="dxa"/>
            <w:vAlign w:val="bottom"/>
          </w:tcPr>
          <w:p w:rsidR="00114470" w:rsidRDefault="00881C84">
            <w:pPr>
              <w:pStyle w:val="ConsPlusNormal0"/>
              <w:jc w:val="center"/>
            </w:pPr>
            <w:r>
              <w:t>пример заполнения: "43,700"</w:t>
            </w:r>
          </w:p>
        </w:tc>
      </w:tr>
    </w:tbl>
    <w:p w:rsidR="00114470" w:rsidRDefault="00114470">
      <w:pPr>
        <w:pStyle w:val="ConsPlusNormal0"/>
        <w:sectPr w:rsidR="00114470">
          <w:headerReference w:type="default" r:id="rId201"/>
          <w:footerReference w:type="default" r:id="rId202"/>
          <w:headerReference w:type="first" r:id="rId203"/>
          <w:footerReference w:type="first" r:id="rId20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 xml:space="preserve">1. Руководитель </w:t>
      </w:r>
      <w:hyperlink w:anchor="P6448" w:tooltip="&lt;9&gt; В строках проставляются должности, подписи, инициалы и фамилии руководителей юридических лиц или уполномоченного лица от имени юридического лица, а также оттиск печати юридического лица или филиала (при наличии) всех заявителей (пользователей), указанных в">
        <w:r>
          <w:rPr>
            <w:color w:val="0000FF"/>
          </w:rPr>
          <w:t>&lt;9&gt;</w:t>
        </w:r>
      </w:hyperlink>
      <w:r>
        <w:t xml:space="preserve">            ________________   _________________________</w:t>
      </w:r>
    </w:p>
    <w:p w:rsidR="00114470" w:rsidRDefault="00881C84">
      <w:pPr>
        <w:pStyle w:val="ConsPlusNonformat0"/>
        <w:jc w:val="both"/>
      </w:pPr>
      <w:r>
        <w:t xml:space="preserve">                М.П.              (подпись)         (инициалы, фамилия)</w:t>
      </w:r>
    </w:p>
    <w:p w:rsidR="00114470" w:rsidRDefault="00881C84">
      <w:pPr>
        <w:pStyle w:val="ConsPlusNonformat0"/>
        <w:jc w:val="both"/>
      </w:pPr>
      <w:r>
        <w:t>(при наличии - для акционерных</w:t>
      </w:r>
    </w:p>
    <w:p w:rsidR="00114470" w:rsidRDefault="00881C84">
      <w:pPr>
        <w:pStyle w:val="ConsPlusNonformat0"/>
        <w:jc w:val="both"/>
      </w:pPr>
      <w:r>
        <w:t>обществ и обществ с ограниченной</w:t>
      </w:r>
    </w:p>
    <w:p w:rsidR="00114470" w:rsidRDefault="00881C84">
      <w:pPr>
        <w:pStyle w:val="ConsPlusNonformat0"/>
        <w:jc w:val="both"/>
      </w:pPr>
      <w:r>
        <w:t>ответственностью)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2. Руководитель</w:t>
      </w:r>
    </w:p>
    <w:p w:rsidR="00114470" w:rsidRDefault="00881C84">
      <w:pPr>
        <w:pStyle w:val="ConsPlusNonformat0"/>
        <w:jc w:val="both"/>
      </w:pPr>
      <w:r>
        <w:t xml:space="preserve">                М.П.           ________________   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(подпись)         (инициалы, фамилия)</w:t>
      </w:r>
    </w:p>
    <w:p w:rsidR="00114470" w:rsidRDefault="00881C84">
      <w:pPr>
        <w:pStyle w:val="ConsPlusNonformat0"/>
        <w:jc w:val="both"/>
      </w:pPr>
      <w:r>
        <w:t>(при наличии - для акционерных</w:t>
      </w:r>
    </w:p>
    <w:p w:rsidR="00114470" w:rsidRDefault="00881C84">
      <w:pPr>
        <w:pStyle w:val="ConsPlusNonformat0"/>
        <w:jc w:val="both"/>
      </w:pPr>
      <w:r>
        <w:t>обществ и обществ с ограниченной</w:t>
      </w:r>
    </w:p>
    <w:p w:rsidR="00114470" w:rsidRDefault="00881C84">
      <w:pPr>
        <w:pStyle w:val="ConsPlusNonformat0"/>
        <w:jc w:val="both"/>
      </w:pPr>
      <w:r>
        <w:t>ответственностью)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...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N. </w:t>
      </w:r>
      <w:r>
        <w:t>Руководитель                ________________   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(подпись)         (инициалы, фамилия)</w:t>
      </w:r>
    </w:p>
    <w:p w:rsidR="00114470" w:rsidRDefault="00881C84">
      <w:pPr>
        <w:pStyle w:val="ConsPlusNonformat0"/>
        <w:jc w:val="both"/>
      </w:pPr>
      <w:r>
        <w:t xml:space="preserve">               М.П.</w:t>
      </w:r>
    </w:p>
    <w:p w:rsidR="00114470" w:rsidRDefault="00881C84">
      <w:pPr>
        <w:pStyle w:val="ConsPlusNonformat0"/>
        <w:jc w:val="both"/>
      </w:pPr>
      <w:r>
        <w:t>(при наличии - для акционерных</w:t>
      </w:r>
    </w:p>
    <w:p w:rsidR="00114470" w:rsidRDefault="00881C84">
      <w:pPr>
        <w:pStyle w:val="ConsPlusNonformat0"/>
        <w:jc w:val="both"/>
      </w:pPr>
      <w:r>
        <w:t>обществ и обществ с ограниченной</w:t>
      </w:r>
    </w:p>
    <w:p w:rsidR="00114470" w:rsidRDefault="00881C84">
      <w:pPr>
        <w:pStyle w:val="ConsPlusNonformat0"/>
        <w:jc w:val="both"/>
      </w:pPr>
      <w:r>
        <w:t>ответственностью)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ind w:firstLine="540"/>
        <w:jc w:val="both"/>
      </w:pPr>
      <w:r>
        <w:t>-------</w:t>
      </w:r>
      <w:r>
        <w:t>-------------------------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78" w:name="P6446"/>
      <w:bookmarkEnd w:id="278"/>
      <w:r>
        <w:t>&lt;*&gt; Адресные сведения о местах размещения РЭС указываются в соответствии с адресным классификатором ФИАС.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79" w:name="P6447"/>
      <w:bookmarkEnd w:id="279"/>
      <w:r>
        <w:t>&lt;**&gt; Значения указываются в соответствии с протоколом измерений географических координат фактического места размещения РЭС в</w:t>
      </w:r>
      <w:r>
        <w:t xml:space="preserve"> системе геодезических координат ГСК-2011.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80" w:name="P6448"/>
      <w:bookmarkEnd w:id="280"/>
      <w:r>
        <w:t>&lt;9&gt; В строках проставляются должности, подписи, инициалы и фамилии руководителей юридических лиц или уполномоченного лица от имени юридического лица, а также оттиск печати юридического лица или филиала (при наличи</w:t>
      </w:r>
      <w:r>
        <w:t>и) всех заявителей (пользователей), указанных в пунктах N. 1 согласия.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jc w:val="right"/>
        <w:outlineLvl w:val="1"/>
      </w:pPr>
      <w:r>
        <w:t>Приложение N 21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      В Федеральную службу по надзору в сфере</w:t>
      </w:r>
    </w:p>
    <w:p w:rsidR="00114470" w:rsidRDefault="00881C84">
      <w:pPr>
        <w:pStyle w:val="ConsPlusNonformat0"/>
        <w:jc w:val="both"/>
      </w:pPr>
      <w:r>
        <w:t xml:space="preserve">                                    связи, информационных технологий</w:t>
      </w:r>
    </w:p>
    <w:p w:rsidR="00114470" w:rsidRDefault="00881C84">
      <w:pPr>
        <w:pStyle w:val="ConsPlusNonformat0"/>
        <w:jc w:val="both"/>
      </w:pPr>
      <w:r>
        <w:t xml:space="preserve">                                    и массовых коммуникаций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Исходящий N</w:t>
      </w:r>
    </w:p>
    <w:p w:rsidR="00114470" w:rsidRDefault="00881C84">
      <w:pPr>
        <w:pStyle w:val="ConsPlusNonformat0"/>
        <w:jc w:val="both"/>
      </w:pPr>
      <w:r>
        <w:t>Дата заполнения заявления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   ЗАЯВЛЕНИЕ</w:t>
      </w:r>
    </w:p>
    <w:p w:rsidR="00114470" w:rsidRDefault="00881C84">
      <w:pPr>
        <w:pStyle w:val="ConsPlusNonformat0"/>
        <w:jc w:val="both"/>
      </w:pPr>
      <w:r>
        <w:t xml:space="preserve">             НА ВНЕСЕНИЕ ИЗМЕНЕНИЙ В РАЗРЕШЕНИЕ НА СОВМЕСТНОЕ</w:t>
      </w:r>
    </w:p>
    <w:p w:rsidR="00114470" w:rsidRDefault="00881C84">
      <w:pPr>
        <w:pStyle w:val="ConsPlusNonformat0"/>
        <w:jc w:val="both"/>
      </w:pPr>
      <w:r>
        <w:t xml:space="preserve">           ИСПОЛЬЗОВАНИЕ РАДИОЧАСТОТ ИЛИ РАДИОЧАСТО</w:t>
      </w:r>
      <w:r>
        <w:t>ТНЫХ КАНАЛОВ</w:t>
      </w:r>
    </w:p>
    <w:p w:rsidR="00114470" w:rsidRDefault="00881C84">
      <w:pPr>
        <w:pStyle w:val="ConsPlusNonformat0"/>
        <w:jc w:val="both"/>
      </w:pPr>
      <w:r>
        <w:t xml:space="preserve">             (в связи с прекращением использования отдельных</w:t>
      </w:r>
    </w:p>
    <w:p w:rsidR="00114470" w:rsidRDefault="00881C84">
      <w:pPr>
        <w:pStyle w:val="ConsPlusNonformat0"/>
        <w:jc w:val="both"/>
      </w:pPr>
      <w:r>
        <w:t xml:space="preserve">                 радиочастот или радиочастотных каналов)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4252"/>
      </w:tblGrid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Организационно-правовая форма и полное наименование юридического лица</w:t>
            </w:r>
          </w:p>
        </w:tc>
        <w:tc>
          <w:tcPr>
            <w:tcW w:w="4252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"федеральное государственное уни</w:t>
            </w:r>
            <w:r>
              <w:t>тарное предприятие "Главный радиочастотный центр"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2.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Адрес места нахождения в соответствии с учредительными документами</w:t>
            </w:r>
          </w:p>
        </w:tc>
        <w:tc>
          <w:tcPr>
            <w:tcW w:w="4252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"Дербеневская набережная, д. 7, стр. 15, Москва, 117997"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3.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 xml:space="preserve">Адрес для направления решения Роскомнадзора </w:t>
            </w:r>
            <w:hyperlink w:anchor="P6522" w:tooltip="&lt;1&gt; Проставляется наименование организации-получателя и его почтовый адрес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252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"Дербеневская набережная, д. 7, стр. 15, Москва, 117997"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4.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Код города, номер телефона</w:t>
            </w:r>
          </w:p>
        </w:tc>
        <w:tc>
          <w:tcPr>
            <w:tcW w:w="4252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"(495) 748-38-98"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5.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Основной государственный регистрационный номер (ОГРН)</w:t>
            </w:r>
          </w:p>
        </w:tc>
        <w:tc>
          <w:tcPr>
            <w:tcW w:w="4252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"1027739334479"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6.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Дата присвоения ОГРН</w:t>
            </w:r>
          </w:p>
        </w:tc>
        <w:tc>
          <w:tcPr>
            <w:tcW w:w="4252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"08.10.2002"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7.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Идентификационный номер налогоплательщика (ИНН)</w:t>
            </w:r>
          </w:p>
        </w:tc>
        <w:tc>
          <w:tcPr>
            <w:tcW w:w="4252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"7706228218"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8.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Номер разрешения на совместное использование радиочастот или радиочастотных каналов</w:t>
            </w:r>
          </w:p>
        </w:tc>
        <w:tc>
          <w:tcPr>
            <w:tcW w:w="4252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</w:t>
            </w:r>
          </w:p>
          <w:p w:rsidR="00114470" w:rsidRDefault="00881C84">
            <w:pPr>
              <w:pStyle w:val="ConsPlusNormal0"/>
            </w:pPr>
            <w:r>
              <w:t>"06-016448"</w:t>
            </w:r>
          </w:p>
        </w:tc>
      </w:tr>
    </w:tbl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nformat0"/>
        <w:jc w:val="both"/>
      </w:pPr>
      <w:r>
        <w:t xml:space="preserve">    Просим  внести  изменения  в  разрешение  на  совместное  использование</w:t>
      </w:r>
    </w:p>
    <w:p w:rsidR="00114470" w:rsidRDefault="00881C84">
      <w:pPr>
        <w:pStyle w:val="ConsPlusNonformat0"/>
        <w:jc w:val="both"/>
      </w:pPr>
      <w:r>
        <w:t>радиочастот или радиочастотных каналов в связи с прекращением и</w:t>
      </w:r>
      <w:r>
        <w:t>спользования</w:t>
      </w:r>
    </w:p>
    <w:p w:rsidR="00114470" w:rsidRDefault="00881C84">
      <w:pPr>
        <w:pStyle w:val="ConsPlusNonformat0"/>
        <w:jc w:val="both"/>
      </w:pPr>
      <w:r>
        <w:t>отдельных радиочастот или радиочастотных каналов.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Приложение:    1.  Выписка из частотно-территориального  плана РЭС (сети) с</w:t>
      </w:r>
    </w:p>
    <w:p w:rsidR="00114470" w:rsidRDefault="00881C84">
      <w:pPr>
        <w:pStyle w:val="ConsPlusNonformat0"/>
        <w:jc w:val="both"/>
      </w:pPr>
      <w:r>
        <w:t xml:space="preserve">               указанием   частотных   присвоений,  использование   которых</w:t>
      </w:r>
    </w:p>
    <w:p w:rsidR="00114470" w:rsidRDefault="00881C84">
      <w:pPr>
        <w:pStyle w:val="ConsPlusNonformat0"/>
        <w:jc w:val="both"/>
      </w:pPr>
      <w:r>
        <w:t xml:space="preserve">               прекращается.</w:t>
      </w:r>
    </w:p>
    <w:p w:rsidR="00114470" w:rsidRDefault="00881C84">
      <w:pPr>
        <w:pStyle w:val="ConsPlusNonformat0"/>
        <w:jc w:val="both"/>
      </w:pPr>
      <w:r>
        <w:t xml:space="preserve">               2. Нотариально заверенная копия доверенности от юридического</w:t>
      </w:r>
    </w:p>
    <w:p w:rsidR="00114470" w:rsidRDefault="00881C84">
      <w:pPr>
        <w:pStyle w:val="ConsPlusNonformat0"/>
        <w:jc w:val="both"/>
      </w:pPr>
      <w:r>
        <w:t xml:space="preserve">               лица  на право  обращения в Федеральную службу по надзору  в</w:t>
      </w:r>
    </w:p>
    <w:p w:rsidR="00114470" w:rsidRDefault="00881C84">
      <w:pPr>
        <w:pStyle w:val="ConsPlusNonformat0"/>
        <w:jc w:val="both"/>
      </w:pPr>
      <w:r>
        <w:t xml:space="preserve">               сфере   связи,   информационных   технологий    и   массовых</w:t>
      </w:r>
    </w:p>
    <w:p w:rsidR="00114470" w:rsidRDefault="00881C84">
      <w:pPr>
        <w:pStyle w:val="ConsPlusNonformat0"/>
        <w:jc w:val="both"/>
      </w:pPr>
      <w:r>
        <w:t xml:space="preserve">               коммуникаций </w:t>
      </w:r>
      <w:r>
        <w:t xml:space="preserve">   по   вопросу   прекращения   разрешения   на</w:t>
      </w:r>
    </w:p>
    <w:p w:rsidR="00114470" w:rsidRDefault="00881C84">
      <w:pPr>
        <w:pStyle w:val="ConsPlusNonformat0"/>
        <w:jc w:val="both"/>
      </w:pPr>
      <w:r>
        <w:t xml:space="preserve">               использование   радиочастот  или радиочастотных  каналов  (в</w:t>
      </w:r>
    </w:p>
    <w:p w:rsidR="00114470" w:rsidRDefault="00881C84">
      <w:pPr>
        <w:pStyle w:val="ConsPlusNonformat0"/>
        <w:jc w:val="both"/>
      </w:pPr>
      <w:r>
        <w:t xml:space="preserve">               случае обращения  филиала или структурного  подразделения, а</w:t>
      </w:r>
    </w:p>
    <w:p w:rsidR="00114470" w:rsidRDefault="00881C84">
      <w:pPr>
        <w:pStyle w:val="ConsPlusNonformat0"/>
        <w:jc w:val="both"/>
      </w:pPr>
      <w:r>
        <w:t xml:space="preserve">               также уполномоченного лица от имени юриди</w:t>
      </w:r>
      <w:r>
        <w:t>ческого лица).</w:t>
      </w:r>
    </w:p>
    <w:p w:rsidR="00114470" w:rsidRDefault="00881C84">
      <w:pPr>
        <w:pStyle w:val="ConsPlusNonformat0"/>
        <w:jc w:val="both"/>
      </w:pPr>
      <w:r>
        <w:t xml:space="preserve">               3. Согласие на внесение изменений в разрешение на совместное</w:t>
      </w:r>
    </w:p>
    <w:p w:rsidR="00114470" w:rsidRDefault="00881C84">
      <w:pPr>
        <w:pStyle w:val="ConsPlusNonformat0"/>
        <w:jc w:val="both"/>
      </w:pPr>
      <w:r>
        <w:t xml:space="preserve">               использование радиочастот или радиочастотных каналов.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Руководитель </w:t>
      </w:r>
      <w:hyperlink w:anchor="P6523" w:tooltip="&lt;2&gt; В строке проставляется должность, подпись, инициалы и фамилия руководителя юридического лица и">
        <w:r>
          <w:rPr>
            <w:color w:val="0000FF"/>
          </w:rPr>
          <w:t>&lt;2&gt;</w:t>
        </w:r>
      </w:hyperlink>
      <w:r>
        <w:t xml:space="preserve">                ________________    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(подпись)         (инициалы, фамилия)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    М.П.</w:t>
      </w:r>
    </w:p>
    <w:p w:rsidR="00114470" w:rsidRDefault="00881C84">
      <w:pPr>
        <w:pStyle w:val="ConsPlusNonformat0"/>
        <w:jc w:val="both"/>
      </w:pPr>
      <w:r>
        <w:t>(при наличии - для</w:t>
      </w:r>
    </w:p>
    <w:p w:rsidR="00114470" w:rsidRDefault="00881C84">
      <w:pPr>
        <w:pStyle w:val="ConsPlusNonformat0"/>
        <w:jc w:val="both"/>
      </w:pPr>
      <w:r>
        <w:t>акционерных обществ</w:t>
      </w:r>
    </w:p>
    <w:p w:rsidR="00114470" w:rsidRDefault="00881C84">
      <w:pPr>
        <w:pStyle w:val="ConsPlusNonformat0"/>
        <w:jc w:val="both"/>
      </w:pPr>
      <w:r>
        <w:t>и обществ с огра</w:t>
      </w:r>
      <w:r>
        <w:t>ниченной</w:t>
      </w:r>
    </w:p>
    <w:p w:rsidR="00114470" w:rsidRDefault="00881C84">
      <w:pPr>
        <w:pStyle w:val="ConsPlusNonformat0"/>
        <w:jc w:val="both"/>
      </w:pPr>
      <w:r>
        <w:t>ответственностью)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ind w:firstLine="540"/>
        <w:jc w:val="both"/>
      </w:pPr>
      <w:r>
        <w:t>--------------------------------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81" w:name="P6522"/>
      <w:bookmarkEnd w:id="281"/>
      <w:r>
        <w:t>&lt;1&gt; Проставляется наименование организации-получателя и его почтовый адрес.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82" w:name="P6523"/>
      <w:bookmarkEnd w:id="282"/>
      <w:r>
        <w:t>&lt;2&gt; В строке проставляется должность, подпись, инициалы и фамилия руководителя юридического лица и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jc w:val="right"/>
        <w:outlineLvl w:val="2"/>
      </w:pPr>
      <w:r>
        <w:t>Приложение N 1</w:t>
      </w:r>
    </w:p>
    <w:p w:rsidR="00114470" w:rsidRDefault="00881C84">
      <w:pPr>
        <w:pStyle w:val="ConsPlusNormal0"/>
        <w:jc w:val="right"/>
      </w:pPr>
      <w:r>
        <w:t>к приложению N 21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   Согласие</w:t>
      </w:r>
    </w:p>
    <w:p w:rsidR="00114470" w:rsidRDefault="00881C84">
      <w:pPr>
        <w:pStyle w:val="ConsPlusNonformat0"/>
        <w:jc w:val="both"/>
      </w:pPr>
      <w:r>
        <w:t xml:space="preserve">      на внесение изменений в разрешение на совместное использование</w:t>
      </w:r>
    </w:p>
    <w:p w:rsidR="00114470" w:rsidRDefault="00881C84">
      <w:pPr>
        <w:pStyle w:val="ConsPlusNonformat0"/>
        <w:jc w:val="both"/>
      </w:pPr>
      <w:r>
        <w:t xml:space="preserve">                  радиочастот или радиочастотных каналов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N</w:t>
      </w:r>
    </w:p>
    <w:p w:rsidR="00114470" w:rsidRDefault="00881C84">
      <w:pPr>
        <w:pStyle w:val="ConsPlusNonformat0"/>
        <w:jc w:val="both"/>
      </w:pPr>
      <w:r>
        <w:t>Дата заполнения согласия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4252"/>
      </w:tblGrid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Номер и дата изменяемого разрешения н</w:t>
            </w:r>
            <w:r>
              <w:t>а совместное использование радиочастот или радиочастотных каналов</w:t>
            </w:r>
          </w:p>
        </w:tc>
        <w:tc>
          <w:tcPr>
            <w:tcW w:w="4252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"07-017469 от 27.05.2007"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2.1.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Сведения о пользователе - организационно-правовая форма и полное наименование юридического лица</w:t>
            </w:r>
          </w:p>
        </w:tc>
        <w:tc>
          <w:tcPr>
            <w:tcW w:w="4252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</w:t>
            </w:r>
            <w:r>
              <w:t>федеральное государственное унитарное предприятие "Главный радиочастотный центр"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2.2.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 xml:space="preserve">Адрес для направления решения Роскомнадзора </w:t>
            </w:r>
            <w:hyperlink w:anchor="P6604" w:tooltip="&lt;3&gt; Проставляется наименование организации-получателя и его почтовый адрес.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252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</w:t>
            </w:r>
            <w:r>
              <w:t>нения: "Дербеневская набережная, д. 7, стр. 15, Москва, 117997"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2.3.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Идентификационный номер налогоплательщика (ИНН)</w:t>
            </w:r>
          </w:p>
        </w:tc>
        <w:tc>
          <w:tcPr>
            <w:tcW w:w="4252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"7706228218"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3.1.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Сведения о пользователе - организационно-правовая форма и полное наименование юридического лица</w:t>
            </w:r>
          </w:p>
        </w:tc>
        <w:tc>
          <w:tcPr>
            <w:tcW w:w="4252" w:type="dxa"/>
            <w:vAlign w:val="center"/>
          </w:tcPr>
          <w:p w:rsidR="00114470" w:rsidRDefault="00881C84">
            <w:pPr>
              <w:pStyle w:val="ConsPlusNormal0"/>
            </w:pPr>
            <w:r>
              <w:t>прим</w:t>
            </w:r>
            <w:r>
              <w:t>ер заполнения: "федеральное государственное унитарное предприятие "Главный радиочастотный центр"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3.2.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 xml:space="preserve">Адрес для направления решения Роскомнадзора </w:t>
            </w:r>
            <w:hyperlink w:anchor="P6605" w:tooltip="&lt;4&gt; Проставляется наименование организации-получателя и его почтовый адрес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252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"Дербеневская набережная, д. 7, стр. 15, Москва, 117997"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3.3.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Идентификационный номер налогоплательщика (ИНН)</w:t>
            </w:r>
          </w:p>
        </w:tc>
        <w:tc>
          <w:tcPr>
            <w:tcW w:w="4252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"7706228218"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...</w:t>
            </w:r>
          </w:p>
        </w:tc>
        <w:tc>
          <w:tcPr>
            <w:tcW w:w="4195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4252" w:type="dxa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N. 1.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Сведения о пользователе - организационно-правовая форма и полное наименование юридического лица</w:t>
            </w:r>
          </w:p>
        </w:tc>
        <w:tc>
          <w:tcPr>
            <w:tcW w:w="4252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"федеральное государственное унитарное предприятие "Главный радиочастотный центр"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N. 2.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 xml:space="preserve">Адрес для направления решения Роскомнадзора </w:t>
            </w:r>
            <w:hyperlink w:anchor="P6606" w:tooltip="&lt;5&gt; Проставляется наименование организации-получателя и его почтовый адрес.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252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"Дербеневская набережная, д. 7, стр. 15, Москва, 117997"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N. 3.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Идентификационный номер налогоплательщика (ИНН)</w:t>
            </w:r>
          </w:p>
        </w:tc>
        <w:tc>
          <w:tcPr>
            <w:tcW w:w="4252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</w:t>
            </w:r>
            <w:r>
              <w:t>7706228218"</w:t>
            </w:r>
          </w:p>
        </w:tc>
      </w:tr>
    </w:tbl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nformat0"/>
        <w:jc w:val="both"/>
      </w:pPr>
      <w:r>
        <w:t>Приложение:   1. Нотариально заверенные копии доверенностей от  юридических</w:t>
      </w:r>
    </w:p>
    <w:p w:rsidR="00114470" w:rsidRDefault="00881C84">
      <w:pPr>
        <w:pStyle w:val="ConsPlusNonformat0"/>
        <w:jc w:val="both"/>
      </w:pPr>
      <w:r>
        <w:t xml:space="preserve">                 лиц на право обращения  в Федеральную службу  по надзору в</w:t>
      </w:r>
    </w:p>
    <w:p w:rsidR="00114470" w:rsidRDefault="00881C84">
      <w:pPr>
        <w:pStyle w:val="ConsPlusNonformat0"/>
        <w:jc w:val="both"/>
      </w:pPr>
      <w:r>
        <w:t xml:space="preserve">                 сфере   связи,  информационных   технологий   и   массовых</w:t>
      </w:r>
    </w:p>
    <w:p w:rsidR="00114470" w:rsidRDefault="00881C84">
      <w:pPr>
        <w:pStyle w:val="ConsPlusNonformat0"/>
        <w:jc w:val="both"/>
      </w:pPr>
      <w:r>
        <w:t xml:space="preserve">              </w:t>
      </w:r>
      <w:r>
        <w:t xml:space="preserve">   коммуникаций    по    вопросу    присвоения   (назначения)</w:t>
      </w:r>
    </w:p>
    <w:p w:rsidR="00114470" w:rsidRDefault="00881C84">
      <w:pPr>
        <w:pStyle w:val="ConsPlusNonformat0"/>
        <w:jc w:val="both"/>
      </w:pPr>
      <w:r>
        <w:t xml:space="preserve">                 радиочастот или радиочастотных каналов (в случае обращения</w:t>
      </w:r>
    </w:p>
    <w:p w:rsidR="00114470" w:rsidRDefault="00881C84">
      <w:pPr>
        <w:pStyle w:val="ConsPlusNonformat0"/>
        <w:jc w:val="both"/>
      </w:pPr>
      <w:r>
        <w:t xml:space="preserve">                 филиала   или   структурного   подразделения,    а   также</w:t>
      </w:r>
    </w:p>
    <w:p w:rsidR="00114470" w:rsidRDefault="00881C84">
      <w:pPr>
        <w:pStyle w:val="ConsPlusNonformat0"/>
        <w:jc w:val="both"/>
      </w:pPr>
      <w:r>
        <w:t xml:space="preserve">                 уполномоченного лица от имени юридического лица).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1. Руководитель </w:t>
      </w:r>
      <w:hyperlink w:anchor="P6607" w:tooltip="&lt;6&gt; В строках проставляются должности подписи инициалы и фамилии руководителей юридических лиц или">
        <w:r>
          <w:rPr>
            <w:color w:val="0000FF"/>
          </w:rPr>
          <w:t>&lt;6&gt;</w:t>
        </w:r>
      </w:hyperlink>
      <w:r>
        <w:t xml:space="preserve">            ________________   ______</w:t>
      </w:r>
      <w:r>
        <w:t>___________________</w:t>
      </w:r>
    </w:p>
    <w:p w:rsidR="00114470" w:rsidRDefault="00881C84">
      <w:pPr>
        <w:pStyle w:val="ConsPlusNonformat0"/>
        <w:jc w:val="both"/>
      </w:pPr>
      <w:r>
        <w:t xml:space="preserve">                М.П.              (подпись)         (инициалы, фамилия)</w:t>
      </w:r>
    </w:p>
    <w:p w:rsidR="00114470" w:rsidRDefault="00881C84">
      <w:pPr>
        <w:pStyle w:val="ConsPlusNonformat0"/>
        <w:jc w:val="both"/>
      </w:pPr>
      <w:r>
        <w:t>(при наличии - для акционерных</w:t>
      </w:r>
    </w:p>
    <w:p w:rsidR="00114470" w:rsidRDefault="00881C84">
      <w:pPr>
        <w:pStyle w:val="ConsPlusNonformat0"/>
        <w:jc w:val="both"/>
      </w:pPr>
      <w:r>
        <w:t>обществ и обществ с ограниченной</w:t>
      </w:r>
    </w:p>
    <w:p w:rsidR="00114470" w:rsidRDefault="00881C84">
      <w:pPr>
        <w:pStyle w:val="ConsPlusNonformat0"/>
        <w:jc w:val="both"/>
      </w:pPr>
      <w:r>
        <w:t>ответственностью)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2. Руководитель</w:t>
      </w:r>
    </w:p>
    <w:p w:rsidR="00114470" w:rsidRDefault="00881C84">
      <w:pPr>
        <w:pStyle w:val="ConsPlusNonformat0"/>
        <w:jc w:val="both"/>
      </w:pPr>
      <w:r>
        <w:t xml:space="preserve">                М.П.           ________________   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(подпись)         (инициалы, фамилия)</w:t>
      </w:r>
    </w:p>
    <w:p w:rsidR="00114470" w:rsidRDefault="00881C84">
      <w:pPr>
        <w:pStyle w:val="ConsPlusNonformat0"/>
        <w:jc w:val="both"/>
      </w:pPr>
      <w:r>
        <w:t>(при наличии - для акционерных</w:t>
      </w:r>
    </w:p>
    <w:p w:rsidR="00114470" w:rsidRDefault="00881C84">
      <w:pPr>
        <w:pStyle w:val="ConsPlusNonformat0"/>
        <w:jc w:val="both"/>
      </w:pPr>
      <w:r>
        <w:t>обществ и обществ с ограниченной</w:t>
      </w:r>
    </w:p>
    <w:p w:rsidR="00114470" w:rsidRDefault="00881C84">
      <w:pPr>
        <w:pStyle w:val="ConsPlusNonformat0"/>
        <w:jc w:val="both"/>
      </w:pPr>
      <w:r>
        <w:t>ответственностью)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...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N. Руководитель    </w:t>
      </w:r>
      <w:r>
        <w:t xml:space="preserve">            ________________   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(подпись)         (инициалы, фамилия)</w:t>
      </w:r>
    </w:p>
    <w:p w:rsidR="00114470" w:rsidRDefault="00881C84">
      <w:pPr>
        <w:pStyle w:val="ConsPlusNonformat0"/>
        <w:jc w:val="both"/>
      </w:pPr>
      <w:r>
        <w:t xml:space="preserve">               М.П.</w:t>
      </w:r>
    </w:p>
    <w:p w:rsidR="00114470" w:rsidRDefault="00881C84">
      <w:pPr>
        <w:pStyle w:val="ConsPlusNonformat0"/>
        <w:jc w:val="both"/>
      </w:pPr>
      <w:r>
        <w:t>(при наличии - для акционерных</w:t>
      </w:r>
    </w:p>
    <w:p w:rsidR="00114470" w:rsidRDefault="00881C84">
      <w:pPr>
        <w:pStyle w:val="ConsPlusNonformat0"/>
        <w:jc w:val="both"/>
      </w:pPr>
      <w:r>
        <w:t>обществ и обществ с ограниченной</w:t>
      </w:r>
    </w:p>
    <w:p w:rsidR="00114470" w:rsidRDefault="00881C84">
      <w:pPr>
        <w:pStyle w:val="ConsPlusNonformat0"/>
        <w:jc w:val="both"/>
      </w:pPr>
      <w:r>
        <w:t>ответственностью)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ind w:firstLine="540"/>
        <w:jc w:val="both"/>
      </w:pPr>
      <w:r>
        <w:t>-----------------------</w:t>
      </w:r>
      <w:r>
        <w:t>---------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83" w:name="P6604"/>
      <w:bookmarkEnd w:id="283"/>
      <w:r>
        <w:t>&lt;3&gt; Проставляется наименование организации-получателя и его почтовый адрес.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84" w:name="P6605"/>
      <w:bookmarkEnd w:id="284"/>
      <w:r>
        <w:t>&lt;4&gt; Проставляется наименование организации-получателя и его почтовый адрес.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85" w:name="P6606"/>
      <w:bookmarkEnd w:id="285"/>
      <w:r>
        <w:t>&lt;5&gt; Проставляется наименование организации-получателя и его почтовый адрес.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86" w:name="P6607"/>
      <w:bookmarkEnd w:id="286"/>
      <w:r>
        <w:t>&lt;6&gt;</w:t>
      </w:r>
      <w:r>
        <w:t xml:space="preserve"> В строках проставляются должности подписи инициалы и фамилии руководителей юридических лиц или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jc w:val="right"/>
        <w:outlineLvl w:val="1"/>
      </w:pPr>
      <w:r>
        <w:t>Приложение N 22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      В Федеральную службу по надзору в сфере</w:t>
      </w:r>
    </w:p>
    <w:p w:rsidR="00114470" w:rsidRDefault="00881C84">
      <w:pPr>
        <w:pStyle w:val="ConsPlusNonformat0"/>
        <w:jc w:val="both"/>
      </w:pPr>
      <w:r>
        <w:t xml:space="preserve">                                    связи, информационных техн</w:t>
      </w:r>
      <w:r>
        <w:t>ологий</w:t>
      </w:r>
    </w:p>
    <w:p w:rsidR="00114470" w:rsidRDefault="00881C84">
      <w:pPr>
        <w:pStyle w:val="ConsPlusNonformat0"/>
        <w:jc w:val="both"/>
      </w:pPr>
      <w:r>
        <w:t xml:space="preserve">                                    и массовых коммуникаций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Исходящий N</w:t>
      </w:r>
    </w:p>
    <w:p w:rsidR="00114470" w:rsidRDefault="00881C84">
      <w:pPr>
        <w:pStyle w:val="ConsPlusNonformat0"/>
        <w:jc w:val="both"/>
      </w:pPr>
      <w:r>
        <w:t>Дата заполнения заявления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bookmarkStart w:id="287" w:name="P6622"/>
      <w:bookmarkEnd w:id="287"/>
      <w:r>
        <w:t xml:space="preserve">                                 ЗАЯВЛЕНИЕ</w:t>
      </w:r>
    </w:p>
    <w:p w:rsidR="00114470" w:rsidRDefault="00881C84">
      <w:pPr>
        <w:pStyle w:val="ConsPlusNonformat0"/>
        <w:jc w:val="both"/>
      </w:pPr>
      <w:r>
        <w:t xml:space="preserve">     НА ПРЕКРАЩЕНИЕ РАЗРЕШЕНИЯ НА СОВМЕСТНОЕ ИСПОЛЬЗОВАНИЕ РАДИОЧАСТОТ</w:t>
      </w:r>
    </w:p>
    <w:p w:rsidR="00114470" w:rsidRDefault="00881C84">
      <w:pPr>
        <w:pStyle w:val="ConsPlusNonformat0"/>
        <w:jc w:val="both"/>
      </w:pPr>
      <w:r>
        <w:t xml:space="preserve">                        ИЛИ РАДИОЧА</w:t>
      </w:r>
      <w:r>
        <w:t>СТОТНЫХ КАНАЛОВ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95"/>
        <w:gridCol w:w="4252"/>
      </w:tblGrid>
      <w:tr w:rsidR="00114470">
        <w:tc>
          <w:tcPr>
            <w:tcW w:w="629" w:type="dxa"/>
            <w:vAlign w:val="center"/>
          </w:tcPr>
          <w:p w:rsidR="00114470" w:rsidRDefault="00881C84">
            <w:pPr>
              <w:pStyle w:val="ConsPlusNormal0"/>
            </w:pPr>
            <w:r>
              <w:t>1.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Организационно-правовая форма и полное наименование юридического лица</w:t>
            </w:r>
          </w:p>
        </w:tc>
        <w:tc>
          <w:tcPr>
            <w:tcW w:w="4252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"федеральное государственное унитарное предприятие "Главный радиочастотный центр"</w:t>
            </w:r>
          </w:p>
        </w:tc>
      </w:tr>
      <w:tr w:rsidR="00114470">
        <w:tc>
          <w:tcPr>
            <w:tcW w:w="629" w:type="dxa"/>
            <w:vAlign w:val="center"/>
          </w:tcPr>
          <w:p w:rsidR="00114470" w:rsidRDefault="00881C84">
            <w:pPr>
              <w:pStyle w:val="ConsPlusNormal0"/>
            </w:pPr>
            <w:r>
              <w:t>2.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Адрес места нахождения в соответствии с учредительными документами</w:t>
            </w:r>
          </w:p>
        </w:tc>
        <w:tc>
          <w:tcPr>
            <w:tcW w:w="4252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"Дербеневская набережная, д. 7, стр. 15, Москва, 117997"</w:t>
            </w:r>
          </w:p>
        </w:tc>
      </w:tr>
      <w:tr w:rsidR="00114470">
        <w:tc>
          <w:tcPr>
            <w:tcW w:w="629" w:type="dxa"/>
            <w:vAlign w:val="center"/>
          </w:tcPr>
          <w:p w:rsidR="00114470" w:rsidRDefault="00881C84">
            <w:pPr>
              <w:pStyle w:val="ConsPlusNormal0"/>
            </w:pPr>
            <w:r>
              <w:t>3.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 xml:space="preserve">Адрес для направления решения Роскомнадзора </w:t>
            </w:r>
            <w:hyperlink w:anchor="P6675" w:tooltip="&lt;1&gt; Проставляется наименование организации-получателя и его почтовый адрес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252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"Дербеневская набережная, д. 7, стр. 15, Москва, 117997"</w:t>
            </w:r>
          </w:p>
        </w:tc>
      </w:tr>
      <w:tr w:rsidR="00114470">
        <w:tc>
          <w:tcPr>
            <w:tcW w:w="629" w:type="dxa"/>
            <w:vAlign w:val="center"/>
          </w:tcPr>
          <w:p w:rsidR="00114470" w:rsidRDefault="00881C84">
            <w:pPr>
              <w:pStyle w:val="ConsPlusNormal0"/>
            </w:pPr>
            <w:r>
              <w:t>4.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Код города, номер телефона</w:t>
            </w:r>
          </w:p>
        </w:tc>
        <w:tc>
          <w:tcPr>
            <w:tcW w:w="4252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"(495) 748-38-98"</w:t>
            </w:r>
          </w:p>
        </w:tc>
      </w:tr>
      <w:tr w:rsidR="00114470">
        <w:tc>
          <w:tcPr>
            <w:tcW w:w="629" w:type="dxa"/>
            <w:vAlign w:val="center"/>
          </w:tcPr>
          <w:p w:rsidR="00114470" w:rsidRDefault="00881C84">
            <w:pPr>
              <w:pStyle w:val="ConsPlusNormal0"/>
            </w:pPr>
            <w:r>
              <w:t>5.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Основной государственный регистрационный номер (ОГРН)</w:t>
            </w:r>
          </w:p>
        </w:tc>
        <w:tc>
          <w:tcPr>
            <w:tcW w:w="4252" w:type="dxa"/>
            <w:vAlign w:val="center"/>
          </w:tcPr>
          <w:p w:rsidR="00114470" w:rsidRDefault="00881C84">
            <w:pPr>
              <w:pStyle w:val="ConsPlusNormal0"/>
            </w:pPr>
            <w:r>
              <w:t>пример</w:t>
            </w:r>
            <w:r>
              <w:t xml:space="preserve"> заполнения: "1027739334479"</w:t>
            </w:r>
          </w:p>
        </w:tc>
      </w:tr>
      <w:tr w:rsidR="00114470">
        <w:tc>
          <w:tcPr>
            <w:tcW w:w="629" w:type="dxa"/>
            <w:vAlign w:val="center"/>
          </w:tcPr>
          <w:p w:rsidR="00114470" w:rsidRDefault="00881C84">
            <w:pPr>
              <w:pStyle w:val="ConsPlusNormal0"/>
            </w:pPr>
            <w:r>
              <w:t>6.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Дата присвоения ОГРН</w:t>
            </w:r>
          </w:p>
        </w:tc>
        <w:tc>
          <w:tcPr>
            <w:tcW w:w="4252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"08.10.2002"</w:t>
            </w:r>
          </w:p>
        </w:tc>
      </w:tr>
      <w:tr w:rsidR="00114470">
        <w:tc>
          <w:tcPr>
            <w:tcW w:w="629" w:type="dxa"/>
            <w:vAlign w:val="center"/>
          </w:tcPr>
          <w:p w:rsidR="00114470" w:rsidRDefault="00881C84">
            <w:pPr>
              <w:pStyle w:val="ConsPlusNormal0"/>
            </w:pPr>
            <w:r>
              <w:t>7.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Идентификационный номер налогоплательщика (ИНН)</w:t>
            </w:r>
          </w:p>
        </w:tc>
        <w:tc>
          <w:tcPr>
            <w:tcW w:w="4252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"7706228218"</w:t>
            </w:r>
          </w:p>
        </w:tc>
      </w:tr>
      <w:tr w:rsidR="00114470">
        <w:tc>
          <w:tcPr>
            <w:tcW w:w="629" w:type="dxa"/>
            <w:vAlign w:val="center"/>
          </w:tcPr>
          <w:p w:rsidR="00114470" w:rsidRDefault="00881C84">
            <w:pPr>
              <w:pStyle w:val="ConsPlusNormal0"/>
            </w:pPr>
            <w:r>
              <w:t>8.</w:t>
            </w:r>
          </w:p>
        </w:tc>
        <w:tc>
          <w:tcPr>
            <w:tcW w:w="4195" w:type="dxa"/>
            <w:vAlign w:val="center"/>
          </w:tcPr>
          <w:p w:rsidR="00114470" w:rsidRDefault="00881C84">
            <w:pPr>
              <w:pStyle w:val="ConsPlusNormal0"/>
            </w:pPr>
            <w:r>
              <w:t>Номер и дата разрешения на совместное использование радиочастот или радиочастотных каналов</w:t>
            </w:r>
          </w:p>
        </w:tc>
        <w:tc>
          <w:tcPr>
            <w:tcW w:w="4252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"06-016448"</w:t>
            </w:r>
          </w:p>
        </w:tc>
      </w:tr>
    </w:tbl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nformat0"/>
        <w:jc w:val="both"/>
      </w:pPr>
      <w:r>
        <w:t>Просим  прекратить  разрешение  на совместное использование радиочастот или</w:t>
      </w:r>
    </w:p>
    <w:p w:rsidR="00114470" w:rsidRDefault="00881C84">
      <w:pPr>
        <w:pStyle w:val="ConsPlusNonformat0"/>
        <w:jc w:val="both"/>
      </w:pPr>
      <w:r>
        <w:t>радиочастотных каналов.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Приложение:   1. Нотариально за</w:t>
      </w:r>
      <w:r>
        <w:t>веренные копии доверенности от  юридических</w:t>
      </w:r>
    </w:p>
    <w:p w:rsidR="00114470" w:rsidRDefault="00881C84">
      <w:pPr>
        <w:pStyle w:val="ConsPlusNonformat0"/>
        <w:jc w:val="both"/>
      </w:pPr>
      <w:r>
        <w:t xml:space="preserve">                 лиц на право обращения  в Федеральную службу  по надзору в</w:t>
      </w:r>
    </w:p>
    <w:p w:rsidR="00114470" w:rsidRDefault="00881C84">
      <w:pPr>
        <w:pStyle w:val="ConsPlusNonformat0"/>
        <w:jc w:val="both"/>
      </w:pPr>
      <w:r>
        <w:t xml:space="preserve">                 сфере   связи,  информационных   технологий   и   массовых</w:t>
      </w:r>
    </w:p>
    <w:p w:rsidR="00114470" w:rsidRDefault="00881C84">
      <w:pPr>
        <w:pStyle w:val="ConsPlusNonformat0"/>
        <w:jc w:val="both"/>
      </w:pPr>
      <w:r>
        <w:t xml:space="preserve">                 коммуникаций  по   вопросу   прекращения   разрешения   на</w:t>
      </w:r>
    </w:p>
    <w:p w:rsidR="00114470" w:rsidRDefault="00881C84">
      <w:pPr>
        <w:pStyle w:val="ConsPlusNonformat0"/>
        <w:jc w:val="both"/>
      </w:pPr>
      <w:r>
        <w:t xml:space="preserve">                 использование   радиочастот   или  радиочастотных  каналов</w:t>
      </w:r>
    </w:p>
    <w:p w:rsidR="00114470" w:rsidRDefault="00881C84">
      <w:pPr>
        <w:pStyle w:val="ConsPlusNonformat0"/>
        <w:jc w:val="both"/>
      </w:pPr>
      <w:r>
        <w:t xml:space="preserve">                 (в   случае    обращения    филиала    или    структурного</w:t>
      </w:r>
    </w:p>
    <w:p w:rsidR="00114470" w:rsidRDefault="00881C84">
      <w:pPr>
        <w:pStyle w:val="ConsPlusNonformat0"/>
        <w:jc w:val="both"/>
      </w:pPr>
      <w:r>
        <w:t xml:space="preserve">                 подразделен</w:t>
      </w:r>
      <w:r>
        <w:t>ия,  а  также  уполномоченного  лица  от  имени</w:t>
      </w:r>
    </w:p>
    <w:p w:rsidR="00114470" w:rsidRDefault="00881C84">
      <w:pPr>
        <w:pStyle w:val="ConsPlusNonformat0"/>
        <w:jc w:val="both"/>
      </w:pPr>
      <w:r>
        <w:t xml:space="preserve">                 юридического лица).</w:t>
      </w:r>
    </w:p>
    <w:p w:rsidR="00114470" w:rsidRDefault="00881C84">
      <w:pPr>
        <w:pStyle w:val="ConsPlusNonformat0"/>
        <w:jc w:val="both"/>
      </w:pPr>
      <w:r>
        <w:t xml:space="preserve">              2. Согласие на внесение изменений в разрешение на совместное</w:t>
      </w:r>
    </w:p>
    <w:p w:rsidR="00114470" w:rsidRDefault="00881C84">
      <w:pPr>
        <w:pStyle w:val="ConsPlusNonformat0"/>
        <w:jc w:val="both"/>
      </w:pPr>
      <w:r>
        <w:t xml:space="preserve">                 использование радиочастот или радиочастотных каналов. </w:t>
      </w:r>
      <w:hyperlink w:anchor="P6676" w:tooltip="&lt;2&gt; При наличии.">
        <w:r>
          <w:rPr>
            <w:color w:val="0000FF"/>
          </w:rPr>
          <w:t>&lt;2&gt;</w:t>
        </w:r>
      </w:hyperlink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Руководитель </w:t>
      </w:r>
      <w:hyperlink w:anchor="P6677" w:tooltip="&lt;3&gt; В строке проставляется должность, подпись, инициалы и фамилия руководителя юридического лица и уполномоченного лица от имени юридического лица, а также оттиск печати юридического лица или филиала.">
        <w:r>
          <w:rPr>
            <w:color w:val="0000FF"/>
          </w:rPr>
          <w:t>&lt;3&gt;</w:t>
        </w:r>
      </w:hyperlink>
      <w:r>
        <w:t xml:space="preserve">                ________________    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(подпись)         (инициалы, фамилия)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    М.П.</w:t>
      </w:r>
    </w:p>
    <w:p w:rsidR="00114470" w:rsidRDefault="00881C84">
      <w:pPr>
        <w:pStyle w:val="ConsPlusNonformat0"/>
        <w:jc w:val="both"/>
      </w:pPr>
      <w:r>
        <w:t>(при наличии - для</w:t>
      </w:r>
    </w:p>
    <w:p w:rsidR="00114470" w:rsidRDefault="00881C84">
      <w:pPr>
        <w:pStyle w:val="ConsPlusNonformat0"/>
        <w:jc w:val="both"/>
      </w:pPr>
      <w:r>
        <w:t>акционерных обществ</w:t>
      </w:r>
    </w:p>
    <w:p w:rsidR="00114470" w:rsidRDefault="00881C84">
      <w:pPr>
        <w:pStyle w:val="ConsPlusNonformat0"/>
        <w:jc w:val="both"/>
      </w:pPr>
      <w:r>
        <w:t>и обществ с ограниченной</w:t>
      </w:r>
    </w:p>
    <w:p w:rsidR="00114470" w:rsidRDefault="00881C84">
      <w:pPr>
        <w:pStyle w:val="ConsPlusNonformat0"/>
        <w:jc w:val="both"/>
      </w:pPr>
      <w:r>
        <w:t>ответственностью)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ind w:firstLine="540"/>
        <w:jc w:val="both"/>
      </w:pPr>
      <w:r>
        <w:t>-</w:t>
      </w:r>
      <w:r>
        <w:t>-------------------------------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88" w:name="P6675"/>
      <w:bookmarkEnd w:id="288"/>
      <w:r>
        <w:t>&lt;1&gt; Проставляется наименование организации-получателя и его почтовый адрес.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89" w:name="P6676"/>
      <w:bookmarkEnd w:id="289"/>
      <w:r>
        <w:t>&lt;2&gt; При наличии.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90" w:name="P6677"/>
      <w:bookmarkEnd w:id="290"/>
      <w:r>
        <w:t>&lt;3&gt; В строке проставляется должность, подпись, инициалы и фамилия руководителя юридического лица и уполномоченного лица от имени юр</w:t>
      </w:r>
      <w:r>
        <w:t>идического лица, а также оттиск печати юридического лица или филиала.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jc w:val="right"/>
        <w:outlineLvl w:val="2"/>
      </w:pPr>
      <w:r>
        <w:t>Приложение N 1</w:t>
      </w:r>
    </w:p>
    <w:p w:rsidR="00114470" w:rsidRDefault="00881C84">
      <w:pPr>
        <w:pStyle w:val="ConsPlusNormal0"/>
        <w:jc w:val="right"/>
      </w:pPr>
      <w:r>
        <w:t>к приложению N 22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   Согласие</w:t>
      </w:r>
    </w:p>
    <w:p w:rsidR="00114470" w:rsidRDefault="00881C84">
      <w:pPr>
        <w:pStyle w:val="ConsPlusNonformat0"/>
        <w:jc w:val="both"/>
      </w:pPr>
      <w:r>
        <w:t xml:space="preserve">     на прекращение разрешения на совместное использование радиочастот</w:t>
      </w:r>
    </w:p>
    <w:p w:rsidR="00114470" w:rsidRDefault="00881C84">
      <w:pPr>
        <w:pStyle w:val="ConsPlusNonformat0"/>
        <w:jc w:val="both"/>
      </w:pPr>
      <w:r>
        <w:t xml:space="preserve">                        или радиочастотных каналов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N</w:t>
      </w:r>
    </w:p>
    <w:p w:rsidR="00114470" w:rsidRDefault="00881C84">
      <w:pPr>
        <w:pStyle w:val="ConsPlusNonformat0"/>
        <w:jc w:val="both"/>
      </w:pPr>
      <w:r>
        <w:t>Дата заполнения согласия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83"/>
        <w:gridCol w:w="4259"/>
      </w:tblGrid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1.</w:t>
            </w:r>
          </w:p>
        </w:tc>
        <w:tc>
          <w:tcPr>
            <w:tcW w:w="4183" w:type="dxa"/>
            <w:vAlign w:val="center"/>
          </w:tcPr>
          <w:p w:rsidR="00114470" w:rsidRDefault="00881C84">
            <w:pPr>
              <w:pStyle w:val="ConsPlusNormal0"/>
            </w:pPr>
            <w:r>
              <w:t>Номер и дата прекращаемого разрешения на совместное использование радиочастот или радиочастотных каналов</w:t>
            </w:r>
          </w:p>
        </w:tc>
        <w:tc>
          <w:tcPr>
            <w:tcW w:w="425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"07-017469 от 27.05.2007"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2.1.</w:t>
            </w:r>
          </w:p>
        </w:tc>
        <w:tc>
          <w:tcPr>
            <w:tcW w:w="4183" w:type="dxa"/>
            <w:vAlign w:val="center"/>
          </w:tcPr>
          <w:p w:rsidR="00114470" w:rsidRDefault="00881C84">
            <w:pPr>
              <w:pStyle w:val="ConsPlusNormal0"/>
            </w:pPr>
            <w:r>
              <w:t>Сведения о пользователе - организационно-правовая форма и полное наименование юридического лица</w:t>
            </w:r>
          </w:p>
        </w:tc>
        <w:tc>
          <w:tcPr>
            <w:tcW w:w="425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"федеральное государственное унитарное предприятие "Главный радиочастотный центр"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2.2.</w:t>
            </w:r>
          </w:p>
        </w:tc>
        <w:tc>
          <w:tcPr>
            <w:tcW w:w="4183" w:type="dxa"/>
            <w:vAlign w:val="center"/>
          </w:tcPr>
          <w:p w:rsidR="00114470" w:rsidRDefault="00881C84">
            <w:pPr>
              <w:pStyle w:val="ConsPlusNormal0"/>
            </w:pPr>
            <w:r>
              <w:t xml:space="preserve">Адрес для направления решения Роскомнадзора </w:t>
            </w:r>
            <w:hyperlink w:anchor="P6758" w:tooltip="&lt;4&gt; Проставляется наименование организации-получателя и его почтовый адрес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25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"Дербеневская набережная, д. 7, стр. 15, Москва, 117997"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2.3.</w:t>
            </w:r>
          </w:p>
        </w:tc>
        <w:tc>
          <w:tcPr>
            <w:tcW w:w="4183" w:type="dxa"/>
            <w:vAlign w:val="center"/>
          </w:tcPr>
          <w:p w:rsidR="00114470" w:rsidRDefault="00881C84">
            <w:pPr>
              <w:pStyle w:val="ConsPlusNormal0"/>
            </w:pPr>
            <w:r>
              <w:t>Идентификационный номер налогоплательщика (ИНН)</w:t>
            </w:r>
          </w:p>
        </w:tc>
        <w:tc>
          <w:tcPr>
            <w:tcW w:w="425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</w:t>
            </w:r>
            <w:r>
              <w:t>ия: "7706228218"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3.1.</w:t>
            </w:r>
          </w:p>
        </w:tc>
        <w:tc>
          <w:tcPr>
            <w:tcW w:w="4183" w:type="dxa"/>
            <w:vAlign w:val="center"/>
          </w:tcPr>
          <w:p w:rsidR="00114470" w:rsidRDefault="00881C84">
            <w:pPr>
              <w:pStyle w:val="ConsPlusNormal0"/>
            </w:pPr>
            <w:r>
              <w:t>Сведения о пользователе - организационно-правовая форма и полное наименование юридического лица</w:t>
            </w:r>
          </w:p>
        </w:tc>
        <w:tc>
          <w:tcPr>
            <w:tcW w:w="425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"федеральное государственное унитарное предприятие "Главный радиочастотный центр"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3.2.</w:t>
            </w:r>
          </w:p>
        </w:tc>
        <w:tc>
          <w:tcPr>
            <w:tcW w:w="4183" w:type="dxa"/>
            <w:vAlign w:val="center"/>
          </w:tcPr>
          <w:p w:rsidR="00114470" w:rsidRDefault="00881C84">
            <w:pPr>
              <w:pStyle w:val="ConsPlusNormal0"/>
            </w:pPr>
            <w:r>
              <w:t xml:space="preserve">Адрес для направления решения </w:t>
            </w:r>
            <w:r>
              <w:t xml:space="preserve">Роскомнадзора </w:t>
            </w:r>
            <w:hyperlink w:anchor="P6759" w:tooltip="&lt;5&gt; Проставляется наименование организации-получателя и его почтовый адрес.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25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"Дербеневская набережная, д. 7, стр. 15, Москва, 117997"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3.3.</w:t>
            </w:r>
          </w:p>
        </w:tc>
        <w:tc>
          <w:tcPr>
            <w:tcW w:w="4183" w:type="dxa"/>
            <w:vAlign w:val="center"/>
          </w:tcPr>
          <w:p w:rsidR="00114470" w:rsidRDefault="00881C84">
            <w:pPr>
              <w:pStyle w:val="ConsPlusNormal0"/>
            </w:pPr>
            <w:r>
              <w:t>Идентификационный номер налогоплательщика (ИНН)</w:t>
            </w:r>
          </w:p>
        </w:tc>
        <w:tc>
          <w:tcPr>
            <w:tcW w:w="425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"7706228218"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...</w:t>
            </w:r>
          </w:p>
        </w:tc>
        <w:tc>
          <w:tcPr>
            <w:tcW w:w="4183" w:type="dxa"/>
            <w:vAlign w:val="center"/>
          </w:tcPr>
          <w:p w:rsidR="00114470" w:rsidRDefault="00114470">
            <w:pPr>
              <w:pStyle w:val="ConsPlusNormal0"/>
            </w:pPr>
          </w:p>
        </w:tc>
        <w:tc>
          <w:tcPr>
            <w:tcW w:w="4259" w:type="dxa"/>
            <w:vAlign w:val="center"/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N. 1.</w:t>
            </w:r>
          </w:p>
        </w:tc>
        <w:tc>
          <w:tcPr>
            <w:tcW w:w="4183" w:type="dxa"/>
            <w:vAlign w:val="center"/>
          </w:tcPr>
          <w:p w:rsidR="00114470" w:rsidRDefault="00881C84">
            <w:pPr>
              <w:pStyle w:val="ConsPlusNormal0"/>
            </w:pPr>
            <w:r>
              <w:t>Сведения о пользователе - организационно-правовая форма и полное наименование юридического лица</w:t>
            </w:r>
          </w:p>
        </w:tc>
        <w:tc>
          <w:tcPr>
            <w:tcW w:w="425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"федеральное государственное унитарное предприятие "Главный радиочастотный центр"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N. 2.</w:t>
            </w:r>
          </w:p>
        </w:tc>
        <w:tc>
          <w:tcPr>
            <w:tcW w:w="4183" w:type="dxa"/>
            <w:vAlign w:val="center"/>
          </w:tcPr>
          <w:p w:rsidR="00114470" w:rsidRDefault="00881C84">
            <w:pPr>
              <w:pStyle w:val="ConsPlusNormal0"/>
            </w:pPr>
            <w:r>
              <w:t>Адрес</w:t>
            </w:r>
            <w:r>
              <w:t xml:space="preserve"> для направления решения Роскомнадзора </w:t>
            </w:r>
            <w:hyperlink w:anchor="P6760" w:tooltip="&lt;6&gt; Проставляется наименование организации-получателя и его почтовый адрес.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25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"Дербеневская набережная, д. 7, стр. 15, Москва, 117997"</w:t>
            </w:r>
          </w:p>
        </w:tc>
      </w:tr>
      <w:tr w:rsidR="00114470">
        <w:tc>
          <w:tcPr>
            <w:tcW w:w="624" w:type="dxa"/>
            <w:vAlign w:val="center"/>
          </w:tcPr>
          <w:p w:rsidR="00114470" w:rsidRDefault="00881C84">
            <w:pPr>
              <w:pStyle w:val="ConsPlusNormal0"/>
            </w:pPr>
            <w:r>
              <w:t>N. 3.</w:t>
            </w:r>
          </w:p>
        </w:tc>
        <w:tc>
          <w:tcPr>
            <w:tcW w:w="4183" w:type="dxa"/>
            <w:vAlign w:val="center"/>
          </w:tcPr>
          <w:p w:rsidR="00114470" w:rsidRDefault="00881C84">
            <w:pPr>
              <w:pStyle w:val="ConsPlusNormal0"/>
            </w:pPr>
            <w:r>
              <w:t>Идентификационный ном</w:t>
            </w:r>
            <w:r>
              <w:t>ер налогоплательщика (ИНН)</w:t>
            </w:r>
          </w:p>
        </w:tc>
        <w:tc>
          <w:tcPr>
            <w:tcW w:w="4259" w:type="dxa"/>
            <w:vAlign w:val="center"/>
          </w:tcPr>
          <w:p w:rsidR="00114470" w:rsidRDefault="00881C84">
            <w:pPr>
              <w:pStyle w:val="ConsPlusNormal0"/>
            </w:pPr>
            <w:r>
              <w:t>пример заполнения: "7706228218"</w:t>
            </w:r>
          </w:p>
        </w:tc>
      </w:tr>
    </w:tbl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nformat0"/>
        <w:jc w:val="both"/>
      </w:pPr>
      <w:r>
        <w:t>Приложение:   1. Нотариально заверенные копии доверенностей от  юридических</w:t>
      </w:r>
    </w:p>
    <w:p w:rsidR="00114470" w:rsidRDefault="00881C84">
      <w:pPr>
        <w:pStyle w:val="ConsPlusNonformat0"/>
        <w:jc w:val="both"/>
      </w:pPr>
      <w:r>
        <w:t xml:space="preserve">                 лиц на право обращения  в Федеральную службу  по надзору в</w:t>
      </w:r>
    </w:p>
    <w:p w:rsidR="00114470" w:rsidRDefault="00881C84">
      <w:pPr>
        <w:pStyle w:val="ConsPlusNonformat0"/>
        <w:jc w:val="both"/>
      </w:pPr>
      <w:r>
        <w:t xml:space="preserve">                 сфере   связи,  информационных   технологий   и   массовых</w:t>
      </w:r>
    </w:p>
    <w:p w:rsidR="00114470" w:rsidRDefault="00881C84">
      <w:pPr>
        <w:pStyle w:val="ConsPlusNonformat0"/>
        <w:jc w:val="both"/>
      </w:pPr>
      <w:r>
        <w:t xml:space="preserve">                 коммуникаций    по    вопросу    присвоения   (назначения)</w:t>
      </w:r>
    </w:p>
    <w:p w:rsidR="00114470" w:rsidRDefault="00881C84">
      <w:pPr>
        <w:pStyle w:val="ConsPlusNonformat0"/>
        <w:jc w:val="both"/>
      </w:pPr>
      <w:r>
        <w:t xml:space="preserve">                 радиочастот или радиочастотных каналов (в случае обращения</w:t>
      </w:r>
    </w:p>
    <w:p w:rsidR="00114470" w:rsidRDefault="00881C84">
      <w:pPr>
        <w:pStyle w:val="ConsPlusNonformat0"/>
        <w:jc w:val="both"/>
      </w:pPr>
      <w:r>
        <w:t xml:space="preserve">                 филиала   и</w:t>
      </w:r>
      <w:r>
        <w:t>ли   структурного   подразделения,    а   также</w:t>
      </w:r>
    </w:p>
    <w:p w:rsidR="00114470" w:rsidRDefault="00881C84">
      <w:pPr>
        <w:pStyle w:val="ConsPlusNonformat0"/>
        <w:jc w:val="both"/>
      </w:pPr>
      <w:r>
        <w:t xml:space="preserve">                 уполномоченного лица от имени юридического лица).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1. Руководитель </w:t>
      </w:r>
      <w:hyperlink w:anchor="P6761" w:tooltip="&lt;7&gt; В строках проставляются должности, подписи, инициалы и фамилии руководителей юридических лиц или уполномоченного лица от имени юридического лица, а также оттиск печати юридического лица или филиала (при наличии) всех Пользователей, указанных в пунктах N. 1">
        <w:r>
          <w:rPr>
            <w:color w:val="0000FF"/>
          </w:rPr>
          <w:t>&lt;7&gt;</w:t>
        </w:r>
      </w:hyperlink>
      <w:r>
        <w:t xml:space="preserve">            ________________   _________________________</w:t>
      </w:r>
    </w:p>
    <w:p w:rsidR="00114470" w:rsidRDefault="00881C84">
      <w:pPr>
        <w:pStyle w:val="ConsPlusNonformat0"/>
        <w:jc w:val="both"/>
      </w:pPr>
      <w:r>
        <w:t xml:space="preserve">                М.П.      </w:t>
      </w:r>
      <w:r>
        <w:t xml:space="preserve">        (подпись)         (инициалы, фамилия)</w:t>
      </w:r>
    </w:p>
    <w:p w:rsidR="00114470" w:rsidRDefault="00881C84">
      <w:pPr>
        <w:pStyle w:val="ConsPlusNonformat0"/>
        <w:jc w:val="both"/>
      </w:pPr>
      <w:r>
        <w:t>(при наличии - для акционерных</w:t>
      </w:r>
    </w:p>
    <w:p w:rsidR="00114470" w:rsidRDefault="00881C84">
      <w:pPr>
        <w:pStyle w:val="ConsPlusNonformat0"/>
        <w:jc w:val="both"/>
      </w:pPr>
      <w:r>
        <w:t>обществ и обществ с ограниченной</w:t>
      </w:r>
    </w:p>
    <w:p w:rsidR="00114470" w:rsidRDefault="00881C84">
      <w:pPr>
        <w:pStyle w:val="ConsPlusNonformat0"/>
        <w:jc w:val="both"/>
      </w:pPr>
      <w:r>
        <w:t>ответственностью)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2. Руководитель</w:t>
      </w:r>
    </w:p>
    <w:p w:rsidR="00114470" w:rsidRDefault="00881C84">
      <w:pPr>
        <w:pStyle w:val="ConsPlusNonformat0"/>
        <w:jc w:val="both"/>
      </w:pPr>
      <w:r>
        <w:t xml:space="preserve">                М.П.           ________________   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(подпись)         (инициалы, фамилия)</w:t>
      </w:r>
    </w:p>
    <w:p w:rsidR="00114470" w:rsidRDefault="00881C84">
      <w:pPr>
        <w:pStyle w:val="ConsPlusNonformat0"/>
        <w:jc w:val="both"/>
      </w:pPr>
      <w:r>
        <w:t>(при наличии - для акционерных</w:t>
      </w:r>
    </w:p>
    <w:p w:rsidR="00114470" w:rsidRDefault="00881C84">
      <w:pPr>
        <w:pStyle w:val="ConsPlusNonformat0"/>
        <w:jc w:val="both"/>
      </w:pPr>
      <w:r>
        <w:t>обществ и обществ с ограниченной</w:t>
      </w:r>
    </w:p>
    <w:p w:rsidR="00114470" w:rsidRDefault="00881C84">
      <w:pPr>
        <w:pStyle w:val="ConsPlusNonformat0"/>
        <w:jc w:val="both"/>
      </w:pPr>
      <w:r>
        <w:t>ответственностью)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...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N. Руководитель                ________________   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</w:t>
      </w:r>
      <w:r>
        <w:t xml:space="preserve">                (подпись)         (инициалы, фамилия)</w:t>
      </w:r>
    </w:p>
    <w:p w:rsidR="00114470" w:rsidRDefault="00881C84">
      <w:pPr>
        <w:pStyle w:val="ConsPlusNonformat0"/>
        <w:jc w:val="both"/>
      </w:pPr>
      <w:r>
        <w:t xml:space="preserve">               М.П.</w:t>
      </w:r>
    </w:p>
    <w:p w:rsidR="00114470" w:rsidRDefault="00881C84">
      <w:pPr>
        <w:pStyle w:val="ConsPlusNonformat0"/>
        <w:jc w:val="both"/>
      </w:pPr>
      <w:r>
        <w:t>(при наличии - для акционерных</w:t>
      </w:r>
    </w:p>
    <w:p w:rsidR="00114470" w:rsidRDefault="00881C84">
      <w:pPr>
        <w:pStyle w:val="ConsPlusNonformat0"/>
        <w:jc w:val="both"/>
      </w:pPr>
      <w:r>
        <w:t>обществ и обществ с ограниченной</w:t>
      </w:r>
    </w:p>
    <w:p w:rsidR="00114470" w:rsidRDefault="00881C84">
      <w:pPr>
        <w:pStyle w:val="ConsPlusNonformat0"/>
        <w:jc w:val="both"/>
      </w:pPr>
      <w:r>
        <w:t>ответственностью)</w:t>
      </w:r>
    </w:p>
    <w:p w:rsidR="00114470" w:rsidRDefault="00114470">
      <w:pPr>
        <w:pStyle w:val="ConsPlusNormal0"/>
        <w:jc w:val="both"/>
      </w:pPr>
    </w:p>
    <w:p w:rsidR="00114470" w:rsidRDefault="00881C84">
      <w:pPr>
        <w:pStyle w:val="ConsPlusNormal0"/>
        <w:ind w:firstLine="540"/>
        <w:jc w:val="both"/>
      </w:pPr>
      <w:r>
        <w:t>--------------------------------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91" w:name="P6758"/>
      <w:bookmarkEnd w:id="291"/>
      <w:r>
        <w:t>&lt;4&gt; Проставляется наименование организации-получателя и его почтов</w:t>
      </w:r>
      <w:r>
        <w:t>ый адрес.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92" w:name="P6759"/>
      <w:bookmarkEnd w:id="292"/>
      <w:r>
        <w:t>&lt;5&gt; Проставляется наименование организации-получателя и его почтовый адрес.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93" w:name="P6760"/>
      <w:bookmarkEnd w:id="293"/>
      <w:r>
        <w:t>&lt;6&gt; Проставляется наименование организации-получателя и его почтовый адрес.</w:t>
      </w:r>
    </w:p>
    <w:p w:rsidR="00114470" w:rsidRDefault="00881C84">
      <w:pPr>
        <w:pStyle w:val="ConsPlusNormal0"/>
        <w:spacing w:before="200"/>
        <w:ind w:firstLine="540"/>
        <w:jc w:val="both"/>
      </w:pPr>
      <w:bookmarkStart w:id="294" w:name="P6761"/>
      <w:bookmarkEnd w:id="294"/>
      <w:r>
        <w:t>&lt;7&gt; В строках проставляются должности, подписи, инициалы и фамилии руководителей юридических л</w:t>
      </w:r>
      <w:r>
        <w:t>иц или уполномоченного лица от имени юридического лица, а также оттиск печати юридического лица или филиала (при наличии) всех Пользователей, указанных в пунктах N. 1 согласия.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jc w:val="right"/>
        <w:outlineLvl w:val="1"/>
      </w:pPr>
      <w:r>
        <w:t>Приложение N 23</w:t>
      </w:r>
    </w:p>
    <w:p w:rsidR="00114470" w:rsidRDefault="00881C84">
      <w:pPr>
        <w:pStyle w:val="ConsPlusNormal0"/>
        <w:jc w:val="right"/>
      </w:pPr>
      <w:r>
        <w:t>к Порядку проведения экспертизы</w:t>
      </w:r>
    </w:p>
    <w:p w:rsidR="00114470" w:rsidRDefault="00881C84">
      <w:pPr>
        <w:pStyle w:val="ConsPlusNormal0"/>
        <w:jc w:val="right"/>
      </w:pPr>
      <w:r>
        <w:t>возможности использования заявленных</w:t>
      </w:r>
    </w:p>
    <w:p w:rsidR="00114470" w:rsidRDefault="00881C84">
      <w:pPr>
        <w:pStyle w:val="ConsPlusNormal0"/>
        <w:jc w:val="right"/>
      </w:pPr>
      <w:r>
        <w:t>радиоэлектронных средств</w:t>
      </w:r>
    </w:p>
    <w:p w:rsidR="00114470" w:rsidRDefault="00881C84">
      <w:pPr>
        <w:pStyle w:val="ConsPlusNormal0"/>
        <w:jc w:val="right"/>
      </w:pPr>
      <w:r>
        <w:t>и их электромагнитной совместимости</w:t>
      </w:r>
    </w:p>
    <w:p w:rsidR="00114470" w:rsidRDefault="00881C84">
      <w:pPr>
        <w:pStyle w:val="ConsPlusNormal0"/>
        <w:jc w:val="right"/>
      </w:pPr>
      <w:r>
        <w:t>с действующими и планируемыми</w:t>
      </w:r>
    </w:p>
    <w:p w:rsidR="00114470" w:rsidRDefault="00881C84">
      <w:pPr>
        <w:pStyle w:val="ConsPlusNormal0"/>
        <w:jc w:val="right"/>
      </w:pPr>
      <w:r>
        <w:t>для использования радиоэлектронными</w:t>
      </w:r>
    </w:p>
    <w:p w:rsidR="00114470" w:rsidRDefault="00881C84">
      <w:pPr>
        <w:pStyle w:val="ConsPlusNormal0"/>
        <w:jc w:val="right"/>
      </w:pPr>
      <w:r>
        <w:t>средствами, рассмотрения материалов</w:t>
      </w:r>
    </w:p>
    <w:p w:rsidR="00114470" w:rsidRDefault="00881C84">
      <w:pPr>
        <w:pStyle w:val="ConsPlusNormal0"/>
        <w:jc w:val="right"/>
      </w:pPr>
      <w:r>
        <w:t>и принятия решений о присвоении</w:t>
      </w:r>
    </w:p>
    <w:p w:rsidR="00114470" w:rsidRDefault="00881C84">
      <w:pPr>
        <w:pStyle w:val="ConsPlusNormal0"/>
        <w:jc w:val="right"/>
      </w:pPr>
      <w:r>
        <w:t>(назначении) радиочастот</w:t>
      </w:r>
    </w:p>
    <w:p w:rsidR="00114470" w:rsidRDefault="00881C84">
      <w:pPr>
        <w:pStyle w:val="ConsPlusNormal0"/>
        <w:jc w:val="right"/>
      </w:pPr>
      <w:r>
        <w:t>или радиочастотных каналов в пределах</w:t>
      </w:r>
    </w:p>
    <w:p w:rsidR="00114470" w:rsidRDefault="00881C84">
      <w:pPr>
        <w:pStyle w:val="ConsPlusNormal0"/>
        <w:jc w:val="right"/>
      </w:pPr>
      <w:r>
        <w:t>выделенных полос радиочастот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nformat0"/>
        <w:jc w:val="both"/>
      </w:pPr>
      <w:bookmarkStart w:id="295" w:name="P6780"/>
      <w:bookmarkEnd w:id="295"/>
      <w:r>
        <w:t xml:space="preserve">                                 Перечень</w:t>
      </w:r>
    </w:p>
    <w:p w:rsidR="00114470" w:rsidRDefault="00881C84">
      <w:pPr>
        <w:pStyle w:val="ConsPlusNonformat0"/>
        <w:jc w:val="both"/>
      </w:pPr>
      <w:r>
        <w:t xml:space="preserve">      технических средств __________________________ и их параметров,</w:t>
      </w:r>
    </w:p>
    <w:p w:rsidR="00114470" w:rsidRDefault="00881C84">
      <w:pPr>
        <w:pStyle w:val="ConsPlusNonformat0"/>
        <w:jc w:val="both"/>
      </w:pPr>
      <w:r>
        <w:t xml:space="preserve">                          (название оператора связи)</w:t>
      </w:r>
    </w:p>
    <w:p w:rsidR="00114470" w:rsidRDefault="00881C84">
      <w:pPr>
        <w:pStyle w:val="ConsPlusNonformat0"/>
        <w:jc w:val="both"/>
      </w:pPr>
      <w:r>
        <w:t xml:space="preserve">            запланиров</w:t>
      </w:r>
      <w:r>
        <w:t>анных для осуществления высокочастотного</w:t>
      </w:r>
    </w:p>
    <w:p w:rsidR="00114470" w:rsidRDefault="00881C84">
      <w:pPr>
        <w:pStyle w:val="ConsPlusNonformat0"/>
        <w:jc w:val="both"/>
      </w:pPr>
      <w:r>
        <w:t xml:space="preserve">               радиовещания в весенне-летнем (осенне-зимнем)</w:t>
      </w:r>
    </w:p>
    <w:p w:rsidR="00114470" w:rsidRDefault="00881C84">
      <w:pPr>
        <w:pStyle w:val="ConsPlusNonformat0"/>
        <w:jc w:val="both"/>
      </w:pPr>
      <w:r>
        <w:t xml:space="preserve">                   сезоне AN (BN) с ДД.ММ.ГГ по ДД.ММ.ГГ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sectPr w:rsidR="00114470">
          <w:headerReference w:type="default" r:id="rId205"/>
          <w:footerReference w:type="default" r:id="rId206"/>
          <w:headerReference w:type="first" r:id="rId207"/>
          <w:footerReference w:type="first" r:id="rId20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964"/>
        <w:gridCol w:w="964"/>
        <w:gridCol w:w="964"/>
        <w:gridCol w:w="737"/>
        <w:gridCol w:w="737"/>
        <w:gridCol w:w="1020"/>
        <w:gridCol w:w="1020"/>
        <w:gridCol w:w="1247"/>
        <w:gridCol w:w="1247"/>
        <w:gridCol w:w="1247"/>
        <w:gridCol w:w="1247"/>
        <w:gridCol w:w="1247"/>
        <w:gridCol w:w="964"/>
        <w:gridCol w:w="964"/>
      </w:tblGrid>
      <w:tr w:rsidR="00114470">
        <w:tc>
          <w:tcPr>
            <w:tcW w:w="181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Наименование, географические координаты места установки передатчика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 xml:space="preserve">РЭС </w:t>
            </w:r>
            <w:hyperlink w:anchor="P6880" w:tooltip="    1 - Указывается идентификационный номер передатчика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Мощность, кВт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 xml:space="preserve">Диапазон частот, кГц </w:t>
            </w:r>
            <w:hyperlink w:anchor="P6881" w:tooltip="    2 - Указывается частотный диапазон антенны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  <w:gridSpan w:val="2"/>
          </w:tcPr>
          <w:p w:rsidR="00114470" w:rsidRDefault="00881C84">
            <w:pPr>
              <w:pStyle w:val="ConsPlusNormal0"/>
              <w:jc w:val="center"/>
            </w:pPr>
            <w:r>
              <w:t>Сеанс, мск</w:t>
            </w:r>
          </w:p>
        </w:tc>
        <w:tc>
          <w:tcPr>
            <w:tcW w:w="102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Азимут, град.</w:t>
            </w:r>
          </w:p>
        </w:tc>
        <w:tc>
          <w:tcPr>
            <w:tcW w:w="102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Язык</w:t>
            </w:r>
          </w:p>
        </w:tc>
        <w:tc>
          <w:tcPr>
            <w:tcW w:w="124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 xml:space="preserve">CIRAF ZONES (Зона вещания) </w:t>
            </w:r>
            <w:hyperlink w:anchor="P6882" w:tooltip="    3  -  Вместо  номера  CIRAF  ZONE  допускается  указывать  наименование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Тип антенны</w:t>
            </w:r>
          </w:p>
        </w:tc>
        <w:tc>
          <w:tcPr>
            <w:tcW w:w="124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 xml:space="preserve">Дни вещания </w:t>
            </w:r>
            <w:hyperlink w:anchor="P6884" w:tooltip="    4  -  Дни радиовещания указаны цифрами от 1 до 7. Цифра 1 соответствует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Радиовещатель</w:t>
            </w:r>
          </w:p>
        </w:tc>
        <w:tc>
          <w:tcPr>
            <w:tcW w:w="124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Обозначение излучения</w:t>
            </w:r>
          </w:p>
        </w:tc>
        <w:tc>
          <w:tcPr>
            <w:tcW w:w="1928" w:type="dxa"/>
            <w:gridSpan w:val="2"/>
            <w:tcBorders>
              <w:right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Даты периода радиовещания</w:t>
            </w:r>
          </w:p>
        </w:tc>
      </w:tr>
      <w:tr w:rsidR="00114470">
        <w:tc>
          <w:tcPr>
            <w:tcW w:w="181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</w:tcPr>
          <w:p w:rsidR="00114470" w:rsidRDefault="00881C84">
            <w:pPr>
              <w:pStyle w:val="ConsPlusNormal0"/>
              <w:jc w:val="center"/>
            </w:pPr>
            <w:r>
              <w:t>Начало</w:t>
            </w:r>
          </w:p>
        </w:tc>
        <w:tc>
          <w:tcPr>
            <w:tcW w:w="737" w:type="dxa"/>
          </w:tcPr>
          <w:p w:rsidR="00114470" w:rsidRDefault="00881C84">
            <w:pPr>
              <w:pStyle w:val="ConsPlusNormal0"/>
              <w:jc w:val="center"/>
            </w:pPr>
            <w:r>
              <w:t>Конец</w:t>
            </w:r>
          </w:p>
        </w:tc>
        <w:tc>
          <w:tcPr>
            <w:tcW w:w="102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Начало</w:t>
            </w:r>
          </w:p>
        </w:tc>
        <w:tc>
          <w:tcPr>
            <w:tcW w:w="964" w:type="dxa"/>
            <w:tcBorders>
              <w:right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Конец</w:t>
            </w:r>
          </w:p>
        </w:tc>
      </w:tr>
      <w:tr w:rsidR="00114470">
        <w:tc>
          <w:tcPr>
            <w:tcW w:w="1814" w:type="dxa"/>
          </w:tcPr>
          <w:p w:rsidR="00114470" w:rsidRDefault="00881C84">
            <w:pPr>
              <w:pStyle w:val="ConsPlusNormal0"/>
              <w:jc w:val="center"/>
            </w:pPr>
            <w:r>
              <w:t>Красный бор, Ленинградская обл. 59N39, 30E41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РВ-841 + РВ-843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200 + 200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5800 - 12500</w:t>
            </w:r>
          </w:p>
        </w:tc>
        <w:tc>
          <w:tcPr>
            <w:tcW w:w="737" w:type="dxa"/>
          </w:tcPr>
          <w:p w:rsidR="00114470" w:rsidRDefault="00881C84">
            <w:pPr>
              <w:pStyle w:val="ConsPlusNormal0"/>
              <w:jc w:val="center"/>
            </w:pPr>
            <w:r>
              <w:t>1700</w:t>
            </w:r>
          </w:p>
        </w:tc>
        <w:tc>
          <w:tcPr>
            <w:tcW w:w="737" w:type="dxa"/>
          </w:tcPr>
          <w:p w:rsidR="00114470" w:rsidRDefault="00881C84">
            <w:pPr>
              <w:pStyle w:val="ConsPlusNormal0"/>
              <w:jc w:val="center"/>
            </w:pPr>
            <w:r>
              <w:t>1800</w:t>
            </w:r>
          </w:p>
        </w:tc>
        <w:tc>
          <w:tcPr>
            <w:tcW w:w="1020" w:type="dxa"/>
          </w:tcPr>
          <w:p w:rsidR="00114470" w:rsidRDefault="00881C84">
            <w:pPr>
              <w:pStyle w:val="ConsPlusNormal0"/>
              <w:jc w:val="center"/>
            </w:pPr>
            <w:r>
              <w:t>215</w:t>
            </w:r>
          </w:p>
        </w:tc>
        <w:tc>
          <w:tcPr>
            <w:tcW w:w="1020" w:type="dxa"/>
          </w:tcPr>
          <w:p w:rsidR="00114470" w:rsidRDefault="00881C84">
            <w:pPr>
              <w:pStyle w:val="ConsPlusNormal0"/>
              <w:jc w:val="center"/>
            </w:pPr>
            <w:r>
              <w:t>Сербский</w:t>
            </w:r>
          </w:p>
        </w:tc>
        <w:tc>
          <w:tcPr>
            <w:tcW w:w="1247" w:type="dxa"/>
          </w:tcPr>
          <w:p w:rsidR="00114470" w:rsidRDefault="00881C84">
            <w:pPr>
              <w:pStyle w:val="ConsPlusNormal0"/>
              <w:jc w:val="center"/>
            </w:pPr>
            <w:r>
              <w:t>28SE</w:t>
            </w:r>
          </w:p>
        </w:tc>
        <w:tc>
          <w:tcPr>
            <w:tcW w:w="1247" w:type="dxa"/>
          </w:tcPr>
          <w:p w:rsidR="00114470" w:rsidRDefault="00881C84">
            <w:pPr>
              <w:pStyle w:val="ConsPlusNormal0"/>
              <w:jc w:val="center"/>
            </w:pPr>
            <w:r>
              <w:t>СГД4/2/0.5РАД</w:t>
            </w:r>
          </w:p>
        </w:tc>
        <w:tc>
          <w:tcPr>
            <w:tcW w:w="1247" w:type="dxa"/>
          </w:tcPr>
          <w:p w:rsidR="00114470" w:rsidRDefault="00881C84">
            <w:pPr>
              <w:pStyle w:val="ConsPlusNormal0"/>
              <w:jc w:val="center"/>
            </w:pPr>
            <w:r>
              <w:t>1234567</w:t>
            </w:r>
          </w:p>
        </w:tc>
        <w:tc>
          <w:tcPr>
            <w:tcW w:w="1247" w:type="dxa"/>
          </w:tcPr>
          <w:p w:rsidR="00114470" w:rsidRDefault="00881C84">
            <w:pPr>
              <w:pStyle w:val="ConsPlusNormal0"/>
              <w:jc w:val="center"/>
            </w:pPr>
            <w:r>
              <w:t>Голос России</w:t>
            </w:r>
          </w:p>
        </w:tc>
        <w:tc>
          <w:tcPr>
            <w:tcW w:w="1247" w:type="dxa"/>
          </w:tcPr>
          <w:p w:rsidR="00114470" w:rsidRDefault="00881C84">
            <w:pPr>
              <w:pStyle w:val="ConsPlusNormal0"/>
              <w:jc w:val="center"/>
            </w:pPr>
            <w:r>
              <w:t>16K0A3E</w:t>
            </w: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29.03.09</w:t>
            </w:r>
          </w:p>
        </w:tc>
        <w:tc>
          <w:tcPr>
            <w:tcW w:w="964" w:type="dxa"/>
            <w:tcBorders>
              <w:right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05.09.09</w:t>
            </w:r>
          </w:p>
        </w:tc>
      </w:tr>
      <w:tr w:rsidR="00114470">
        <w:tc>
          <w:tcPr>
            <w:tcW w:w="181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tcBorders>
              <w:right w:val="nil"/>
            </w:tcBorders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181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tcBorders>
              <w:right w:val="nil"/>
            </w:tcBorders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181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tcBorders>
              <w:right w:val="nil"/>
            </w:tcBorders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181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tcBorders>
              <w:right w:val="nil"/>
            </w:tcBorders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nformat0"/>
        <w:jc w:val="both"/>
      </w:pPr>
      <w:bookmarkStart w:id="296" w:name="P6880"/>
      <w:bookmarkEnd w:id="296"/>
      <w:r>
        <w:t xml:space="preserve">    1 - Указывается идентификационный номер передатчика.</w:t>
      </w:r>
    </w:p>
    <w:p w:rsidR="00114470" w:rsidRDefault="00881C84">
      <w:pPr>
        <w:pStyle w:val="ConsPlusNonformat0"/>
        <w:jc w:val="both"/>
      </w:pPr>
      <w:bookmarkStart w:id="297" w:name="P6881"/>
      <w:bookmarkEnd w:id="297"/>
      <w:r>
        <w:t xml:space="preserve">    2 - Указывается частотный диапазон антенны.</w:t>
      </w:r>
    </w:p>
    <w:p w:rsidR="00114470" w:rsidRDefault="00881C84">
      <w:pPr>
        <w:pStyle w:val="ConsPlusNonformat0"/>
        <w:jc w:val="both"/>
      </w:pPr>
      <w:bookmarkStart w:id="298" w:name="P6882"/>
      <w:bookmarkEnd w:id="298"/>
      <w:r>
        <w:t xml:space="preserve">    3  -  Вместо  номера  CIRAF  ZONE  допускается  указывать  наименование</w:t>
      </w:r>
    </w:p>
    <w:p w:rsidR="00114470" w:rsidRDefault="00881C84">
      <w:pPr>
        <w:pStyle w:val="ConsPlusNonformat0"/>
        <w:jc w:val="both"/>
      </w:pPr>
      <w:r>
        <w:t>региона, страны, района, города и т.п.</w:t>
      </w:r>
    </w:p>
    <w:p w:rsidR="00114470" w:rsidRDefault="00881C84">
      <w:pPr>
        <w:pStyle w:val="ConsPlusNonformat0"/>
        <w:jc w:val="both"/>
      </w:pPr>
      <w:bookmarkStart w:id="299" w:name="P6884"/>
      <w:bookmarkEnd w:id="299"/>
      <w:r>
        <w:t xml:space="preserve">    4  -  Дни радиовещания указаны цифрами от 1 до 7. Цифра 1 соответствует</w:t>
      </w:r>
    </w:p>
    <w:p w:rsidR="00114470" w:rsidRDefault="00881C84">
      <w:pPr>
        <w:pStyle w:val="ConsPlusNonformat0"/>
        <w:jc w:val="both"/>
      </w:pPr>
      <w:r>
        <w:t>воскресенью.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</w:t>
      </w:r>
      <w:r>
        <w:t xml:space="preserve"> Примечание:  В  таблице приведен пример формата заполнения необходимыми</w:t>
      </w:r>
    </w:p>
    <w:p w:rsidR="00114470" w:rsidRDefault="00881C84">
      <w:pPr>
        <w:pStyle w:val="ConsPlusNonformat0"/>
        <w:jc w:val="both"/>
      </w:pPr>
      <w:r>
        <w:t>данными.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__________________________________  _____________  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 уполномоченного        (подпись)      (расшифровка подписи</w:t>
      </w:r>
    </w:p>
    <w:p w:rsidR="00114470" w:rsidRDefault="00881C84">
      <w:pPr>
        <w:pStyle w:val="ConsPlusNonformat0"/>
        <w:jc w:val="both"/>
      </w:pPr>
      <w:r>
        <w:t xml:space="preserve">      лица от оператора</w:t>
      </w:r>
      <w:r>
        <w:t xml:space="preserve"> связи)                             (Ф.И.О.))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jc w:val="right"/>
        <w:outlineLvl w:val="1"/>
      </w:pPr>
      <w:r>
        <w:t>Приложение N 24</w:t>
      </w:r>
    </w:p>
    <w:p w:rsidR="00114470" w:rsidRDefault="00881C84">
      <w:pPr>
        <w:pStyle w:val="ConsPlusNormal0"/>
        <w:jc w:val="right"/>
      </w:pPr>
      <w:r>
        <w:t>к Порядку проведения экспертизы</w:t>
      </w:r>
    </w:p>
    <w:p w:rsidR="00114470" w:rsidRDefault="00881C84">
      <w:pPr>
        <w:pStyle w:val="ConsPlusNormal0"/>
        <w:jc w:val="right"/>
      </w:pPr>
      <w:r>
        <w:t>возможности использования заявленных</w:t>
      </w:r>
    </w:p>
    <w:p w:rsidR="00114470" w:rsidRDefault="00881C84">
      <w:pPr>
        <w:pStyle w:val="ConsPlusNormal0"/>
        <w:jc w:val="right"/>
      </w:pPr>
      <w:r>
        <w:t>радиоэлектронных средств</w:t>
      </w:r>
    </w:p>
    <w:p w:rsidR="00114470" w:rsidRDefault="00881C84">
      <w:pPr>
        <w:pStyle w:val="ConsPlusNormal0"/>
        <w:jc w:val="right"/>
      </w:pPr>
      <w:r>
        <w:t>и их электромагнитной совместимости</w:t>
      </w:r>
    </w:p>
    <w:p w:rsidR="00114470" w:rsidRDefault="00881C84">
      <w:pPr>
        <w:pStyle w:val="ConsPlusNormal0"/>
        <w:jc w:val="right"/>
      </w:pPr>
      <w:r>
        <w:t>с действующими и планируемыми</w:t>
      </w:r>
    </w:p>
    <w:p w:rsidR="00114470" w:rsidRDefault="00881C84">
      <w:pPr>
        <w:pStyle w:val="ConsPlusNormal0"/>
        <w:jc w:val="right"/>
      </w:pPr>
      <w:r>
        <w:t>для использования радиоэлектр</w:t>
      </w:r>
      <w:r>
        <w:t>онными</w:t>
      </w:r>
    </w:p>
    <w:p w:rsidR="00114470" w:rsidRDefault="00881C84">
      <w:pPr>
        <w:pStyle w:val="ConsPlusNormal0"/>
        <w:jc w:val="right"/>
      </w:pPr>
      <w:r>
        <w:t>средствами, рассмотрения материалов</w:t>
      </w:r>
    </w:p>
    <w:p w:rsidR="00114470" w:rsidRDefault="00881C84">
      <w:pPr>
        <w:pStyle w:val="ConsPlusNormal0"/>
        <w:jc w:val="right"/>
      </w:pPr>
      <w:r>
        <w:t>и принятия решений о присвоении</w:t>
      </w:r>
    </w:p>
    <w:p w:rsidR="00114470" w:rsidRDefault="00881C84">
      <w:pPr>
        <w:pStyle w:val="ConsPlusNormal0"/>
        <w:jc w:val="right"/>
      </w:pPr>
      <w:r>
        <w:t>(назначении) радиочастот</w:t>
      </w:r>
    </w:p>
    <w:p w:rsidR="00114470" w:rsidRDefault="00881C84">
      <w:pPr>
        <w:pStyle w:val="ConsPlusNormal0"/>
        <w:jc w:val="right"/>
      </w:pPr>
      <w:r>
        <w:t>или радиочастотных каналов в пределах</w:t>
      </w:r>
    </w:p>
    <w:p w:rsidR="00114470" w:rsidRDefault="00881C84">
      <w:pPr>
        <w:pStyle w:val="ConsPlusNormal0"/>
        <w:jc w:val="right"/>
      </w:pPr>
      <w:r>
        <w:t>выделенных полос радиочастот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nformat0"/>
        <w:jc w:val="both"/>
      </w:pPr>
      <w:bookmarkStart w:id="300" w:name="P6911"/>
      <w:bookmarkEnd w:id="300"/>
      <w:r>
        <w:t xml:space="preserve">                                  Проект</w:t>
      </w:r>
    </w:p>
    <w:p w:rsidR="00114470" w:rsidRDefault="00881C84">
      <w:pPr>
        <w:pStyle w:val="ConsPlusNonformat0"/>
        <w:jc w:val="both"/>
      </w:pPr>
      <w:r>
        <w:t xml:space="preserve">     сезонного высокочастотного расписания работы РЭС высокочастотного</w:t>
      </w:r>
    </w:p>
    <w:p w:rsidR="00114470" w:rsidRDefault="00881C84">
      <w:pPr>
        <w:pStyle w:val="ConsPlusNonformat0"/>
        <w:jc w:val="both"/>
      </w:pPr>
      <w:r>
        <w:t xml:space="preserve">        радиовещания на весенне-летний (осенне-зимний) сезон AN (BN)</w:t>
      </w:r>
    </w:p>
    <w:p w:rsidR="00114470" w:rsidRDefault="00881C84">
      <w:pPr>
        <w:pStyle w:val="ConsPlusNonformat0"/>
        <w:jc w:val="both"/>
      </w:pPr>
      <w:r>
        <w:t xml:space="preserve">                          с ДД.ММ.ГГ по ДД.ММ.ГГ</w:t>
      </w:r>
    </w:p>
    <w:p w:rsidR="00114470" w:rsidRDefault="00114470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964"/>
        <w:gridCol w:w="964"/>
        <w:gridCol w:w="964"/>
        <w:gridCol w:w="737"/>
        <w:gridCol w:w="737"/>
        <w:gridCol w:w="1020"/>
        <w:gridCol w:w="1020"/>
        <w:gridCol w:w="1247"/>
        <w:gridCol w:w="1247"/>
        <w:gridCol w:w="1247"/>
        <w:gridCol w:w="1247"/>
        <w:gridCol w:w="1247"/>
        <w:gridCol w:w="964"/>
        <w:gridCol w:w="964"/>
      </w:tblGrid>
      <w:tr w:rsidR="00114470">
        <w:tc>
          <w:tcPr>
            <w:tcW w:w="181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Наименование, географические координаты места установки передатчик</w:t>
            </w:r>
            <w:r>
              <w:t>а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 xml:space="preserve">РЭС </w:t>
            </w:r>
            <w:hyperlink w:anchor="P7009" w:tooltip="    1 - Указывается идентификационный номер передатчика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Мощность, кВт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Радиочастота, кГц</w:t>
            </w:r>
          </w:p>
        </w:tc>
        <w:tc>
          <w:tcPr>
            <w:tcW w:w="1474" w:type="dxa"/>
            <w:gridSpan w:val="2"/>
          </w:tcPr>
          <w:p w:rsidR="00114470" w:rsidRDefault="00881C84">
            <w:pPr>
              <w:pStyle w:val="ConsPlusNormal0"/>
              <w:jc w:val="center"/>
            </w:pPr>
            <w:r>
              <w:t>Сеанс, мск</w:t>
            </w:r>
          </w:p>
        </w:tc>
        <w:tc>
          <w:tcPr>
            <w:tcW w:w="102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Азимут, град.</w:t>
            </w:r>
          </w:p>
        </w:tc>
        <w:tc>
          <w:tcPr>
            <w:tcW w:w="102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Язык</w:t>
            </w:r>
          </w:p>
        </w:tc>
        <w:tc>
          <w:tcPr>
            <w:tcW w:w="124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 xml:space="preserve">CIRAF ZONES (Зона вещания) </w:t>
            </w:r>
            <w:hyperlink w:anchor="P7010" w:tooltip="    2  -  Вместо  номера  CIRAF  ZONE  допускается  указывать  наименование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Тип антенны</w:t>
            </w:r>
          </w:p>
        </w:tc>
        <w:tc>
          <w:tcPr>
            <w:tcW w:w="124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 xml:space="preserve">Дни вещания </w:t>
            </w:r>
            <w:hyperlink w:anchor="P7012" w:tooltip="    3  -  Дни радиовещания указаны цифрами от 1 до 7. Цифра 1 соответствует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Радиовещатель</w:t>
            </w:r>
          </w:p>
        </w:tc>
        <w:tc>
          <w:tcPr>
            <w:tcW w:w="124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Обозначение излучения</w:t>
            </w:r>
          </w:p>
        </w:tc>
        <w:tc>
          <w:tcPr>
            <w:tcW w:w="1928" w:type="dxa"/>
            <w:gridSpan w:val="2"/>
            <w:tcBorders>
              <w:right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Даты периода радиовещания</w:t>
            </w:r>
          </w:p>
        </w:tc>
      </w:tr>
      <w:tr w:rsidR="00114470">
        <w:tc>
          <w:tcPr>
            <w:tcW w:w="181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</w:tcPr>
          <w:p w:rsidR="00114470" w:rsidRDefault="00881C84">
            <w:pPr>
              <w:pStyle w:val="ConsPlusNormal0"/>
              <w:jc w:val="center"/>
            </w:pPr>
            <w:r>
              <w:t>Начало</w:t>
            </w:r>
          </w:p>
        </w:tc>
        <w:tc>
          <w:tcPr>
            <w:tcW w:w="737" w:type="dxa"/>
          </w:tcPr>
          <w:p w:rsidR="00114470" w:rsidRDefault="00881C84">
            <w:pPr>
              <w:pStyle w:val="ConsPlusNormal0"/>
              <w:jc w:val="center"/>
            </w:pPr>
            <w:r>
              <w:t>Конец</w:t>
            </w:r>
          </w:p>
        </w:tc>
        <w:tc>
          <w:tcPr>
            <w:tcW w:w="102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881C84">
            <w:pPr>
              <w:pStyle w:val="ConsPlusNormal0"/>
              <w:jc w:val="center"/>
            </w:pPr>
            <w:r>
              <w:t>Начало</w:t>
            </w:r>
          </w:p>
        </w:tc>
        <w:tc>
          <w:tcPr>
            <w:tcW w:w="964" w:type="dxa"/>
            <w:tcBorders>
              <w:right w:val="nil"/>
            </w:tcBorders>
          </w:tcPr>
          <w:p w:rsidR="00114470" w:rsidRDefault="00881C84">
            <w:pPr>
              <w:pStyle w:val="ConsPlusNormal0"/>
              <w:jc w:val="center"/>
            </w:pPr>
            <w:r>
              <w:t>Конец</w:t>
            </w:r>
          </w:p>
        </w:tc>
      </w:tr>
      <w:tr w:rsidR="00114470">
        <w:tc>
          <w:tcPr>
            <w:tcW w:w="1814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Красный бор, Ленинградская обл. 59N39, 30E41</w:t>
            </w:r>
          </w:p>
        </w:tc>
        <w:tc>
          <w:tcPr>
            <w:tcW w:w="964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РВ-841 + РВ-843</w:t>
            </w:r>
          </w:p>
        </w:tc>
        <w:tc>
          <w:tcPr>
            <w:tcW w:w="964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200 + 200</w:t>
            </w:r>
          </w:p>
        </w:tc>
        <w:tc>
          <w:tcPr>
            <w:tcW w:w="964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5920</w:t>
            </w:r>
          </w:p>
        </w:tc>
        <w:tc>
          <w:tcPr>
            <w:tcW w:w="73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1700</w:t>
            </w:r>
          </w:p>
        </w:tc>
        <w:tc>
          <w:tcPr>
            <w:tcW w:w="73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1800</w:t>
            </w:r>
          </w:p>
        </w:tc>
        <w:tc>
          <w:tcPr>
            <w:tcW w:w="1020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215</w:t>
            </w:r>
          </w:p>
        </w:tc>
        <w:tc>
          <w:tcPr>
            <w:tcW w:w="1020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Сербский</w:t>
            </w:r>
          </w:p>
        </w:tc>
        <w:tc>
          <w:tcPr>
            <w:tcW w:w="124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28SE</w:t>
            </w:r>
          </w:p>
        </w:tc>
        <w:tc>
          <w:tcPr>
            <w:tcW w:w="124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СГД4/2/0.5РАД</w:t>
            </w:r>
          </w:p>
        </w:tc>
        <w:tc>
          <w:tcPr>
            <w:tcW w:w="124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1234567</w:t>
            </w:r>
          </w:p>
        </w:tc>
        <w:tc>
          <w:tcPr>
            <w:tcW w:w="124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Голос России</w:t>
            </w:r>
          </w:p>
        </w:tc>
        <w:tc>
          <w:tcPr>
            <w:tcW w:w="1247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16K0A3E</w:t>
            </w:r>
          </w:p>
        </w:tc>
        <w:tc>
          <w:tcPr>
            <w:tcW w:w="964" w:type="dxa"/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29.03.09</w:t>
            </w: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114470" w:rsidRDefault="00881C84">
            <w:pPr>
              <w:pStyle w:val="ConsPlusNormal0"/>
              <w:jc w:val="center"/>
            </w:pPr>
            <w:r>
              <w:t>05.09.09</w:t>
            </w:r>
          </w:p>
        </w:tc>
      </w:tr>
      <w:tr w:rsidR="00114470">
        <w:tc>
          <w:tcPr>
            <w:tcW w:w="181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tcBorders>
              <w:right w:val="nil"/>
            </w:tcBorders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181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tcBorders>
              <w:right w:val="nil"/>
            </w:tcBorders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181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tcBorders>
              <w:right w:val="nil"/>
            </w:tcBorders>
          </w:tcPr>
          <w:p w:rsidR="00114470" w:rsidRDefault="00114470">
            <w:pPr>
              <w:pStyle w:val="ConsPlusNormal0"/>
            </w:pPr>
          </w:p>
        </w:tc>
      </w:tr>
      <w:tr w:rsidR="00114470">
        <w:tc>
          <w:tcPr>
            <w:tcW w:w="181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73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020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1247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tcBorders>
              <w:right w:val="nil"/>
            </w:tcBorders>
          </w:tcPr>
          <w:p w:rsidR="00114470" w:rsidRDefault="00114470">
            <w:pPr>
              <w:pStyle w:val="ConsPlusNormal0"/>
            </w:pPr>
          </w:p>
        </w:tc>
      </w:tr>
    </w:tbl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nformat0"/>
        <w:jc w:val="both"/>
      </w:pPr>
      <w:bookmarkStart w:id="301" w:name="P7009"/>
      <w:bookmarkEnd w:id="301"/>
      <w:r>
        <w:t xml:space="preserve">    1 - Указывается идентификационный номер передатчика.</w:t>
      </w:r>
    </w:p>
    <w:p w:rsidR="00114470" w:rsidRDefault="00881C84">
      <w:pPr>
        <w:pStyle w:val="ConsPlusNonformat0"/>
        <w:jc w:val="both"/>
      </w:pPr>
      <w:bookmarkStart w:id="302" w:name="P7010"/>
      <w:bookmarkEnd w:id="302"/>
      <w:r>
        <w:t xml:space="preserve">    2  -  Вместо  номера  CIRAF  ZONE  допускается  указывать  наименование</w:t>
      </w:r>
    </w:p>
    <w:p w:rsidR="00114470" w:rsidRDefault="00881C84">
      <w:pPr>
        <w:pStyle w:val="ConsPlusNonformat0"/>
        <w:jc w:val="both"/>
      </w:pPr>
      <w:r>
        <w:t>региона, страны, района, города и т.п.</w:t>
      </w:r>
    </w:p>
    <w:p w:rsidR="00114470" w:rsidRDefault="00881C84">
      <w:pPr>
        <w:pStyle w:val="ConsPlusNonformat0"/>
        <w:jc w:val="both"/>
      </w:pPr>
      <w:bookmarkStart w:id="303" w:name="P7012"/>
      <w:bookmarkEnd w:id="303"/>
      <w:r>
        <w:t xml:space="preserve">    3  -  Дни радиовещания указаны цифрами от 1 до 7. Цифра 1 соответствует</w:t>
      </w:r>
    </w:p>
    <w:p w:rsidR="00114470" w:rsidRDefault="00881C84">
      <w:pPr>
        <w:pStyle w:val="ConsPlusNonformat0"/>
        <w:jc w:val="both"/>
      </w:pPr>
      <w:r>
        <w:t>воскресенью.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 xml:space="preserve">    Примечание:  В  таблице приведен пример формата заполнения необходимыми</w:t>
      </w:r>
    </w:p>
    <w:p w:rsidR="00114470" w:rsidRDefault="00881C84">
      <w:pPr>
        <w:pStyle w:val="ConsPlusNonformat0"/>
        <w:jc w:val="both"/>
      </w:pPr>
      <w:r>
        <w:t>данными.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r>
        <w:t>__________________________________  _____________  ________________________</w:t>
      </w:r>
    </w:p>
    <w:p w:rsidR="00114470" w:rsidRDefault="00881C84">
      <w:pPr>
        <w:pStyle w:val="ConsPlusNonformat0"/>
        <w:jc w:val="both"/>
      </w:pPr>
      <w:r>
        <w:t xml:space="preserve">    (должность уполномоченного        (подпись)      (расшифровка подписи</w:t>
      </w:r>
    </w:p>
    <w:p w:rsidR="00114470" w:rsidRDefault="00881C84">
      <w:pPr>
        <w:pStyle w:val="ConsPlusNonformat0"/>
        <w:jc w:val="both"/>
      </w:pPr>
      <w:r>
        <w:t xml:space="preserve">      </w:t>
      </w:r>
      <w:r>
        <w:t xml:space="preserve"> лица от ФГУП "ГРЧЦ"                                 (Ф.И.О.))</w:t>
      </w:r>
    </w:p>
    <w:p w:rsidR="00114470" w:rsidRDefault="00114470">
      <w:pPr>
        <w:pStyle w:val="ConsPlusNormal0"/>
        <w:sectPr w:rsidR="00114470">
          <w:headerReference w:type="default" r:id="rId209"/>
          <w:footerReference w:type="default" r:id="rId210"/>
          <w:headerReference w:type="first" r:id="rId211"/>
          <w:footerReference w:type="first" r:id="rId21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jc w:val="right"/>
        <w:outlineLvl w:val="1"/>
      </w:pPr>
      <w:r>
        <w:t>Приложение N 25</w:t>
      </w:r>
    </w:p>
    <w:p w:rsidR="00114470" w:rsidRDefault="00881C84">
      <w:pPr>
        <w:pStyle w:val="ConsPlusNormal0"/>
        <w:jc w:val="right"/>
      </w:pPr>
      <w:r>
        <w:t>к Порядку проведения экспертизы</w:t>
      </w:r>
    </w:p>
    <w:p w:rsidR="00114470" w:rsidRDefault="00881C84">
      <w:pPr>
        <w:pStyle w:val="ConsPlusNormal0"/>
        <w:jc w:val="right"/>
      </w:pPr>
      <w:r>
        <w:t>возможности использования заявленных</w:t>
      </w:r>
    </w:p>
    <w:p w:rsidR="00114470" w:rsidRDefault="00881C84">
      <w:pPr>
        <w:pStyle w:val="ConsPlusNormal0"/>
        <w:jc w:val="right"/>
      </w:pPr>
      <w:r>
        <w:t>радиоэлектронных средств</w:t>
      </w:r>
    </w:p>
    <w:p w:rsidR="00114470" w:rsidRDefault="00881C84">
      <w:pPr>
        <w:pStyle w:val="ConsPlusNormal0"/>
        <w:jc w:val="right"/>
      </w:pPr>
      <w:r>
        <w:t>и их электромагнитной совместимости</w:t>
      </w:r>
    </w:p>
    <w:p w:rsidR="00114470" w:rsidRDefault="00881C84">
      <w:pPr>
        <w:pStyle w:val="ConsPlusNormal0"/>
        <w:jc w:val="right"/>
      </w:pPr>
      <w:r>
        <w:t>с действующими и планируемыми</w:t>
      </w:r>
    </w:p>
    <w:p w:rsidR="00114470" w:rsidRDefault="00881C84">
      <w:pPr>
        <w:pStyle w:val="ConsPlusNormal0"/>
        <w:jc w:val="right"/>
      </w:pPr>
      <w:r>
        <w:t>для использования радиоэлектронными</w:t>
      </w:r>
    </w:p>
    <w:p w:rsidR="00114470" w:rsidRDefault="00881C84">
      <w:pPr>
        <w:pStyle w:val="ConsPlusNormal0"/>
        <w:jc w:val="right"/>
      </w:pPr>
      <w:r>
        <w:t>средствами, рассмотрения материалов</w:t>
      </w:r>
    </w:p>
    <w:p w:rsidR="00114470" w:rsidRDefault="00881C84">
      <w:pPr>
        <w:pStyle w:val="ConsPlusNormal0"/>
        <w:jc w:val="right"/>
      </w:pPr>
      <w:r>
        <w:t>и принятия решений о присвоении</w:t>
      </w:r>
    </w:p>
    <w:p w:rsidR="00114470" w:rsidRDefault="00881C84">
      <w:pPr>
        <w:pStyle w:val="ConsPlusNormal0"/>
        <w:jc w:val="right"/>
      </w:pPr>
      <w:r>
        <w:t>(назначении) радиочастот</w:t>
      </w:r>
    </w:p>
    <w:p w:rsidR="00114470" w:rsidRDefault="00881C84">
      <w:pPr>
        <w:pStyle w:val="ConsPlusNormal0"/>
        <w:jc w:val="right"/>
      </w:pPr>
      <w:r>
        <w:t>или радиочастотных каналов в пределах</w:t>
      </w:r>
    </w:p>
    <w:p w:rsidR="00114470" w:rsidRDefault="00881C84">
      <w:pPr>
        <w:pStyle w:val="ConsPlusNormal0"/>
        <w:jc w:val="right"/>
      </w:pPr>
      <w:r>
        <w:t>выделенных полос радиочастот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nformat0"/>
        <w:jc w:val="both"/>
      </w:pPr>
      <w:r>
        <w:t xml:space="preserve">                                                    УТВЕРЖДАЮ:</w:t>
      </w:r>
    </w:p>
    <w:p w:rsidR="00114470" w:rsidRDefault="00881C84">
      <w:pPr>
        <w:pStyle w:val="ConsPlusNonformat0"/>
        <w:jc w:val="both"/>
      </w:pPr>
      <w:r>
        <w:t xml:space="preserve">                                        ___________________________________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 (должн</w:t>
      </w:r>
      <w:r>
        <w:t>ость уполномоченного лица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 от Роскомнадзора)</w:t>
      </w:r>
    </w:p>
    <w:p w:rsidR="00114470" w:rsidRDefault="00881C84">
      <w:pPr>
        <w:pStyle w:val="ConsPlusNonformat0"/>
        <w:jc w:val="both"/>
      </w:pPr>
      <w:r>
        <w:t xml:space="preserve">                                        ____________ ______________________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 (подпись)   (расшифровка подписи</w:t>
      </w:r>
    </w:p>
    <w:p w:rsidR="00114470" w:rsidRDefault="00881C84">
      <w:pPr>
        <w:pStyle w:val="ConsPlusNonformat0"/>
        <w:jc w:val="both"/>
      </w:pPr>
      <w:r>
        <w:t xml:space="preserve">            </w:t>
      </w:r>
      <w:r>
        <w:t xml:space="preserve">                                                (Ф.И.О.))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           ________________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                   (дата)</w:t>
      </w:r>
    </w:p>
    <w:p w:rsidR="00114470" w:rsidRDefault="00881C84">
      <w:pPr>
        <w:pStyle w:val="ConsPlusNonformat0"/>
        <w:jc w:val="both"/>
      </w:pPr>
      <w:r>
        <w:t xml:space="preserve">                                             М.П.</w:t>
      </w:r>
    </w:p>
    <w:p w:rsidR="00114470" w:rsidRDefault="00114470">
      <w:pPr>
        <w:pStyle w:val="ConsPlusNonformat0"/>
        <w:jc w:val="both"/>
      </w:pPr>
    </w:p>
    <w:p w:rsidR="00114470" w:rsidRDefault="00881C84">
      <w:pPr>
        <w:pStyle w:val="ConsPlusNonformat0"/>
        <w:jc w:val="both"/>
      </w:pPr>
      <w:bookmarkStart w:id="304" w:name="P7050"/>
      <w:bookmarkEnd w:id="304"/>
      <w:r>
        <w:t xml:space="preserve">              Сезонное высокочастотное расписание работы РЭС</w:t>
      </w:r>
    </w:p>
    <w:p w:rsidR="00114470" w:rsidRDefault="00881C84">
      <w:pPr>
        <w:pStyle w:val="ConsPlusNonformat0"/>
        <w:jc w:val="both"/>
      </w:pPr>
      <w:r>
        <w:t xml:space="preserve">              высокочастотного радиовещания на весенне-летний</w:t>
      </w:r>
    </w:p>
    <w:p w:rsidR="00114470" w:rsidRDefault="00881C84">
      <w:pPr>
        <w:pStyle w:val="ConsPlusNonformat0"/>
        <w:jc w:val="both"/>
      </w:pPr>
      <w:r>
        <w:t xml:space="preserve">                 (осенне-зимний) сезон AN (BN) с ДД.ММ.ГГ</w:t>
      </w:r>
    </w:p>
    <w:p w:rsidR="00114470" w:rsidRDefault="00881C84">
      <w:pPr>
        <w:pStyle w:val="ConsPlusNonformat0"/>
        <w:jc w:val="both"/>
      </w:pPr>
      <w:r>
        <w:t xml:space="preserve">                                по ДД.ММ.ГГ</w:t>
      </w:r>
    </w:p>
    <w:p w:rsidR="00114470" w:rsidRDefault="0011447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1304"/>
        <w:gridCol w:w="624"/>
        <w:gridCol w:w="567"/>
        <w:gridCol w:w="624"/>
        <w:gridCol w:w="624"/>
        <w:gridCol w:w="567"/>
        <w:gridCol w:w="964"/>
        <w:gridCol w:w="794"/>
        <w:gridCol w:w="624"/>
        <w:gridCol w:w="624"/>
      </w:tblGrid>
      <w:tr w:rsidR="00114470">
        <w:tc>
          <w:tcPr>
            <w:tcW w:w="90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Номер разрешения на использова</w:t>
            </w:r>
            <w:r>
              <w:t>ние радиочастот или радиочастотных каналов</w:t>
            </w:r>
          </w:p>
        </w:tc>
        <w:tc>
          <w:tcPr>
            <w:tcW w:w="850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Наименование, географические координаты места установки передатчика</w:t>
            </w:r>
          </w:p>
        </w:tc>
        <w:tc>
          <w:tcPr>
            <w:tcW w:w="130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РЭС (идентификационный номер передатчика)</w:t>
            </w:r>
          </w:p>
        </w:tc>
        <w:tc>
          <w:tcPr>
            <w:tcW w:w="62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Мощность, кВт</w:t>
            </w:r>
          </w:p>
        </w:tc>
        <w:tc>
          <w:tcPr>
            <w:tcW w:w="56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Частота, кГц</w:t>
            </w:r>
          </w:p>
        </w:tc>
        <w:tc>
          <w:tcPr>
            <w:tcW w:w="1248" w:type="dxa"/>
            <w:gridSpan w:val="2"/>
          </w:tcPr>
          <w:p w:rsidR="00114470" w:rsidRDefault="00881C84">
            <w:pPr>
              <w:pStyle w:val="ConsPlusNormal0"/>
              <w:jc w:val="center"/>
            </w:pPr>
            <w:r>
              <w:t>Сеанс, мск</w:t>
            </w:r>
          </w:p>
        </w:tc>
        <w:tc>
          <w:tcPr>
            <w:tcW w:w="567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Азимут, град.</w:t>
            </w:r>
          </w:p>
        </w:tc>
        <w:tc>
          <w:tcPr>
            <w:tcW w:w="96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CIRAF ZONES (Зона вещания)</w:t>
            </w:r>
          </w:p>
        </w:tc>
        <w:tc>
          <w:tcPr>
            <w:tcW w:w="794" w:type="dxa"/>
            <w:vMerge w:val="restart"/>
          </w:tcPr>
          <w:p w:rsidR="00114470" w:rsidRDefault="00881C84">
            <w:pPr>
              <w:pStyle w:val="ConsPlusNormal0"/>
              <w:jc w:val="center"/>
            </w:pPr>
            <w:r>
              <w:t>Обозначение излучения</w:t>
            </w:r>
          </w:p>
        </w:tc>
        <w:tc>
          <w:tcPr>
            <w:tcW w:w="1248" w:type="dxa"/>
            <w:gridSpan w:val="2"/>
          </w:tcPr>
          <w:p w:rsidR="00114470" w:rsidRDefault="00881C84">
            <w:pPr>
              <w:pStyle w:val="ConsPlusNormal0"/>
              <w:jc w:val="center"/>
            </w:pPr>
            <w:r>
              <w:t>Да</w:t>
            </w:r>
            <w:r>
              <w:t>ты периода радиовещания</w:t>
            </w:r>
          </w:p>
        </w:tc>
      </w:tr>
      <w:tr w:rsidR="00114470">
        <w:tc>
          <w:tcPr>
            <w:tcW w:w="90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850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130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62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56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624" w:type="dxa"/>
          </w:tcPr>
          <w:p w:rsidR="00114470" w:rsidRDefault="00881C84">
            <w:pPr>
              <w:pStyle w:val="ConsPlusNormal0"/>
              <w:jc w:val="center"/>
            </w:pPr>
            <w:r>
              <w:t>Начало</w:t>
            </w:r>
          </w:p>
        </w:tc>
        <w:tc>
          <w:tcPr>
            <w:tcW w:w="624" w:type="dxa"/>
          </w:tcPr>
          <w:p w:rsidR="00114470" w:rsidRDefault="00881C84">
            <w:pPr>
              <w:pStyle w:val="ConsPlusNormal0"/>
              <w:jc w:val="center"/>
            </w:pPr>
            <w:r>
              <w:t>Конец</w:t>
            </w:r>
          </w:p>
        </w:tc>
        <w:tc>
          <w:tcPr>
            <w:tcW w:w="567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96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794" w:type="dxa"/>
            <w:vMerge/>
          </w:tcPr>
          <w:p w:rsidR="00114470" w:rsidRDefault="00114470">
            <w:pPr>
              <w:pStyle w:val="ConsPlusNormal0"/>
            </w:pPr>
          </w:p>
        </w:tc>
        <w:tc>
          <w:tcPr>
            <w:tcW w:w="624" w:type="dxa"/>
          </w:tcPr>
          <w:p w:rsidR="00114470" w:rsidRDefault="00881C84">
            <w:pPr>
              <w:pStyle w:val="ConsPlusNormal0"/>
              <w:jc w:val="center"/>
            </w:pPr>
            <w:r>
              <w:t>Начало</w:t>
            </w:r>
          </w:p>
        </w:tc>
        <w:tc>
          <w:tcPr>
            <w:tcW w:w="624" w:type="dxa"/>
          </w:tcPr>
          <w:p w:rsidR="00114470" w:rsidRDefault="00881C84">
            <w:pPr>
              <w:pStyle w:val="ConsPlusNormal0"/>
              <w:jc w:val="center"/>
            </w:pPr>
            <w:r>
              <w:t>Конец</w:t>
            </w:r>
          </w:p>
        </w:tc>
      </w:tr>
      <w:tr w:rsidR="00114470">
        <w:tc>
          <w:tcPr>
            <w:tcW w:w="907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850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304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624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567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624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624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567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794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624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624" w:type="dxa"/>
          </w:tcPr>
          <w:p w:rsidR="00114470" w:rsidRDefault="00114470">
            <w:pPr>
              <w:pStyle w:val="ConsPlusNormal0"/>
              <w:jc w:val="center"/>
            </w:pPr>
          </w:p>
        </w:tc>
      </w:tr>
      <w:tr w:rsidR="00114470">
        <w:tc>
          <w:tcPr>
            <w:tcW w:w="907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850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1304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624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567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624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624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567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964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794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624" w:type="dxa"/>
          </w:tcPr>
          <w:p w:rsidR="00114470" w:rsidRDefault="00114470">
            <w:pPr>
              <w:pStyle w:val="ConsPlusNormal0"/>
              <w:jc w:val="center"/>
            </w:pPr>
          </w:p>
        </w:tc>
        <w:tc>
          <w:tcPr>
            <w:tcW w:w="624" w:type="dxa"/>
          </w:tcPr>
          <w:p w:rsidR="00114470" w:rsidRDefault="00114470">
            <w:pPr>
              <w:pStyle w:val="ConsPlusNormal0"/>
              <w:jc w:val="center"/>
            </w:pPr>
          </w:p>
        </w:tc>
      </w:tr>
    </w:tbl>
    <w:p w:rsidR="00114470" w:rsidRDefault="00114470">
      <w:pPr>
        <w:pStyle w:val="ConsPlusNormal0"/>
        <w:jc w:val="both"/>
      </w:pPr>
    </w:p>
    <w:p w:rsidR="00114470" w:rsidRDefault="00881C84">
      <w:pPr>
        <w:pStyle w:val="ConsPlusNonformat0"/>
        <w:jc w:val="both"/>
      </w:pPr>
      <w:r>
        <w:t>СОГЛАСОВАНО:                        СОГЛАСОВАНО:</w:t>
      </w:r>
    </w:p>
    <w:p w:rsidR="00114470" w:rsidRDefault="00881C84">
      <w:pPr>
        <w:pStyle w:val="ConsPlusNonformat0"/>
        <w:jc w:val="both"/>
      </w:pPr>
      <w:r>
        <w:t>_________________________________   _______________________________________</w:t>
      </w:r>
    </w:p>
    <w:p w:rsidR="00114470" w:rsidRDefault="00881C84">
      <w:pPr>
        <w:pStyle w:val="ConsPlusNonformat0"/>
        <w:jc w:val="both"/>
      </w:pPr>
      <w:r>
        <w:t xml:space="preserve"> (должность уполномоченного лица      (должность уполномоченного лица от</w:t>
      </w:r>
    </w:p>
    <w:p w:rsidR="00114470" w:rsidRDefault="00881C84">
      <w:pPr>
        <w:pStyle w:val="ConsPlusNonformat0"/>
        <w:jc w:val="both"/>
      </w:pPr>
      <w:r>
        <w:t xml:space="preserve">        от ФГУП "ГРЧЦ")                        оператора связи)</w:t>
      </w:r>
    </w:p>
    <w:p w:rsidR="00114470" w:rsidRDefault="00881C84">
      <w:pPr>
        <w:pStyle w:val="ConsPlusNonformat0"/>
        <w:jc w:val="both"/>
      </w:pPr>
      <w:r>
        <w:t>_________ _______________________   ____________ __________________________</w:t>
      </w:r>
    </w:p>
    <w:p w:rsidR="00114470" w:rsidRDefault="00881C84">
      <w:pPr>
        <w:pStyle w:val="ConsPlusNonformat0"/>
        <w:jc w:val="both"/>
      </w:pPr>
      <w:r>
        <w:t>(подпись)  (расшифровка подписи      (подпись)     (расшифровка подписи</w:t>
      </w:r>
    </w:p>
    <w:p w:rsidR="00114470" w:rsidRDefault="00881C84">
      <w:pPr>
        <w:pStyle w:val="ConsPlusNonformat0"/>
        <w:jc w:val="both"/>
      </w:pPr>
      <w:r>
        <w:t xml:space="preserve">                 (Ф.И.О.))                               (Ф.И.О.))</w:t>
      </w:r>
    </w:p>
    <w:p w:rsidR="00114470" w:rsidRDefault="00881C84">
      <w:pPr>
        <w:pStyle w:val="ConsPlusNonformat0"/>
        <w:jc w:val="both"/>
      </w:pPr>
      <w:r>
        <w:t xml:space="preserve">                   ______________                          ________________</w:t>
      </w:r>
    </w:p>
    <w:p w:rsidR="00114470" w:rsidRDefault="00881C84">
      <w:pPr>
        <w:pStyle w:val="ConsPlusNonformat0"/>
        <w:jc w:val="both"/>
      </w:pPr>
      <w:r>
        <w:t xml:space="preserve">                      (дата)             </w:t>
      </w:r>
      <w:r>
        <w:t xml:space="preserve">                       (дата)</w:t>
      </w:r>
    </w:p>
    <w:p w:rsidR="00114470" w:rsidRDefault="00881C84">
      <w:pPr>
        <w:pStyle w:val="ConsPlusNonformat0"/>
        <w:jc w:val="both"/>
      </w:pPr>
      <w:r>
        <w:t xml:space="preserve">         М.П.                                М.П.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jc w:val="right"/>
        <w:outlineLvl w:val="1"/>
      </w:pPr>
      <w:r>
        <w:t>Приложение N 26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Title0"/>
        <w:jc w:val="center"/>
      </w:pPr>
      <w:bookmarkStart w:id="305" w:name="P7111"/>
      <w:bookmarkEnd w:id="305"/>
      <w:r>
        <w:t>ТРЕБОВАНИЯ</w:t>
      </w:r>
    </w:p>
    <w:p w:rsidR="00114470" w:rsidRDefault="00881C84">
      <w:pPr>
        <w:pStyle w:val="ConsPlusTitle0"/>
        <w:jc w:val="center"/>
      </w:pPr>
      <w:r>
        <w:t>ПО СОДЕРЖАНИЮ ПРОТОКОЛА ИЗМЕРЕНИЯ ГЕОГРАФИЧЕСКИХ КООРДИНАТ</w:t>
      </w:r>
    </w:p>
    <w:p w:rsidR="00114470" w:rsidRDefault="00881C84">
      <w:pPr>
        <w:pStyle w:val="ConsPlusTitle0"/>
        <w:jc w:val="center"/>
      </w:pPr>
      <w:r>
        <w:t>ФАКТИЧЕСКОГО МЕСТА РАЗМЕЩЕНИЯ ДЕЙСТВУЮЩЕГО РЭС</w:t>
      </w:r>
    </w:p>
    <w:p w:rsidR="00114470" w:rsidRDefault="00114470">
      <w:pPr>
        <w:pStyle w:val="ConsPlusNormal0"/>
        <w:jc w:val="center"/>
      </w:pPr>
    </w:p>
    <w:p w:rsidR="00114470" w:rsidRDefault="00881C84">
      <w:pPr>
        <w:pStyle w:val="ConsPlusNormal0"/>
        <w:ind w:firstLine="540"/>
        <w:jc w:val="both"/>
      </w:pPr>
      <w:r>
        <w:t xml:space="preserve">Протокол оформляется в произвольной </w:t>
      </w:r>
      <w:r>
        <w:t>форме и содержит следующие сведения и реквизиты: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1. Наименование организации, проводившей измерения.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2. Дату проведения измерений.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3. Сведения о владельце РЭС (наименование организации или фамилия, имя и отчество физического лица). Адрес места размещения Р</w:t>
      </w:r>
      <w:r>
        <w:t>ЭС в соответствии с адресным реестром ФИАС. Номер и дату разрешения на использование радиочастот или радиочастотных каналов.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4. Сведения о средствах измерения, включая дату и номер свидетельства о поверке или аттестата о калибровке (свидетельство о поверке</w:t>
      </w:r>
      <w:r>
        <w:t xml:space="preserve"> или аттестат о калибровке должны быть действующими на дату проведения измерений).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5. Результаты измерения географических координат места размещения РЭС в системе геодезических координат ГСК-2011 &lt;1&gt; в формате ГГ°ММ'СС" с.ш., ГГ°ММ'СС" в.д., с точностью до</w:t>
      </w:r>
      <w:r>
        <w:t xml:space="preserve"> единиц угловых секунд.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14470" w:rsidRDefault="00881C84">
      <w:pPr>
        <w:pStyle w:val="ConsPlusNormal0"/>
        <w:spacing w:before="200"/>
        <w:ind w:firstLine="540"/>
        <w:jc w:val="both"/>
      </w:pPr>
      <w:r>
        <w:t>&lt;1&gt; При указании в протоколе измерений значений географических координат в системе геодезических координат СК-95 прикладывается пересчет в систему геодезических координат ГСК-2011 за подписью и печат</w:t>
      </w:r>
      <w:r>
        <w:t>ью организации, осуществившей перерасчет.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ind w:firstLine="540"/>
        <w:jc w:val="both"/>
      </w:pPr>
      <w:r>
        <w:t>6. Печать организации и подпись лица, проводившего измерения.</w:t>
      </w: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114470">
      <w:pPr>
        <w:pStyle w:val="ConsPlusNormal0"/>
        <w:ind w:firstLine="540"/>
        <w:jc w:val="both"/>
      </w:pPr>
    </w:p>
    <w:p w:rsidR="00114470" w:rsidRDefault="00881C84">
      <w:pPr>
        <w:pStyle w:val="ConsPlusNormal0"/>
        <w:jc w:val="right"/>
        <w:outlineLvl w:val="0"/>
      </w:pPr>
      <w:r>
        <w:t>Приложение N 2</w:t>
      </w:r>
    </w:p>
    <w:p w:rsidR="00114470" w:rsidRDefault="00881C84">
      <w:pPr>
        <w:pStyle w:val="ConsPlusNormal0"/>
        <w:jc w:val="right"/>
      </w:pPr>
      <w:r>
        <w:t>к решению ГКРЧ</w:t>
      </w:r>
    </w:p>
    <w:p w:rsidR="00114470" w:rsidRDefault="00881C84">
      <w:pPr>
        <w:pStyle w:val="ConsPlusNormal0"/>
        <w:jc w:val="right"/>
      </w:pPr>
      <w:r>
        <w:t>от 7 ноября 2016 г. N 16-39-01</w:t>
      </w:r>
    </w:p>
    <w:p w:rsidR="00114470" w:rsidRDefault="00114470">
      <w:pPr>
        <w:pStyle w:val="ConsPlusNormal0"/>
        <w:jc w:val="right"/>
      </w:pPr>
    </w:p>
    <w:p w:rsidR="00114470" w:rsidRDefault="00881C84">
      <w:pPr>
        <w:pStyle w:val="ConsPlusTitle0"/>
        <w:jc w:val="center"/>
      </w:pPr>
      <w:bookmarkStart w:id="306" w:name="P7134"/>
      <w:bookmarkEnd w:id="306"/>
      <w:r>
        <w:t>ПЕРЕЧЕНЬ</w:t>
      </w:r>
    </w:p>
    <w:p w:rsidR="00114470" w:rsidRDefault="00881C84">
      <w:pPr>
        <w:pStyle w:val="ConsPlusTitle0"/>
        <w:jc w:val="center"/>
      </w:pPr>
      <w:r>
        <w:t>РЕШЕНИЙ ГОСУДАРСТВЕННОЙ КОМИССИИ ПО РАДИОЧАСТОТАМ,</w:t>
      </w:r>
    </w:p>
    <w:p w:rsidR="00114470" w:rsidRDefault="00881C84">
      <w:pPr>
        <w:pStyle w:val="ConsPlusTitle0"/>
        <w:jc w:val="center"/>
      </w:pPr>
      <w:r>
        <w:t>ПОДЛЕЖАЩИХ ПРИЗНАНИЮ УТРАТИВШИМИ СИЛУ</w:t>
      </w:r>
    </w:p>
    <w:p w:rsidR="00114470" w:rsidRDefault="00114470">
      <w:pPr>
        <w:pStyle w:val="ConsPlusNormal0"/>
        <w:jc w:val="center"/>
      </w:pPr>
    </w:p>
    <w:p w:rsidR="00114470" w:rsidRDefault="00881C84">
      <w:pPr>
        <w:pStyle w:val="ConsPlusNormal0"/>
        <w:ind w:firstLine="540"/>
        <w:jc w:val="both"/>
      </w:pPr>
      <w:hyperlink r:id="rId213" w:tooltip="Решение ГКРЧ при Минкомсвязи России от 20.12.2011 N 11-13-02 (ред. от 01.07.2016) &quot;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">
        <w:r>
          <w:rPr>
            <w:color w:val="0000FF"/>
          </w:rPr>
          <w:t>пункты 1</w:t>
        </w:r>
      </w:hyperlink>
      <w:r>
        <w:t xml:space="preserve"> - </w:t>
      </w:r>
      <w:hyperlink r:id="rId214" w:tooltip="Решение ГКРЧ при Минкомсвязи России от 20.12.2011 N 11-13-02 (ред. от 01.07.2016) &quot;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">
        <w:r>
          <w:rPr>
            <w:color w:val="0000FF"/>
          </w:rPr>
          <w:t>3</w:t>
        </w:r>
      </w:hyperlink>
      <w:r>
        <w:t xml:space="preserve"> и </w:t>
      </w:r>
      <w:hyperlink r:id="rId215" w:tooltip="Решение ГКРЧ при Минкомсвязи России от 20.12.2011 N 11-13-02 (ред. от 01.07.2016) &quot;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">
        <w:r>
          <w:rPr>
            <w:color w:val="0000FF"/>
          </w:rPr>
          <w:t>5</w:t>
        </w:r>
      </w:hyperlink>
      <w:r>
        <w:t xml:space="preserve"> решения Государственной комиссии по радиочастотам от 20 декабря 2011 г. N 11-13-02 "Об утверждении Порядка проведения экспертизы возможности использования заявленных радиоэлектронны</w:t>
      </w:r>
      <w:r>
        <w:t>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</w:t>
      </w:r>
      <w:r>
        <w:t>лос радиочастот";</w:t>
      </w:r>
    </w:p>
    <w:p w:rsidR="00114470" w:rsidRDefault="00881C84">
      <w:pPr>
        <w:pStyle w:val="ConsPlusNormal0"/>
        <w:spacing w:before="200"/>
        <w:ind w:firstLine="540"/>
        <w:jc w:val="both"/>
      </w:pPr>
      <w:hyperlink r:id="rId216" w:tooltip="Решение ГКРЧ при Минкомсвязи России от 16.03.2012 N 12-14-11 &quot;О внесении изменений в решения Государственной комиссии по радиочастотам от 20 декабря 2011 г. N 11-13-02 и N 11-13-01&quot; ------------ Недействующая редакция {КонсультантПлюс}">
        <w:r>
          <w:rPr>
            <w:color w:val="0000FF"/>
          </w:rPr>
          <w:t>пункты 1</w:t>
        </w:r>
      </w:hyperlink>
      <w:r>
        <w:t xml:space="preserve"> и </w:t>
      </w:r>
      <w:hyperlink r:id="rId217" w:tooltip="Решение ГКРЧ при Минкомсвязи России от 16.03.2012 N 12-14-11 &quot;О внесении изменений в решения Государственной комиссии по радиочастотам от 20 декабря 2011 г. N 11-13-02 и N 11-13-01&quot; ------------ Недействующая редакция {КонсультантПлюс}">
        <w:r>
          <w:rPr>
            <w:color w:val="0000FF"/>
          </w:rPr>
          <w:t>2</w:t>
        </w:r>
      </w:hyperlink>
      <w:r>
        <w:t xml:space="preserve"> решения Государственной комиссии по радиочастотам от 16 марта 2012 г. N 12-14-11 "О внесении изменений в решения Государственной комиссии по радиочастотам от 20 декабря 2011 г</w:t>
      </w:r>
      <w:r>
        <w:t>. N 11-13-02 и N 11-13-01";</w:t>
      </w:r>
    </w:p>
    <w:p w:rsidR="00114470" w:rsidRDefault="00881C84">
      <w:pPr>
        <w:pStyle w:val="ConsPlusNormal0"/>
        <w:spacing w:before="200"/>
        <w:ind w:firstLine="540"/>
        <w:jc w:val="both"/>
      </w:pPr>
      <w:hyperlink r:id="rId218" w:tooltip="Решение ГКРЧ при Минкомсвязи России от 19.12.2012 N 12-16-06-1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">
        <w:r>
          <w:rPr>
            <w:color w:val="0000FF"/>
          </w:rPr>
          <w:t>решение</w:t>
        </w:r>
      </w:hyperlink>
      <w:r>
        <w:t xml:space="preserve"> Государственной комиссии по радиочастотам от 19 декабря 2012 г. N 12-16-06-1 "О внесении измене</w:t>
      </w:r>
      <w:r>
        <w:t>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</w:t>
      </w:r>
      <w:r>
        <w:t xml:space="preserve"> присвоении (назначении) радиочастот или радиочастотных каналов в пределах выделенных полос радиочастот, утвержденный решением Государственной комиссии по радиочастотам от 20 декабря 2011 г. N 11-13-02 (с изменениями, внесенными решением ГКРЧ от 16 марта 2</w:t>
      </w:r>
      <w:r>
        <w:t>012 г. N 12-14-11)";</w:t>
      </w:r>
    </w:p>
    <w:p w:rsidR="00114470" w:rsidRDefault="00881C84">
      <w:pPr>
        <w:pStyle w:val="ConsPlusNormal0"/>
        <w:spacing w:before="200"/>
        <w:ind w:firstLine="540"/>
        <w:jc w:val="both"/>
      </w:pPr>
      <w:hyperlink r:id="rId219" w:tooltip="Решение ГКРЧ при Минкомсвязи России от 24.05.2013 N 13-18-02 (ред. от 03.09.2013)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">
        <w:r>
          <w:rPr>
            <w:color w:val="0000FF"/>
          </w:rPr>
          <w:t>решение</w:t>
        </w:r>
      </w:hyperlink>
      <w:r>
        <w:t xml:space="preserve"> Государственной комиссии по радиочастотам от 24 мая 2013 г. N 13-18-02 "</w:t>
      </w:r>
      <w:r>
        <w:t>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</w:t>
      </w:r>
      <w:r>
        <w:t>ринятия решений о присвоении (назначении) радиочастот или радиочастотных каналов в пределах выделенных полос радиочастот, утвержденный решением Государственной комиссии по радиочастотам от 20 декабря 2011 г. N 11-13-02";</w:t>
      </w:r>
    </w:p>
    <w:p w:rsidR="00114470" w:rsidRDefault="00881C84">
      <w:pPr>
        <w:pStyle w:val="ConsPlusNormal0"/>
        <w:spacing w:before="200"/>
        <w:ind w:firstLine="540"/>
        <w:jc w:val="both"/>
      </w:pPr>
      <w:hyperlink r:id="rId220" w:tooltip="Решение ГКРЧ при Минкомсвязи России от 24.10.2013 N 13-21-07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<w:r>
          <w:rPr>
            <w:color w:val="0000FF"/>
          </w:rPr>
          <w:t>решение</w:t>
        </w:r>
      </w:hyperlink>
      <w:r>
        <w:t xml:space="preserve"> Государственной комиссии по радиочастотам от 24 октября 2013 г. N 13-21-07 "О внесении изменений в Порядок проведения экспертизы</w:t>
      </w:r>
      <w:r>
        <w:t xml:space="preserve">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</w:t>
      </w:r>
      <w:r>
        <w:t>т или радиочастотных каналов в пределах выделенных полос радиочастот, утвержденный решением Государственной комиссии по радиочастотам от 20 декабря 2011 г. N 11-13-02";</w:t>
      </w:r>
    </w:p>
    <w:p w:rsidR="00114470" w:rsidRDefault="00881C84">
      <w:pPr>
        <w:pStyle w:val="ConsPlusNormal0"/>
        <w:spacing w:before="200"/>
        <w:ind w:firstLine="540"/>
        <w:jc w:val="both"/>
      </w:pPr>
      <w:hyperlink r:id="rId221" w:tooltip="Решение ГКРЧ при Минкомсвязи России от 11.12.2013 N 13-22-07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<w:r>
          <w:rPr>
            <w:color w:val="0000FF"/>
          </w:rPr>
          <w:t>решение</w:t>
        </w:r>
      </w:hyperlink>
      <w:r>
        <w:t xml:space="preserve"> Государственной комиссии по радиочастотам от 11 декабря 2013 г. N 13-22-07 "О внесении изменений в Порядок проведения экспертизы возможности использования заявленных радиоэлектронн</w:t>
      </w:r>
      <w:r>
        <w:t>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</w:t>
      </w:r>
      <w:r>
        <w:t>олос радиочастот, утвержденный решением Государственной комиссии по радиочастотам от 20 декабря 2011 г. N 11-13-02";</w:t>
      </w:r>
    </w:p>
    <w:p w:rsidR="00114470" w:rsidRDefault="00881C84">
      <w:pPr>
        <w:pStyle w:val="ConsPlusNormal0"/>
        <w:spacing w:before="200"/>
        <w:ind w:firstLine="540"/>
        <w:jc w:val="both"/>
      </w:pPr>
      <w:hyperlink r:id="rId222" w:tooltip="Решение ГКРЧ при Минкомсвязи России от 16.04.2014 N 14-23-06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<w:r>
          <w:rPr>
            <w:color w:val="0000FF"/>
          </w:rPr>
          <w:t>решение</w:t>
        </w:r>
      </w:hyperlink>
      <w:r>
        <w:t xml:space="preserve"> Государственной комиссии по радиочастотам от 16 апреля 2014 г. N 14-23-06 "О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</w:t>
      </w:r>
      <w:r>
        <w:t>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радиочастот, утвержденный решением Государственн</w:t>
      </w:r>
      <w:r>
        <w:t>ой комиссии по радиочастотам от 20 декабря 2011 г. N 11-13-02";</w:t>
      </w:r>
    </w:p>
    <w:p w:rsidR="00114470" w:rsidRDefault="00881C84">
      <w:pPr>
        <w:pStyle w:val="ConsPlusNormal0"/>
        <w:spacing w:before="200"/>
        <w:ind w:firstLine="540"/>
        <w:jc w:val="both"/>
      </w:pPr>
      <w:hyperlink r:id="rId223" w:tooltip="Решение ГКРЧ при Минкомсвязи России от 22.07.2014 N 14-26-09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<w:r>
          <w:rPr>
            <w:color w:val="0000FF"/>
          </w:rPr>
          <w:t>решение</w:t>
        </w:r>
      </w:hyperlink>
      <w:r>
        <w:t xml:space="preserve"> Государственной комиссии по р</w:t>
      </w:r>
      <w:r>
        <w:t>адиочастотам от 22 июля 2014 г. N 14-26-09 "О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</w:t>
      </w:r>
      <w:r>
        <w:t>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радиочастот, утвержденный решением Государственной комиссии по радиочастотам от 20 декабря 2011 г. N 11</w:t>
      </w:r>
      <w:r>
        <w:t>-13-02";</w:t>
      </w:r>
    </w:p>
    <w:p w:rsidR="00114470" w:rsidRDefault="00881C84">
      <w:pPr>
        <w:pStyle w:val="ConsPlusNormal0"/>
        <w:spacing w:before="200"/>
        <w:ind w:firstLine="540"/>
        <w:jc w:val="both"/>
      </w:pPr>
      <w:hyperlink r:id="rId224" w:tooltip="Решение ГКРЧ при Минкомсвязи России от 13.10.2014 N 14-27-05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<w:r>
          <w:rPr>
            <w:color w:val="0000FF"/>
          </w:rPr>
          <w:t>решение</w:t>
        </w:r>
      </w:hyperlink>
      <w:r>
        <w:t xml:space="preserve"> Государственной комиссии по радиочастотам от 13 октября 2014 г. N 14-27-05 "О внесен</w:t>
      </w:r>
      <w:r>
        <w:t xml:space="preserve">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</w:t>
      </w:r>
      <w:r>
        <w:t>решений о присвоении (назначении) радиочастот или радиочастотных каналов в пределах выделенных полос радиочастот, утвержденный решением ГКРЧ от 20 декабря 2011 г. N 11-13-02";</w:t>
      </w:r>
    </w:p>
    <w:p w:rsidR="00114470" w:rsidRDefault="00881C84">
      <w:pPr>
        <w:pStyle w:val="ConsPlusNormal0"/>
        <w:spacing w:before="200"/>
        <w:ind w:firstLine="540"/>
        <w:jc w:val="both"/>
      </w:pPr>
      <w:hyperlink r:id="rId225" w:tooltip="Решение ГКРЧ при Минкомсвязи России от 10.02.2015 N 15-30-03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<w:r>
          <w:rPr>
            <w:color w:val="0000FF"/>
          </w:rPr>
          <w:t>решение</w:t>
        </w:r>
      </w:hyperlink>
      <w:r>
        <w:t xml:space="preserve"> Государственной комиссии по радиочастотам от 10 февраля 2015 г. N 15-30-03 "О внесении изменени</w:t>
      </w:r>
      <w:r>
        <w:t>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</w:t>
      </w:r>
      <w:r>
        <w:t>рисвоении (назначении) радиочастот или радиочастотных каналов в пределах выделенных полос радиочастот, утвержденный решением ГКРЧ от 20 декабря 2011 г. N 11-13-02";</w:t>
      </w:r>
    </w:p>
    <w:p w:rsidR="00114470" w:rsidRDefault="00881C84">
      <w:pPr>
        <w:pStyle w:val="ConsPlusNormal0"/>
        <w:spacing w:before="200"/>
        <w:ind w:firstLine="540"/>
        <w:jc w:val="both"/>
      </w:pPr>
      <w:hyperlink r:id="rId226" w:tooltip="Решение ГКРЧ при Минкомсвязи России от 30.06.2015 N 15-33-08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<w:r>
          <w:rPr>
            <w:color w:val="0000FF"/>
          </w:rPr>
          <w:t>решение</w:t>
        </w:r>
      </w:hyperlink>
      <w:r>
        <w:t xml:space="preserve"> Государственной комиссии по радиочастотам от 30 июня 2015 г. N 15-33-08 "О внесении изменений в Порядок проведения экспертизы возможности использования заявленных радиоэлектронных сред</w:t>
      </w:r>
      <w:r>
        <w:t>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</w:t>
      </w:r>
      <w:r>
        <w:t>диочастот, утвержденный решением ГКРЧ от 20 декабря 2011 г. N 11-13-02";</w:t>
      </w:r>
    </w:p>
    <w:p w:rsidR="00114470" w:rsidRDefault="00881C84">
      <w:pPr>
        <w:pStyle w:val="ConsPlusNormal0"/>
        <w:spacing w:before="200"/>
        <w:ind w:firstLine="540"/>
        <w:jc w:val="both"/>
      </w:pPr>
      <w:hyperlink r:id="rId227" w:tooltip="Решение ГКРЧ при Минкомсвязи России от 29.07.2015 N 15-34-01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<w:r>
          <w:rPr>
            <w:color w:val="0000FF"/>
          </w:rPr>
          <w:t>решение</w:t>
        </w:r>
      </w:hyperlink>
      <w:r>
        <w:t xml:space="preserve"> Государственной коми</w:t>
      </w:r>
      <w:r>
        <w:t>ссии по радиочастотам от 29 июля 2015 г. N 15-34-01 "О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</w:t>
      </w:r>
      <w:r>
        <w:t>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радиочастот, утвержденный решением ГКРЧ от 20 декабря 2011 г. N 11-13-02";</w:t>
      </w:r>
    </w:p>
    <w:p w:rsidR="00114470" w:rsidRDefault="00881C84">
      <w:pPr>
        <w:pStyle w:val="ConsPlusNormal0"/>
        <w:spacing w:before="200"/>
        <w:ind w:firstLine="540"/>
        <w:jc w:val="both"/>
      </w:pPr>
      <w:hyperlink r:id="rId228" w:tooltip="Решение ГКРЧ при Минкомсвязи России от 16.10.2015 N 15-35-07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<w:r>
          <w:rPr>
            <w:color w:val="0000FF"/>
          </w:rPr>
          <w:t>решение</w:t>
        </w:r>
      </w:hyperlink>
      <w:r>
        <w:t xml:space="preserve"> Государственной комиссии по радиочастотам от 16 октября 2015 г. N 15-35-07 "О внесении изменений в Порядок прове</w:t>
      </w:r>
      <w:r>
        <w:t>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</w:t>
      </w:r>
      <w:r>
        <w:t>ении) радиочастот или радиочастотных каналов в пределах выделенных полос радиочастот, утвержденный решением ГКРЧ от 20 декабря 2011 г. N 11-13-02";</w:t>
      </w:r>
    </w:p>
    <w:p w:rsidR="00114470" w:rsidRDefault="00881C84">
      <w:pPr>
        <w:pStyle w:val="ConsPlusNormal0"/>
        <w:spacing w:before="200"/>
        <w:ind w:firstLine="540"/>
        <w:jc w:val="both"/>
      </w:pPr>
      <w:hyperlink r:id="rId229" w:tooltip="Решение ГКРЧ при Минкомсвязи России от 29.02.2016 N 16-36-10 &quot;О внесении изменений в Порядок рассмотрения материалов и принятия решений о выделении полос радиочастот, переоформления решений и внесения в них изменений, утвержденный решением Государственной коми">
        <w:r>
          <w:rPr>
            <w:color w:val="0000FF"/>
          </w:rPr>
          <w:t>пункт 2</w:t>
        </w:r>
      </w:hyperlink>
      <w:r>
        <w:t xml:space="preserve"> решения Государственной комиссии по радиочастотам от 29 февраля 2016 г. N 16-36-10 "О внесении изменений в Порядок рассмотрения материалов и принятия решений о выделении полос рад</w:t>
      </w:r>
      <w:r>
        <w:t>иочастот, переоформления решений и внесения в них изменений, утвержденный решением Государственной комиссии по радиочастотам 20 декабря 2011 г. N 11-13-01, и в Порядок проведения экспертизы возможности использования заявленных радиоэлектронных средств и их</w:t>
      </w:r>
      <w:r>
        <w:t xml:space="preserve">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</w:t>
      </w:r>
      <w:r>
        <w:t>т, утвержденный решением ГКРЧ от 20 декабря 2011 г. N 11-13-02";</w:t>
      </w:r>
    </w:p>
    <w:p w:rsidR="00114470" w:rsidRDefault="00881C84">
      <w:pPr>
        <w:pStyle w:val="ConsPlusNormal0"/>
        <w:spacing w:before="200"/>
        <w:ind w:firstLine="540"/>
        <w:jc w:val="both"/>
      </w:pPr>
      <w:hyperlink r:id="rId230" w:tooltip="Решение ГКРЧ при Минкомсвязи России от 01.07.2016 N 16-37-05 &quot;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">
        <w:r>
          <w:rPr>
            <w:color w:val="0000FF"/>
          </w:rPr>
          <w:t>решение</w:t>
        </w:r>
      </w:hyperlink>
      <w:r>
        <w:t xml:space="preserve"> Государственной комиссии по </w:t>
      </w:r>
      <w:r>
        <w:t>радиочастотам от 1 июля 2016 г. N 16-37-05 "О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</w:t>
      </w:r>
      <w:r>
        <w:t>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радиочастот, утвержденный решением ГКРЧ от 20 декабря 2011 г. N 11-13-02".</w:t>
      </w: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jc w:val="both"/>
      </w:pPr>
    </w:p>
    <w:p w:rsidR="00114470" w:rsidRDefault="0011447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14470">
      <w:headerReference w:type="default" r:id="rId231"/>
      <w:footerReference w:type="default" r:id="rId232"/>
      <w:headerReference w:type="first" r:id="rId233"/>
      <w:footerReference w:type="first" r:id="rId23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84" w:rsidRDefault="00881C84">
      <w:r>
        <w:separator/>
      </w:r>
    </w:p>
  </w:endnote>
  <w:endnote w:type="continuationSeparator" w:id="0">
    <w:p w:rsidR="00881C84" w:rsidRDefault="0088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30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33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35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37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40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40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42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45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41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43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43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43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45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47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44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46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46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46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51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52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47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49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52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52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правовая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55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57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53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57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56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56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58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60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57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60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59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59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61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64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60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64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62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62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64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67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63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65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31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31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65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65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68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71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66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69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правовая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69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69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72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72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70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70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33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35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32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34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34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34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1447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4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470" w:rsidRDefault="00881C8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4470" w:rsidRDefault="00881C8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4470" w:rsidRDefault="00881C8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39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35E7">
            <w:rPr>
              <w:rFonts w:ascii="Tahoma" w:hAnsi="Tahoma" w:cs="Tahoma"/>
              <w:noProof/>
            </w:rPr>
            <w:t>43</w:t>
          </w:r>
          <w:r>
            <w:fldChar w:fldCharType="end"/>
          </w:r>
        </w:p>
      </w:tc>
    </w:tr>
  </w:tbl>
  <w:p w:rsidR="00114470" w:rsidRDefault="00881C8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84" w:rsidRDefault="00881C84">
      <w:r>
        <w:separator/>
      </w:r>
    </w:p>
  </w:footnote>
  <w:footnote w:type="continuationSeparator" w:id="0">
    <w:p w:rsidR="00881C84" w:rsidRDefault="0088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>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проведения </w:t>
          </w:r>
          <w:r>
            <w:rPr>
              <w:rFonts w:ascii="Tahoma" w:hAnsi="Tahoma" w:cs="Tahoma"/>
              <w:sz w:val="16"/>
              <w:szCs w:val="16"/>
            </w:rPr>
            <w:t>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ГКРЧ при Минкомсвязи России от </w:t>
          </w:r>
          <w:r>
            <w:rPr>
              <w:rFonts w:ascii="Tahoma" w:hAnsi="Tahoma" w:cs="Tahoma"/>
              <w:sz w:val="16"/>
              <w:szCs w:val="16"/>
            </w:rPr>
            <w:t>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проведения </w:t>
          </w:r>
          <w:r>
            <w:rPr>
              <w:rFonts w:ascii="Tahoma" w:hAnsi="Tahoma" w:cs="Tahoma"/>
              <w:sz w:val="16"/>
              <w:szCs w:val="16"/>
            </w:rPr>
            <w:t>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проведения </w:t>
          </w:r>
          <w:r>
            <w:rPr>
              <w:rFonts w:ascii="Tahoma" w:hAnsi="Tahoma" w:cs="Tahoma"/>
              <w:sz w:val="16"/>
              <w:szCs w:val="16"/>
            </w:rPr>
            <w:t>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</w:t>
          </w:r>
          <w:r>
            <w:rPr>
              <w:rFonts w:ascii="Tahoma" w:hAnsi="Tahoma" w:cs="Tahoma"/>
              <w:sz w:val="16"/>
              <w:szCs w:val="16"/>
            </w:rPr>
            <w:t>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ГКРЧ при Минкомсвязи России от 07.11.2016 N </w:t>
          </w:r>
          <w:r>
            <w:rPr>
              <w:rFonts w:ascii="Tahoma" w:hAnsi="Tahoma" w:cs="Tahoma"/>
              <w:sz w:val="16"/>
              <w:szCs w:val="16"/>
            </w:rPr>
            <w:t>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</w:t>
          </w:r>
          <w:r>
            <w:rPr>
              <w:rFonts w:ascii="Tahoma" w:hAnsi="Tahoma" w:cs="Tahoma"/>
              <w:sz w:val="16"/>
              <w:szCs w:val="16"/>
            </w:rPr>
            <w:t>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</w:t>
          </w:r>
          <w:r>
            <w:rPr>
              <w:rFonts w:ascii="Tahoma" w:hAnsi="Tahoma" w:cs="Tahoma"/>
              <w:sz w:val="16"/>
              <w:szCs w:val="16"/>
            </w:rPr>
            <w:t xml:space="preserve">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проведения </w:t>
          </w:r>
          <w:r>
            <w:rPr>
              <w:rFonts w:ascii="Tahoma" w:hAnsi="Tahoma" w:cs="Tahoma"/>
              <w:sz w:val="16"/>
              <w:szCs w:val="16"/>
            </w:rPr>
            <w:t>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>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r>
            <w:rPr>
              <w:rFonts w:ascii="Tahoma" w:hAnsi="Tahoma" w:cs="Tahoma"/>
              <w:sz w:val="16"/>
              <w:szCs w:val="16"/>
            </w:rPr>
            <w:t>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</w:t>
          </w:r>
          <w:r>
            <w:rPr>
              <w:rFonts w:ascii="Tahoma" w:hAnsi="Tahoma" w:cs="Tahoma"/>
              <w:sz w:val="16"/>
              <w:szCs w:val="16"/>
            </w:rPr>
            <w:t>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ГКРЧ </w:t>
          </w:r>
          <w:r>
            <w:rPr>
              <w:rFonts w:ascii="Tahoma" w:hAnsi="Tahoma" w:cs="Tahoma"/>
              <w:sz w:val="16"/>
              <w:szCs w:val="16"/>
            </w:rPr>
            <w:t>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</w:t>
          </w:r>
          <w:r>
            <w:rPr>
              <w:rFonts w:ascii="Tahoma" w:hAnsi="Tahoma" w:cs="Tahoma"/>
              <w:sz w:val="16"/>
              <w:szCs w:val="16"/>
            </w:rPr>
            <w:t>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ГКРЧ при Минкомсвязи России от </w:t>
          </w:r>
          <w:r>
            <w:rPr>
              <w:rFonts w:ascii="Tahoma" w:hAnsi="Tahoma" w:cs="Tahoma"/>
              <w:sz w:val="16"/>
              <w:szCs w:val="16"/>
            </w:rPr>
            <w:t>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</w:t>
          </w:r>
          <w:r>
            <w:rPr>
              <w:rFonts w:ascii="Tahoma" w:hAnsi="Tahoma" w:cs="Tahoma"/>
              <w:sz w:val="16"/>
              <w:szCs w:val="16"/>
            </w:rPr>
            <w:t>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</w:t>
          </w:r>
          <w:r>
            <w:rPr>
              <w:rFonts w:ascii="Tahoma" w:hAnsi="Tahoma" w:cs="Tahoma"/>
              <w:sz w:val="16"/>
              <w:szCs w:val="16"/>
            </w:rPr>
            <w:t>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ГКРЧ при Минкомсвязи России от </w:t>
          </w:r>
          <w:r>
            <w:rPr>
              <w:rFonts w:ascii="Tahoma" w:hAnsi="Tahoma" w:cs="Tahoma"/>
              <w:sz w:val="16"/>
              <w:szCs w:val="16"/>
            </w:rPr>
            <w:t>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ГКРЧ при Минкомсвязи России от </w:t>
          </w:r>
          <w:r>
            <w:rPr>
              <w:rFonts w:ascii="Tahoma" w:hAnsi="Tahoma" w:cs="Tahoma"/>
              <w:sz w:val="16"/>
              <w:szCs w:val="16"/>
            </w:rPr>
            <w:t>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проведения </w:t>
          </w:r>
          <w:r>
            <w:rPr>
              <w:rFonts w:ascii="Tahoma" w:hAnsi="Tahoma" w:cs="Tahoma"/>
              <w:sz w:val="16"/>
              <w:szCs w:val="16"/>
            </w:rPr>
            <w:t>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ГКРЧ при Минкомсвязи </w:t>
          </w:r>
          <w:r>
            <w:rPr>
              <w:rFonts w:ascii="Tahoma" w:hAnsi="Tahoma" w:cs="Tahoma"/>
              <w:sz w:val="16"/>
              <w:szCs w:val="16"/>
            </w:rPr>
            <w:t>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>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ГКРЧ при Минкомсвязи России от 07.11.2016 N </w:t>
          </w:r>
          <w:r>
            <w:rPr>
              <w:rFonts w:ascii="Tahoma" w:hAnsi="Tahoma" w:cs="Tahoma"/>
              <w:sz w:val="16"/>
              <w:szCs w:val="16"/>
            </w:rPr>
            <w:t>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r>
            <w:rPr>
              <w:rFonts w:ascii="Tahoma" w:hAnsi="Tahoma" w:cs="Tahoma"/>
              <w:sz w:val="16"/>
              <w:szCs w:val="16"/>
            </w:rPr>
            <w:t>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</w:t>
          </w:r>
          <w:r>
            <w:rPr>
              <w:rFonts w:ascii="Tahoma" w:hAnsi="Tahoma" w:cs="Tahoma"/>
              <w:sz w:val="16"/>
              <w:szCs w:val="16"/>
            </w:rPr>
            <w:t>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проведения </w:t>
          </w:r>
          <w:r>
            <w:rPr>
              <w:rFonts w:ascii="Tahoma" w:hAnsi="Tahoma" w:cs="Tahoma"/>
              <w:sz w:val="16"/>
              <w:szCs w:val="16"/>
            </w:rPr>
            <w:t>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проведения </w:t>
          </w:r>
          <w:r>
            <w:rPr>
              <w:rFonts w:ascii="Tahoma" w:hAnsi="Tahoma" w:cs="Tahoma"/>
              <w:sz w:val="16"/>
              <w:szCs w:val="16"/>
            </w:rPr>
            <w:t>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ГКРЧ при Минкомсвязи </w:t>
          </w:r>
          <w:r>
            <w:rPr>
              <w:rFonts w:ascii="Tahoma" w:hAnsi="Tahoma" w:cs="Tahoma"/>
              <w:sz w:val="16"/>
              <w:szCs w:val="16"/>
            </w:rPr>
            <w:t>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ГКРЧ при Минкомсвязи России от </w:t>
          </w:r>
          <w:r>
            <w:rPr>
              <w:rFonts w:ascii="Tahoma" w:hAnsi="Tahoma" w:cs="Tahoma"/>
              <w:sz w:val="16"/>
              <w:szCs w:val="16"/>
            </w:rPr>
            <w:t>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проведения </w:t>
          </w:r>
          <w:r>
            <w:rPr>
              <w:rFonts w:ascii="Tahoma" w:hAnsi="Tahoma" w:cs="Tahoma"/>
              <w:sz w:val="16"/>
              <w:szCs w:val="16"/>
            </w:rPr>
            <w:t>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</w:t>
          </w:r>
          <w:r>
            <w:rPr>
              <w:rFonts w:ascii="Tahoma" w:hAnsi="Tahoma" w:cs="Tahoma"/>
              <w:sz w:val="16"/>
              <w:szCs w:val="16"/>
            </w:rPr>
            <w:t>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</w:t>
          </w:r>
          <w:r>
            <w:rPr>
              <w:rFonts w:ascii="Tahoma" w:hAnsi="Tahoma" w:cs="Tahoma"/>
              <w:sz w:val="16"/>
              <w:szCs w:val="16"/>
            </w:rPr>
            <w:t xml:space="preserve">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проведения </w:t>
          </w:r>
          <w:r>
            <w:rPr>
              <w:rFonts w:ascii="Tahoma" w:hAnsi="Tahoma" w:cs="Tahoma"/>
              <w:sz w:val="16"/>
              <w:szCs w:val="16"/>
            </w:rPr>
            <w:t>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ГКРЧ при </w:t>
          </w:r>
          <w:r>
            <w:rPr>
              <w:rFonts w:ascii="Tahoma" w:hAnsi="Tahoma" w:cs="Tahoma"/>
              <w:sz w:val="16"/>
              <w:szCs w:val="16"/>
            </w:rPr>
            <w:t>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</w:t>
          </w:r>
          <w:r>
            <w:rPr>
              <w:rFonts w:ascii="Tahoma" w:hAnsi="Tahoma" w:cs="Tahoma"/>
              <w:sz w:val="16"/>
              <w:szCs w:val="16"/>
            </w:rPr>
            <w:t>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</w:t>
          </w:r>
          <w:r>
            <w:rPr>
              <w:rFonts w:ascii="Tahoma" w:hAnsi="Tahoma" w:cs="Tahoma"/>
              <w:sz w:val="16"/>
              <w:szCs w:val="16"/>
            </w:rPr>
            <w:t>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</w:t>
          </w:r>
          <w:r>
            <w:rPr>
              <w:rFonts w:ascii="Tahoma" w:hAnsi="Tahoma" w:cs="Tahoma"/>
              <w:sz w:val="16"/>
              <w:szCs w:val="16"/>
            </w:rPr>
            <w:t>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ГКРЧ при Минкомсвязи России от 07.11.2016 N </w:t>
          </w:r>
          <w:r>
            <w:rPr>
              <w:rFonts w:ascii="Tahoma" w:hAnsi="Tahoma" w:cs="Tahoma"/>
              <w:sz w:val="16"/>
              <w:szCs w:val="16"/>
            </w:rPr>
            <w:t>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ГКРЧ при Минкомсвязи России от </w:t>
          </w:r>
          <w:r>
            <w:rPr>
              <w:rFonts w:ascii="Tahoma" w:hAnsi="Tahoma" w:cs="Tahoma"/>
              <w:sz w:val="16"/>
              <w:szCs w:val="16"/>
            </w:rPr>
            <w:t>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проведения </w:t>
          </w:r>
          <w:r>
            <w:rPr>
              <w:rFonts w:ascii="Tahoma" w:hAnsi="Tahoma" w:cs="Tahoma"/>
              <w:sz w:val="16"/>
              <w:szCs w:val="16"/>
            </w:rPr>
            <w:t>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</w:t>
          </w:r>
          <w:r>
            <w:rPr>
              <w:rFonts w:ascii="Tahoma" w:hAnsi="Tahoma" w:cs="Tahoma"/>
              <w:sz w:val="16"/>
              <w:szCs w:val="16"/>
            </w:rPr>
            <w:t>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ГКРЧ при Минкомсвязи </w:t>
          </w:r>
          <w:r>
            <w:rPr>
              <w:rFonts w:ascii="Tahoma" w:hAnsi="Tahoma" w:cs="Tahoma"/>
              <w:sz w:val="16"/>
              <w:szCs w:val="16"/>
            </w:rPr>
            <w:t>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>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ГКРЧ при Минкомсвязи России от 07.11.2016 N </w:t>
          </w:r>
          <w:r>
            <w:rPr>
              <w:rFonts w:ascii="Tahoma" w:hAnsi="Tahoma" w:cs="Tahoma"/>
              <w:sz w:val="16"/>
              <w:szCs w:val="16"/>
            </w:rPr>
            <w:t>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проведения </w:t>
          </w:r>
          <w:r>
            <w:rPr>
              <w:rFonts w:ascii="Tahoma" w:hAnsi="Tahoma" w:cs="Tahoma"/>
              <w:sz w:val="16"/>
              <w:szCs w:val="16"/>
            </w:rPr>
            <w:t>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r>
            <w:rPr>
              <w:rFonts w:ascii="Tahoma" w:hAnsi="Tahoma" w:cs="Tahoma"/>
              <w:sz w:val="16"/>
              <w:szCs w:val="16"/>
            </w:rPr>
            <w:t>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</w:t>
          </w:r>
          <w:r>
            <w:rPr>
              <w:rFonts w:ascii="Tahoma" w:hAnsi="Tahoma" w:cs="Tahoma"/>
              <w:sz w:val="16"/>
              <w:szCs w:val="16"/>
            </w:rPr>
            <w:t>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проведения </w:t>
          </w:r>
          <w:r>
            <w:rPr>
              <w:rFonts w:ascii="Tahoma" w:hAnsi="Tahoma" w:cs="Tahoma"/>
              <w:sz w:val="16"/>
              <w:szCs w:val="16"/>
            </w:rPr>
            <w:t>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</w:t>
          </w:r>
          <w:r>
            <w:rPr>
              <w:rFonts w:ascii="Tahoma" w:hAnsi="Tahoma" w:cs="Tahoma"/>
              <w:sz w:val="16"/>
              <w:szCs w:val="16"/>
            </w:rPr>
            <w:t>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1447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</w:t>
          </w:r>
          <w:r>
            <w:rPr>
              <w:rFonts w:ascii="Tahoma" w:hAnsi="Tahoma" w:cs="Tahoma"/>
              <w:sz w:val="16"/>
              <w:szCs w:val="16"/>
            </w:rPr>
            <w:t>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</w:t>
          </w:r>
          <w:r>
            <w:rPr>
              <w:rFonts w:ascii="Tahoma" w:hAnsi="Tahoma" w:cs="Tahoma"/>
              <w:sz w:val="16"/>
              <w:szCs w:val="16"/>
            </w:rPr>
            <w:t>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4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470" w:rsidRDefault="00881C8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ГКРЧ при Минкомсвязи России от 07.11.2016 N 16-39-01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экс...</w:t>
          </w:r>
        </w:p>
      </w:tc>
      <w:tc>
        <w:tcPr>
          <w:tcW w:w="2300" w:type="pct"/>
          <w:vAlign w:val="center"/>
        </w:tcPr>
        <w:p w:rsidR="00114470" w:rsidRDefault="00881C8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114470" w:rsidRDefault="0011447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4470" w:rsidRDefault="00114470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4470"/>
    <w:rsid w:val="00114470"/>
    <w:rsid w:val="00881C84"/>
    <w:rsid w:val="008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E35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38.xml"/><Relationship Id="rId21" Type="http://schemas.openxmlformats.org/officeDocument/2006/relationships/hyperlink" Target="consultantplus://offline/ref=82CB8147CB449787A09B7A38611C29F8ADE71EFFB33816DD3BD1FD36DA72ACFF7B25C2E30A25E48E75AC3253B75B6A4E06716877452DF2EFw7gBK" TargetMode="External"/><Relationship Id="rId42" Type="http://schemas.openxmlformats.org/officeDocument/2006/relationships/footer" Target="footer1.xml"/><Relationship Id="rId63" Type="http://schemas.openxmlformats.org/officeDocument/2006/relationships/header" Target="header12.xml"/><Relationship Id="rId84" Type="http://schemas.openxmlformats.org/officeDocument/2006/relationships/footer" Target="footer22.xml"/><Relationship Id="rId138" Type="http://schemas.openxmlformats.org/officeDocument/2006/relationships/footer" Target="footer48.xml"/><Relationship Id="rId159" Type="http://schemas.openxmlformats.org/officeDocument/2006/relationships/footer" Target="footer58.xml"/><Relationship Id="rId170" Type="http://schemas.openxmlformats.org/officeDocument/2006/relationships/header" Target="header64.xml"/><Relationship Id="rId191" Type="http://schemas.openxmlformats.org/officeDocument/2006/relationships/header" Target="header74.xml"/><Relationship Id="rId205" Type="http://schemas.openxmlformats.org/officeDocument/2006/relationships/header" Target="header81.xml"/><Relationship Id="rId226" Type="http://schemas.openxmlformats.org/officeDocument/2006/relationships/hyperlink" Target="consultantplus://offline/ref=82CB8147CB449787A09B7A38611C29F8AEE71AF4B63C16DD3BD1FD36DA72ACFF69259AEF0A27FA8F70B96402F1w0gCK" TargetMode="External"/><Relationship Id="rId107" Type="http://schemas.openxmlformats.org/officeDocument/2006/relationships/footer" Target="footer33.xml"/><Relationship Id="rId11" Type="http://schemas.openxmlformats.org/officeDocument/2006/relationships/hyperlink" Target="consultantplus://offline/ref=82CB8147CB449787A09B7A38611C29F8ACEA11F2B53C16DD3BD1FD36DA72ACFF7B25C2E30A25E48E76AC3253B75B6A4E06716877452DF2EFw7gBK" TargetMode="External"/><Relationship Id="rId32" Type="http://schemas.openxmlformats.org/officeDocument/2006/relationships/hyperlink" Target="consultantplus://offline/ref=82CB8147CB449787A09B7A38611C29F8ACEA11F2B53C16DD3BD1FD36DA72ACFF7B25C2E30A25E48E74AC3253B75B6A4E06716877452DF2EFw7gBK" TargetMode="External"/><Relationship Id="rId53" Type="http://schemas.openxmlformats.org/officeDocument/2006/relationships/header" Target="header7.xml"/><Relationship Id="rId74" Type="http://schemas.openxmlformats.org/officeDocument/2006/relationships/footer" Target="footer17.xml"/><Relationship Id="rId128" Type="http://schemas.openxmlformats.org/officeDocument/2006/relationships/header" Target="header44.xml"/><Relationship Id="rId149" Type="http://schemas.openxmlformats.org/officeDocument/2006/relationships/header" Target="header54.xml"/><Relationship Id="rId5" Type="http://schemas.openxmlformats.org/officeDocument/2006/relationships/footnotes" Target="footnotes.xml"/><Relationship Id="rId95" Type="http://schemas.openxmlformats.org/officeDocument/2006/relationships/footer" Target="footer27.xml"/><Relationship Id="rId160" Type="http://schemas.openxmlformats.org/officeDocument/2006/relationships/header" Target="header59.xml"/><Relationship Id="rId181" Type="http://schemas.openxmlformats.org/officeDocument/2006/relationships/footer" Target="footer69.xml"/><Relationship Id="rId216" Type="http://schemas.openxmlformats.org/officeDocument/2006/relationships/hyperlink" Target="consultantplus://offline/ref=82CB8147CB449787A09B7A38611C29F8AEED11FEB23F16DD3BD1FD36DA72ACFF7B25C2E30A25E48E77AC3253B75B6A4E06716877452DF2EFw7gBK" TargetMode="External"/><Relationship Id="rId22" Type="http://schemas.openxmlformats.org/officeDocument/2006/relationships/hyperlink" Target="consultantplus://offline/ref=82CB8147CB449787A09B7A38611C29F8ADE71EFFB33816DD3BD1FD36DA72ACFF7B25C2E30A25E48E74AC3253B75B6A4E06716877452DF2EFw7gBK" TargetMode="External"/><Relationship Id="rId43" Type="http://schemas.openxmlformats.org/officeDocument/2006/relationships/header" Target="header2.xml"/><Relationship Id="rId64" Type="http://schemas.openxmlformats.org/officeDocument/2006/relationships/footer" Target="footer12.xml"/><Relationship Id="rId118" Type="http://schemas.openxmlformats.org/officeDocument/2006/relationships/header" Target="header39.xml"/><Relationship Id="rId139" Type="http://schemas.openxmlformats.org/officeDocument/2006/relationships/header" Target="header49.xml"/><Relationship Id="rId80" Type="http://schemas.openxmlformats.org/officeDocument/2006/relationships/footer" Target="footer20.xml"/><Relationship Id="rId85" Type="http://schemas.openxmlformats.org/officeDocument/2006/relationships/header" Target="header23.xml"/><Relationship Id="rId150" Type="http://schemas.openxmlformats.org/officeDocument/2006/relationships/footer" Target="footer54.xml"/><Relationship Id="rId155" Type="http://schemas.openxmlformats.org/officeDocument/2006/relationships/hyperlink" Target="consultantplus://offline/ref=82CB8147CB449787A09B7F37621C29F8AEEA1CF7B7334BD73388F134DD7DF3FA7C34C2E2083BE58C6CA56600wFg1K" TargetMode="External"/><Relationship Id="rId171" Type="http://schemas.openxmlformats.org/officeDocument/2006/relationships/footer" Target="footer64.xml"/><Relationship Id="rId176" Type="http://schemas.openxmlformats.org/officeDocument/2006/relationships/header" Target="header67.xml"/><Relationship Id="rId192" Type="http://schemas.openxmlformats.org/officeDocument/2006/relationships/footer" Target="footer74.xml"/><Relationship Id="rId197" Type="http://schemas.openxmlformats.org/officeDocument/2006/relationships/header" Target="header77.xml"/><Relationship Id="rId206" Type="http://schemas.openxmlformats.org/officeDocument/2006/relationships/footer" Target="footer81.xml"/><Relationship Id="rId227" Type="http://schemas.openxmlformats.org/officeDocument/2006/relationships/hyperlink" Target="consultantplus://offline/ref=82CB8147CB449787A09B7A38611C29F8AEE71DF3B73F16DD3BD1FD36DA72ACFF69259AEF0A27FA8F70B96402F1w0gCK" TargetMode="External"/><Relationship Id="rId201" Type="http://schemas.openxmlformats.org/officeDocument/2006/relationships/header" Target="header79.xml"/><Relationship Id="rId222" Type="http://schemas.openxmlformats.org/officeDocument/2006/relationships/hyperlink" Target="consultantplus://offline/ref=82CB8147CB449787A09B7A38611C29F8AEE91BFEB93916DD3BD1FD36DA72ACFF69259AEF0A27FA8F70B96402F1w0gCK" TargetMode="External"/><Relationship Id="rId12" Type="http://schemas.openxmlformats.org/officeDocument/2006/relationships/hyperlink" Target="consultantplus://offline/ref=82CB8147CB449787A09B7A38611C29F8ADE71EFFB33816DD3BD1FD36DA72ACFF7B25C2E30A25E48E77AC3253B75B6A4E06716877452DF2EFw7gBK" TargetMode="External"/><Relationship Id="rId17" Type="http://schemas.openxmlformats.org/officeDocument/2006/relationships/hyperlink" Target="consultantplus://offline/ref=82CB8147CB449787A09B7A38611C29F8ADE71EFFB33816DD3BD1FD36DA72ACFF7B25C2E30A25E48E74AC3253B75B6A4E06716877452DF2EFw7gBK" TargetMode="External"/><Relationship Id="rId33" Type="http://schemas.openxmlformats.org/officeDocument/2006/relationships/hyperlink" Target="consultantplus://offline/ref=82CB8147CB449787A09B7A38611C29F8ADE71EFFB33816DD3BD1FD36DA72ACFF7B25C2E30A25E48F7AAC3253B75B6A4E06716877452DF2EFw7gBK" TargetMode="External"/><Relationship Id="rId38" Type="http://schemas.openxmlformats.org/officeDocument/2006/relationships/hyperlink" Target="consultantplus://offline/ref=82CB8147CB449787A09B7F37621C29F8AEEA1CF7B7334BD73388F134DD7DF3FA7C34C2E2083BE58C6CA56600wFg1K" TargetMode="External"/><Relationship Id="rId59" Type="http://schemas.openxmlformats.org/officeDocument/2006/relationships/header" Target="header10.xml"/><Relationship Id="rId103" Type="http://schemas.openxmlformats.org/officeDocument/2006/relationships/footer" Target="footer31.xml"/><Relationship Id="rId108" Type="http://schemas.openxmlformats.org/officeDocument/2006/relationships/header" Target="header34.xml"/><Relationship Id="rId124" Type="http://schemas.openxmlformats.org/officeDocument/2006/relationships/header" Target="header42.xml"/><Relationship Id="rId129" Type="http://schemas.openxmlformats.org/officeDocument/2006/relationships/footer" Target="footer44.xml"/><Relationship Id="rId54" Type="http://schemas.openxmlformats.org/officeDocument/2006/relationships/footer" Target="footer7.xml"/><Relationship Id="rId70" Type="http://schemas.openxmlformats.org/officeDocument/2006/relationships/footer" Target="footer15.xml"/><Relationship Id="rId75" Type="http://schemas.openxmlformats.org/officeDocument/2006/relationships/header" Target="header18.xml"/><Relationship Id="rId91" Type="http://schemas.openxmlformats.org/officeDocument/2006/relationships/footer" Target="footer25.xml"/><Relationship Id="rId96" Type="http://schemas.openxmlformats.org/officeDocument/2006/relationships/header" Target="header28.xml"/><Relationship Id="rId140" Type="http://schemas.openxmlformats.org/officeDocument/2006/relationships/footer" Target="footer49.xml"/><Relationship Id="rId145" Type="http://schemas.openxmlformats.org/officeDocument/2006/relationships/header" Target="header52.xml"/><Relationship Id="rId161" Type="http://schemas.openxmlformats.org/officeDocument/2006/relationships/footer" Target="footer59.xml"/><Relationship Id="rId166" Type="http://schemas.openxmlformats.org/officeDocument/2006/relationships/header" Target="header62.xml"/><Relationship Id="rId182" Type="http://schemas.openxmlformats.org/officeDocument/2006/relationships/header" Target="header70.xml"/><Relationship Id="rId187" Type="http://schemas.openxmlformats.org/officeDocument/2006/relationships/footer" Target="footer72.xml"/><Relationship Id="rId217" Type="http://schemas.openxmlformats.org/officeDocument/2006/relationships/hyperlink" Target="consultantplus://offline/ref=82CB8147CB449787A09B7A38611C29F8AEED11FEB23F16DD3BD1FD36DA72ACFF7B25C2E30A25E48E75AC3253B75B6A4E06716877452DF2EFw7gB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footer" Target="footer84.xml"/><Relationship Id="rId233" Type="http://schemas.openxmlformats.org/officeDocument/2006/relationships/header" Target="header86.xml"/><Relationship Id="rId23" Type="http://schemas.openxmlformats.org/officeDocument/2006/relationships/hyperlink" Target="consultantplus://offline/ref=82CB8147CB449787A09B7A38611C29F8ADE71EFFB33816DD3BD1FD36DA72ACFF7B25C2E30A25E48E74AC3253B75B6A4E06716877452DF2EFw7gBK" TargetMode="External"/><Relationship Id="rId28" Type="http://schemas.openxmlformats.org/officeDocument/2006/relationships/hyperlink" Target="consultantplus://offline/ref=82CB8147CB449787A09B7A38611C29F8ADE71EFFB33816DD3BD1FD36DA72ACFF7B25C2E30A25E48F71AC3253B75B6A4E06716877452DF2EFw7gBK" TargetMode="External"/><Relationship Id="rId49" Type="http://schemas.openxmlformats.org/officeDocument/2006/relationships/header" Target="header5.xml"/><Relationship Id="rId114" Type="http://schemas.openxmlformats.org/officeDocument/2006/relationships/header" Target="header37.xml"/><Relationship Id="rId119" Type="http://schemas.openxmlformats.org/officeDocument/2006/relationships/footer" Target="footer39.xml"/><Relationship Id="rId44" Type="http://schemas.openxmlformats.org/officeDocument/2006/relationships/footer" Target="footer2.xml"/><Relationship Id="rId60" Type="http://schemas.openxmlformats.org/officeDocument/2006/relationships/footer" Target="footer10.xml"/><Relationship Id="rId65" Type="http://schemas.openxmlformats.org/officeDocument/2006/relationships/header" Target="header13.xml"/><Relationship Id="rId81" Type="http://schemas.openxmlformats.org/officeDocument/2006/relationships/header" Target="header21.xml"/><Relationship Id="rId86" Type="http://schemas.openxmlformats.org/officeDocument/2006/relationships/footer" Target="footer23.xml"/><Relationship Id="rId130" Type="http://schemas.openxmlformats.org/officeDocument/2006/relationships/image" Target="media/image2.wmf"/><Relationship Id="rId135" Type="http://schemas.openxmlformats.org/officeDocument/2006/relationships/header" Target="header47.xml"/><Relationship Id="rId151" Type="http://schemas.openxmlformats.org/officeDocument/2006/relationships/header" Target="header55.xml"/><Relationship Id="rId156" Type="http://schemas.openxmlformats.org/officeDocument/2006/relationships/header" Target="header57.xml"/><Relationship Id="rId177" Type="http://schemas.openxmlformats.org/officeDocument/2006/relationships/footer" Target="footer67.xml"/><Relationship Id="rId198" Type="http://schemas.openxmlformats.org/officeDocument/2006/relationships/footer" Target="footer77.xml"/><Relationship Id="rId172" Type="http://schemas.openxmlformats.org/officeDocument/2006/relationships/header" Target="header65.xml"/><Relationship Id="rId193" Type="http://schemas.openxmlformats.org/officeDocument/2006/relationships/header" Target="header75.xml"/><Relationship Id="rId202" Type="http://schemas.openxmlformats.org/officeDocument/2006/relationships/footer" Target="footer79.xml"/><Relationship Id="rId207" Type="http://schemas.openxmlformats.org/officeDocument/2006/relationships/header" Target="header82.xml"/><Relationship Id="rId223" Type="http://schemas.openxmlformats.org/officeDocument/2006/relationships/hyperlink" Target="consultantplus://offline/ref=82CB8147CB449787A09B7A38611C29F8AEE91EF6B73B16DD3BD1FD36DA72ACFF69259AEF0A27FA8F70B96402F1w0gCK" TargetMode="External"/><Relationship Id="rId228" Type="http://schemas.openxmlformats.org/officeDocument/2006/relationships/hyperlink" Target="consultantplus://offline/ref=82CB8147CB449787A09B7A38611C29F8AEE711F7B13A16DD3BD1FD36DA72ACFF69259AEF0A27FA8F70B96402F1w0gCK" TargetMode="External"/><Relationship Id="rId13" Type="http://schemas.openxmlformats.org/officeDocument/2006/relationships/hyperlink" Target="consultantplus://offline/ref=82CB8147CB449787A09B7A38611C29F8ACEA11F2B53C16DD3BD1FD36DA72ACFF7B25C2E30A25E48E77AC3253B75B6A4E06716877452DF2EFw7gBK" TargetMode="External"/><Relationship Id="rId18" Type="http://schemas.openxmlformats.org/officeDocument/2006/relationships/hyperlink" Target="consultantplus://offline/ref=82CB8147CB449787A09B7A38611C29F8ADE71EFFB33816DD3BD1FD36DA72ACFF7B25C2E30A25E48E74AC3253B75B6A4E06716877452DF2EFw7gBK" TargetMode="External"/><Relationship Id="rId39" Type="http://schemas.openxmlformats.org/officeDocument/2006/relationships/hyperlink" Target="consultantplus://offline/ref=82CB8147CB449787A09B7F37621C29F8AEEA1CF7B7334BD73388F134DD7DF3FA7C34C2E2083BE58C6CA56600wFg1K" TargetMode="External"/><Relationship Id="rId109" Type="http://schemas.openxmlformats.org/officeDocument/2006/relationships/footer" Target="footer34.xml"/><Relationship Id="rId34" Type="http://schemas.openxmlformats.org/officeDocument/2006/relationships/hyperlink" Target="consultantplus://offline/ref=82CB8147CB449787A09B7A38611C29F8ACEA11F2B53C16DD3BD1FD36DA72ACFF7B25C2E30A25E48E7AAC3253B75B6A4E06716877452DF2EFw7gBK" TargetMode="External"/><Relationship Id="rId50" Type="http://schemas.openxmlformats.org/officeDocument/2006/relationships/footer" Target="footer5.xml"/><Relationship Id="rId55" Type="http://schemas.openxmlformats.org/officeDocument/2006/relationships/header" Target="header8.xml"/><Relationship Id="rId76" Type="http://schemas.openxmlformats.org/officeDocument/2006/relationships/footer" Target="footer18.xml"/><Relationship Id="rId97" Type="http://schemas.openxmlformats.org/officeDocument/2006/relationships/footer" Target="footer28.xml"/><Relationship Id="rId104" Type="http://schemas.openxmlformats.org/officeDocument/2006/relationships/header" Target="header32.xml"/><Relationship Id="rId120" Type="http://schemas.openxmlformats.org/officeDocument/2006/relationships/header" Target="header40.xml"/><Relationship Id="rId125" Type="http://schemas.openxmlformats.org/officeDocument/2006/relationships/footer" Target="footer42.xml"/><Relationship Id="rId141" Type="http://schemas.openxmlformats.org/officeDocument/2006/relationships/header" Target="header50.xml"/><Relationship Id="rId146" Type="http://schemas.openxmlformats.org/officeDocument/2006/relationships/footer" Target="footer52.xml"/><Relationship Id="rId167" Type="http://schemas.openxmlformats.org/officeDocument/2006/relationships/footer" Target="footer62.xml"/><Relationship Id="rId188" Type="http://schemas.openxmlformats.org/officeDocument/2006/relationships/hyperlink" Target="consultantplus://offline/ref=82CB8147CB449787A09B7A38611C29F8ABEF1FF1B83B16DD3BD1FD36DA72ACFF69259AEF0A27FA8F70B96402F1w0gCK" TargetMode="External"/><Relationship Id="rId7" Type="http://schemas.openxmlformats.org/officeDocument/2006/relationships/image" Target="media/image1.png"/><Relationship Id="rId71" Type="http://schemas.openxmlformats.org/officeDocument/2006/relationships/header" Target="header16.xml"/><Relationship Id="rId92" Type="http://schemas.openxmlformats.org/officeDocument/2006/relationships/header" Target="header26.xml"/><Relationship Id="rId162" Type="http://schemas.openxmlformats.org/officeDocument/2006/relationships/header" Target="header60.xml"/><Relationship Id="rId183" Type="http://schemas.openxmlformats.org/officeDocument/2006/relationships/footer" Target="footer70.xml"/><Relationship Id="rId213" Type="http://schemas.openxmlformats.org/officeDocument/2006/relationships/hyperlink" Target="consultantplus://offline/ref=82CB8147CB449787A09B7A38611C29F8ADEF1BF7B33B16DD3BD1FD36DA72ACFF7B25C2E30A25E48E74AC3253B75B6A4E06716877452DF2EFw7gBK" TargetMode="External"/><Relationship Id="rId218" Type="http://schemas.openxmlformats.org/officeDocument/2006/relationships/hyperlink" Target="consultantplus://offline/ref=82CB8147CB449787A09B7A38611C29F8AEEB18F2B53816DD3BD1FD36DA72ACFF69259AEF0A27FA8F70B96402F1w0gCK" TargetMode="External"/><Relationship Id="rId234" Type="http://schemas.openxmlformats.org/officeDocument/2006/relationships/footer" Target="footer86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2CB8147CB449787A09B7A38611C29F8ADE71EFFB33816DD3BD1FD36DA72ACFF7B25C2E30A25E48F76AC3253B75B6A4E06716877452DF2EFw7gBK" TargetMode="External"/><Relationship Id="rId24" Type="http://schemas.openxmlformats.org/officeDocument/2006/relationships/hyperlink" Target="consultantplus://offline/ref=82CB8147CB449787A09B7A38611C29F8ADE71EFFB33816DD3BD1FD36DA72ACFF7B25C2E30A25E48E74AC3253B75B6A4E06716877452DF2EFw7gBK" TargetMode="External"/><Relationship Id="rId40" Type="http://schemas.openxmlformats.org/officeDocument/2006/relationships/hyperlink" Target="consultantplus://offline/ref=82CB8147CB449787A09B7A38611C29F8ABED11FFB43C16DD3BD1FD36DA72ACFF69259AEF0A27FA8F70B96402F1w0gCK" TargetMode="External"/><Relationship Id="rId45" Type="http://schemas.openxmlformats.org/officeDocument/2006/relationships/header" Target="header3.xml"/><Relationship Id="rId66" Type="http://schemas.openxmlformats.org/officeDocument/2006/relationships/footer" Target="footer13.xml"/><Relationship Id="rId87" Type="http://schemas.openxmlformats.org/officeDocument/2006/relationships/header" Target="header24.xml"/><Relationship Id="rId110" Type="http://schemas.openxmlformats.org/officeDocument/2006/relationships/header" Target="header35.xml"/><Relationship Id="rId115" Type="http://schemas.openxmlformats.org/officeDocument/2006/relationships/footer" Target="footer37.xml"/><Relationship Id="rId131" Type="http://schemas.openxmlformats.org/officeDocument/2006/relationships/header" Target="header45.xml"/><Relationship Id="rId136" Type="http://schemas.openxmlformats.org/officeDocument/2006/relationships/footer" Target="footer47.xml"/><Relationship Id="rId157" Type="http://schemas.openxmlformats.org/officeDocument/2006/relationships/footer" Target="footer57.xml"/><Relationship Id="rId178" Type="http://schemas.openxmlformats.org/officeDocument/2006/relationships/header" Target="header68.xml"/><Relationship Id="rId61" Type="http://schemas.openxmlformats.org/officeDocument/2006/relationships/header" Target="header11.xml"/><Relationship Id="rId82" Type="http://schemas.openxmlformats.org/officeDocument/2006/relationships/footer" Target="footer21.xml"/><Relationship Id="rId152" Type="http://schemas.openxmlformats.org/officeDocument/2006/relationships/footer" Target="footer55.xml"/><Relationship Id="rId173" Type="http://schemas.openxmlformats.org/officeDocument/2006/relationships/footer" Target="footer65.xml"/><Relationship Id="rId194" Type="http://schemas.openxmlformats.org/officeDocument/2006/relationships/footer" Target="footer75.xml"/><Relationship Id="rId199" Type="http://schemas.openxmlformats.org/officeDocument/2006/relationships/header" Target="header78.xml"/><Relationship Id="rId203" Type="http://schemas.openxmlformats.org/officeDocument/2006/relationships/header" Target="header80.xml"/><Relationship Id="rId208" Type="http://schemas.openxmlformats.org/officeDocument/2006/relationships/footer" Target="footer82.xml"/><Relationship Id="rId229" Type="http://schemas.openxmlformats.org/officeDocument/2006/relationships/hyperlink" Target="consultantplus://offline/ref=82CB8147CB449787A09B7A38611C29F8AEE61CF4B33116DD3BD1FD36DA72ACFF7B25C2E30A25E48F72AC3253B75B6A4E06716877452DF2EFw7gBK" TargetMode="External"/><Relationship Id="rId19" Type="http://schemas.openxmlformats.org/officeDocument/2006/relationships/hyperlink" Target="consultantplus://offline/ref=82CB8147CB449787A09B7A38611C29F8ADE71EFFB33816DD3BD1FD36DA72ACFF7B25C2E30A25E48E74AC3253B75B6A4E06716877452DF2EFw7gBK" TargetMode="External"/><Relationship Id="rId224" Type="http://schemas.openxmlformats.org/officeDocument/2006/relationships/hyperlink" Target="consultantplus://offline/ref=82CB8147CB449787A09B7A38611C29F8AEEC1AF0B53D16DD3BD1FD36DA72ACFF69259AEF0A27FA8F70B96402F1w0gCK" TargetMode="External"/><Relationship Id="rId14" Type="http://schemas.openxmlformats.org/officeDocument/2006/relationships/hyperlink" Target="consultantplus://offline/ref=82CB8147CB449787A09B7A38611C29F8ABEE19F0B33B16DD3BD1FD36DA72ACFF7B25C2E30A25E48F70AC3253B75B6A4E06716877452DF2EFw7gBK" TargetMode="External"/><Relationship Id="rId30" Type="http://schemas.openxmlformats.org/officeDocument/2006/relationships/hyperlink" Target="consultantplus://offline/ref=82CB8147CB449787A09B7A38611C29F8ADE71EFFB33816DD3BD1FD36DA72ACFF7B25C2E30A25E48F74AC3253B75B6A4E06716877452DF2EFw7gBK" TargetMode="External"/><Relationship Id="rId35" Type="http://schemas.openxmlformats.org/officeDocument/2006/relationships/hyperlink" Target="consultantplus://offline/ref=82CB8147CB449787A09B7A38611C29F8ACEA11F2B53C16DD3BD1FD36DA72ACFF7B25C2E30A25E48F72AC3253B75B6A4E06716877452DF2EFw7gBK" TargetMode="External"/><Relationship Id="rId56" Type="http://schemas.openxmlformats.org/officeDocument/2006/relationships/footer" Target="footer8.xml"/><Relationship Id="rId77" Type="http://schemas.openxmlformats.org/officeDocument/2006/relationships/header" Target="header19.xml"/><Relationship Id="rId100" Type="http://schemas.openxmlformats.org/officeDocument/2006/relationships/header" Target="header30.xml"/><Relationship Id="rId105" Type="http://schemas.openxmlformats.org/officeDocument/2006/relationships/footer" Target="footer32.xml"/><Relationship Id="rId126" Type="http://schemas.openxmlformats.org/officeDocument/2006/relationships/header" Target="header43.xml"/><Relationship Id="rId147" Type="http://schemas.openxmlformats.org/officeDocument/2006/relationships/header" Target="header53.xml"/><Relationship Id="rId168" Type="http://schemas.openxmlformats.org/officeDocument/2006/relationships/header" Target="header63.xml"/><Relationship Id="rId8" Type="http://schemas.openxmlformats.org/officeDocument/2006/relationships/hyperlink" Target="https://www.consultant.ru" TargetMode="External"/><Relationship Id="rId51" Type="http://schemas.openxmlformats.org/officeDocument/2006/relationships/header" Target="header6.xml"/><Relationship Id="rId72" Type="http://schemas.openxmlformats.org/officeDocument/2006/relationships/footer" Target="footer16.xml"/><Relationship Id="rId93" Type="http://schemas.openxmlformats.org/officeDocument/2006/relationships/footer" Target="footer26.xml"/><Relationship Id="rId98" Type="http://schemas.openxmlformats.org/officeDocument/2006/relationships/header" Target="header29.xml"/><Relationship Id="rId121" Type="http://schemas.openxmlformats.org/officeDocument/2006/relationships/footer" Target="footer40.xml"/><Relationship Id="rId142" Type="http://schemas.openxmlformats.org/officeDocument/2006/relationships/footer" Target="footer50.xml"/><Relationship Id="rId163" Type="http://schemas.openxmlformats.org/officeDocument/2006/relationships/footer" Target="footer60.xml"/><Relationship Id="rId184" Type="http://schemas.openxmlformats.org/officeDocument/2006/relationships/header" Target="header71.xml"/><Relationship Id="rId189" Type="http://schemas.openxmlformats.org/officeDocument/2006/relationships/header" Target="header73.xml"/><Relationship Id="rId219" Type="http://schemas.openxmlformats.org/officeDocument/2006/relationships/hyperlink" Target="consultantplus://offline/ref=82CB8147CB449787A09B7A38611C29F8AEEA1AF4B63F16DD3BD1FD36DA72ACFF69259AEF0A27FA8F70B96402F1w0gCK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82CB8147CB449787A09B7A38611C29F8ADEF1BF7B33B16DD3BD1FD36DA72ACFF7B25C2E30A25E48F72AC3253B75B6A4E06716877452DF2EFw7gBK" TargetMode="External"/><Relationship Id="rId230" Type="http://schemas.openxmlformats.org/officeDocument/2006/relationships/hyperlink" Target="consultantplus://offline/ref=82CB8147CB449787A09B7A38611C29F8ADEF1BF6B73A16DD3BD1FD36DA72ACFF69259AEF0A27FA8F70B96402F1w0gCK" TargetMode="External"/><Relationship Id="rId235" Type="http://schemas.openxmlformats.org/officeDocument/2006/relationships/fontTable" Target="fontTable.xml"/><Relationship Id="rId25" Type="http://schemas.openxmlformats.org/officeDocument/2006/relationships/hyperlink" Target="consultantplus://offline/ref=82CB8147CB449787A09B7A38611C29F8ADE71EFFB33816DD3BD1FD36DA72ACFF7B25C2E30A25E48E7BAC3253B75B6A4E06716877452DF2EFw7gBK" TargetMode="External"/><Relationship Id="rId46" Type="http://schemas.openxmlformats.org/officeDocument/2006/relationships/footer" Target="footer3.xml"/><Relationship Id="rId67" Type="http://schemas.openxmlformats.org/officeDocument/2006/relationships/header" Target="header14.xml"/><Relationship Id="rId116" Type="http://schemas.openxmlformats.org/officeDocument/2006/relationships/header" Target="header38.xml"/><Relationship Id="rId137" Type="http://schemas.openxmlformats.org/officeDocument/2006/relationships/header" Target="header48.xml"/><Relationship Id="rId158" Type="http://schemas.openxmlformats.org/officeDocument/2006/relationships/header" Target="header58.xml"/><Relationship Id="rId20" Type="http://schemas.openxmlformats.org/officeDocument/2006/relationships/hyperlink" Target="consultantplus://offline/ref=82CB8147CB449787A09B7A38611C29F8ADE71EFFB33816DD3BD1FD36DA72ACFF7B25C2E30A25E48E74AC3253B75B6A4E06716877452DF2EFw7gBK" TargetMode="External"/><Relationship Id="rId41" Type="http://schemas.openxmlformats.org/officeDocument/2006/relationships/header" Target="header1.xml"/><Relationship Id="rId62" Type="http://schemas.openxmlformats.org/officeDocument/2006/relationships/footer" Target="footer11.xml"/><Relationship Id="rId83" Type="http://schemas.openxmlformats.org/officeDocument/2006/relationships/header" Target="header22.xml"/><Relationship Id="rId88" Type="http://schemas.openxmlformats.org/officeDocument/2006/relationships/footer" Target="footer24.xml"/><Relationship Id="rId111" Type="http://schemas.openxmlformats.org/officeDocument/2006/relationships/footer" Target="footer35.xml"/><Relationship Id="rId132" Type="http://schemas.openxmlformats.org/officeDocument/2006/relationships/footer" Target="footer45.xml"/><Relationship Id="rId153" Type="http://schemas.openxmlformats.org/officeDocument/2006/relationships/header" Target="header56.xml"/><Relationship Id="rId174" Type="http://schemas.openxmlformats.org/officeDocument/2006/relationships/header" Target="header66.xml"/><Relationship Id="rId179" Type="http://schemas.openxmlformats.org/officeDocument/2006/relationships/footer" Target="footer68.xml"/><Relationship Id="rId195" Type="http://schemas.openxmlformats.org/officeDocument/2006/relationships/header" Target="header76.xml"/><Relationship Id="rId209" Type="http://schemas.openxmlformats.org/officeDocument/2006/relationships/header" Target="header83.xml"/><Relationship Id="rId190" Type="http://schemas.openxmlformats.org/officeDocument/2006/relationships/footer" Target="footer73.xml"/><Relationship Id="rId204" Type="http://schemas.openxmlformats.org/officeDocument/2006/relationships/footer" Target="footer80.xml"/><Relationship Id="rId220" Type="http://schemas.openxmlformats.org/officeDocument/2006/relationships/hyperlink" Target="consultantplus://offline/ref=82CB8147CB449787A09B7A38611C29F8AEEA1AFFB83016DD3BD1FD36DA72ACFF69259AEF0A27FA8F70B96402F1w0gCK" TargetMode="External"/><Relationship Id="rId225" Type="http://schemas.openxmlformats.org/officeDocument/2006/relationships/hyperlink" Target="consultantplus://offline/ref=82CB8147CB449787A09B7A38611C29F8AEE81CF0B03E16DD3BD1FD36DA72ACFF69259AEF0A27FA8F70B96402F1w0gCK" TargetMode="External"/><Relationship Id="rId15" Type="http://schemas.openxmlformats.org/officeDocument/2006/relationships/hyperlink" Target="consultantplus://offline/ref=82CB8147CB449787A09B7F37621C29F8AEEA1CF7B7334BD73388F134DD7DF3FA7C34C2E2083BE58C6CA56600wFg1K" TargetMode="External"/><Relationship Id="rId36" Type="http://schemas.openxmlformats.org/officeDocument/2006/relationships/hyperlink" Target="consultantplus://offline/ref=82CB8147CB449787A09B7A38611C29F8ADE71EFFB33816DD3BD1FD36DA72ACFF7B25C2E30A25E48F7BAC3253B75B6A4E06716877452DF2EFw7gBK" TargetMode="External"/><Relationship Id="rId57" Type="http://schemas.openxmlformats.org/officeDocument/2006/relationships/header" Target="header9.xml"/><Relationship Id="rId106" Type="http://schemas.openxmlformats.org/officeDocument/2006/relationships/header" Target="header33.xml"/><Relationship Id="rId127" Type="http://schemas.openxmlformats.org/officeDocument/2006/relationships/footer" Target="footer43.xml"/><Relationship Id="rId10" Type="http://schemas.openxmlformats.org/officeDocument/2006/relationships/hyperlink" Target="consultantplus://offline/ref=82CB8147CB449787A09B7A38611C29F8ADE71EFFB33816DD3BD1FD36DA72ACFF7B25C2E30A25E48E77AC3253B75B6A4E06716877452DF2EFw7gBK" TargetMode="External"/><Relationship Id="rId31" Type="http://schemas.openxmlformats.org/officeDocument/2006/relationships/hyperlink" Target="consultantplus://offline/ref=82CB8147CB449787A09B7A38611C29F8ADE71EFFB33816DD3BD1FD36DA72ACFF7B25C2E30A25E48F75AC3253B75B6A4E06716877452DF2EFw7gBK" TargetMode="External"/><Relationship Id="rId52" Type="http://schemas.openxmlformats.org/officeDocument/2006/relationships/footer" Target="footer6.xml"/><Relationship Id="rId73" Type="http://schemas.openxmlformats.org/officeDocument/2006/relationships/header" Target="header17.xml"/><Relationship Id="rId78" Type="http://schemas.openxmlformats.org/officeDocument/2006/relationships/footer" Target="footer19.xml"/><Relationship Id="rId94" Type="http://schemas.openxmlformats.org/officeDocument/2006/relationships/header" Target="header27.xml"/><Relationship Id="rId99" Type="http://schemas.openxmlformats.org/officeDocument/2006/relationships/footer" Target="footer29.xml"/><Relationship Id="rId101" Type="http://schemas.openxmlformats.org/officeDocument/2006/relationships/footer" Target="footer30.xml"/><Relationship Id="rId122" Type="http://schemas.openxmlformats.org/officeDocument/2006/relationships/header" Target="header41.xml"/><Relationship Id="rId143" Type="http://schemas.openxmlformats.org/officeDocument/2006/relationships/header" Target="header51.xml"/><Relationship Id="rId148" Type="http://schemas.openxmlformats.org/officeDocument/2006/relationships/footer" Target="footer53.xml"/><Relationship Id="rId164" Type="http://schemas.openxmlformats.org/officeDocument/2006/relationships/header" Target="header61.xml"/><Relationship Id="rId169" Type="http://schemas.openxmlformats.org/officeDocument/2006/relationships/footer" Target="footer63.xml"/><Relationship Id="rId185" Type="http://schemas.openxmlformats.org/officeDocument/2006/relationships/footer" Target="footer7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80" Type="http://schemas.openxmlformats.org/officeDocument/2006/relationships/header" Target="header69.xml"/><Relationship Id="rId210" Type="http://schemas.openxmlformats.org/officeDocument/2006/relationships/footer" Target="footer83.xml"/><Relationship Id="rId215" Type="http://schemas.openxmlformats.org/officeDocument/2006/relationships/hyperlink" Target="consultantplus://offline/ref=82CB8147CB449787A09B7A38611C29F8ADEF1BF7B33B16DD3BD1FD36DA72ACFF7B25C2E30A25E48F76AC3253B75B6A4E06716877452DF2EFw7gBK" TargetMode="External"/><Relationship Id="rId236" Type="http://schemas.openxmlformats.org/officeDocument/2006/relationships/theme" Target="theme/theme1.xml"/><Relationship Id="rId26" Type="http://schemas.openxmlformats.org/officeDocument/2006/relationships/hyperlink" Target="consultantplus://offline/ref=82CB8147CB449787A09B7A38611C29F8ADE71EFFB33816DD3BD1FD36DA72ACFF7B25C2E30A25E48E74AC3253B75B6A4E06716877452DF2EFw7gBK" TargetMode="External"/><Relationship Id="rId231" Type="http://schemas.openxmlformats.org/officeDocument/2006/relationships/header" Target="header85.xml"/><Relationship Id="rId47" Type="http://schemas.openxmlformats.org/officeDocument/2006/relationships/header" Target="header4.xml"/><Relationship Id="rId68" Type="http://schemas.openxmlformats.org/officeDocument/2006/relationships/footer" Target="footer14.xml"/><Relationship Id="rId89" Type="http://schemas.openxmlformats.org/officeDocument/2006/relationships/hyperlink" Target="consultantplus://offline/ref=82CB8147CB449787A09B7F37621C29F8AEEA1CF7B7334BD73388F134DD7DF3FA7C34C2E2083BE58C6CA56600wFg1K" TargetMode="External"/><Relationship Id="rId112" Type="http://schemas.openxmlformats.org/officeDocument/2006/relationships/header" Target="header36.xml"/><Relationship Id="rId133" Type="http://schemas.openxmlformats.org/officeDocument/2006/relationships/header" Target="header46.xml"/><Relationship Id="rId154" Type="http://schemas.openxmlformats.org/officeDocument/2006/relationships/footer" Target="footer56.xml"/><Relationship Id="rId175" Type="http://schemas.openxmlformats.org/officeDocument/2006/relationships/footer" Target="footer66.xml"/><Relationship Id="rId196" Type="http://schemas.openxmlformats.org/officeDocument/2006/relationships/footer" Target="footer76.xml"/><Relationship Id="rId200" Type="http://schemas.openxmlformats.org/officeDocument/2006/relationships/footer" Target="footer78.xml"/><Relationship Id="rId16" Type="http://schemas.openxmlformats.org/officeDocument/2006/relationships/hyperlink" Target="consultantplus://offline/ref=82CB8147CB449787A09B7A38611C29F8ADE71EFFB33816DD3BD1FD36DA72ACFF7B25C2E30A25E48E74AC3253B75B6A4E06716877452DF2EFw7gBK" TargetMode="External"/><Relationship Id="rId221" Type="http://schemas.openxmlformats.org/officeDocument/2006/relationships/hyperlink" Target="consultantplus://offline/ref=82CB8147CB449787A09B7A38611C29F8AEEA1CFEB53016DD3BD1FD36DA72ACFF69259AEF0A27FA8F70B96402F1w0gCK" TargetMode="External"/><Relationship Id="rId37" Type="http://schemas.openxmlformats.org/officeDocument/2006/relationships/hyperlink" Target="consultantplus://offline/ref=82CB8147CB449787A09B7A38611C29F8ADE71EFFB33816DD3BD1FD36DA72ACFF7B25C2E30A25E48C72AC3253B75B6A4E06716877452DF2EFw7gBK" TargetMode="External"/><Relationship Id="rId58" Type="http://schemas.openxmlformats.org/officeDocument/2006/relationships/footer" Target="footer9.xml"/><Relationship Id="rId79" Type="http://schemas.openxmlformats.org/officeDocument/2006/relationships/header" Target="header20.xml"/><Relationship Id="rId102" Type="http://schemas.openxmlformats.org/officeDocument/2006/relationships/header" Target="header31.xml"/><Relationship Id="rId123" Type="http://schemas.openxmlformats.org/officeDocument/2006/relationships/footer" Target="footer41.xml"/><Relationship Id="rId144" Type="http://schemas.openxmlformats.org/officeDocument/2006/relationships/footer" Target="footer51.xml"/><Relationship Id="rId90" Type="http://schemas.openxmlformats.org/officeDocument/2006/relationships/header" Target="header25.xml"/><Relationship Id="rId165" Type="http://schemas.openxmlformats.org/officeDocument/2006/relationships/footer" Target="footer61.xml"/><Relationship Id="rId186" Type="http://schemas.openxmlformats.org/officeDocument/2006/relationships/header" Target="header72.xml"/><Relationship Id="rId211" Type="http://schemas.openxmlformats.org/officeDocument/2006/relationships/header" Target="header84.xml"/><Relationship Id="rId232" Type="http://schemas.openxmlformats.org/officeDocument/2006/relationships/footer" Target="footer85.xml"/><Relationship Id="rId27" Type="http://schemas.openxmlformats.org/officeDocument/2006/relationships/hyperlink" Target="consultantplus://offline/ref=82CB8147CB449787A09B7A38611C29F8ADE71EFFB33816DD3BD1FD36DA72ACFF7B25C2E30A25E48F73AC3253B75B6A4E06716877452DF2EFw7gBK" TargetMode="External"/><Relationship Id="rId48" Type="http://schemas.openxmlformats.org/officeDocument/2006/relationships/footer" Target="footer4.xml"/><Relationship Id="rId69" Type="http://schemas.openxmlformats.org/officeDocument/2006/relationships/header" Target="header15.xml"/><Relationship Id="rId113" Type="http://schemas.openxmlformats.org/officeDocument/2006/relationships/footer" Target="footer36.xml"/><Relationship Id="rId134" Type="http://schemas.openxmlformats.org/officeDocument/2006/relationships/footer" Target="footer4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57445</Words>
  <Characters>327440</Characters>
  <Application>Microsoft Office Word</Application>
  <DocSecurity>0</DocSecurity>
  <Lines>2728</Lines>
  <Paragraphs>768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ГКРЧ при Минкомсвязи России от 07.11.2016 N 16-39-01
(ред. от 13.07.2020)
"Об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</vt:lpstr>
    </vt:vector>
  </TitlesOfParts>
  <Company>КонсультантПлюс Версия 4022.00.15</Company>
  <LinksUpToDate>false</LinksUpToDate>
  <CharactersWithSpaces>384117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ГКРЧ при Минкомсвязи России от 07.11.2016 N 16-39-01
(ред. от 13.07.2020)
"Об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радиочастот"</dc:title>
  <dc:creator>ДмитриенкоАС</dc:creator>
  <cp:lastModifiedBy>User</cp:lastModifiedBy>
  <cp:revision>2</cp:revision>
  <dcterms:created xsi:type="dcterms:W3CDTF">2022-12-02T10:37:00Z</dcterms:created>
  <dcterms:modified xsi:type="dcterms:W3CDTF">2022-12-02T10:37:00Z</dcterms:modified>
</cp:coreProperties>
</file>