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45" w:rsidRPr="00C87B45" w:rsidRDefault="00C87B45" w:rsidP="00C87B45">
      <w:pPr>
        <w:pStyle w:val="ConsPlusTitle"/>
        <w:ind w:left="142" w:firstLine="567"/>
        <w:jc w:val="center"/>
        <w:outlineLvl w:val="0"/>
      </w:pPr>
      <w:r w:rsidRPr="00C87B45">
        <w:t>ПРАВИТЕЛЬСТВО РОССИЙСКОЙ ФЕДЕРАЦИИ</w:t>
      </w:r>
    </w:p>
    <w:p w:rsidR="00C87B45" w:rsidRPr="00C87B45" w:rsidRDefault="00C87B45" w:rsidP="00C87B45">
      <w:pPr>
        <w:pStyle w:val="ConsPlusTitle"/>
        <w:ind w:left="142" w:firstLine="567"/>
        <w:jc w:val="center"/>
      </w:pPr>
    </w:p>
    <w:p w:rsidR="00C87B45" w:rsidRPr="00C87B45" w:rsidRDefault="00C87B45" w:rsidP="00C87B45">
      <w:pPr>
        <w:pStyle w:val="ConsPlusTitle"/>
        <w:ind w:left="142" w:firstLine="567"/>
        <w:jc w:val="center"/>
      </w:pPr>
      <w:r w:rsidRPr="00C87B45">
        <w:t>ПОСТАНОВЛЕНИЕ</w:t>
      </w:r>
    </w:p>
    <w:p w:rsidR="00C87B45" w:rsidRPr="00C87B45" w:rsidRDefault="00C87B45" w:rsidP="00C87B45">
      <w:pPr>
        <w:pStyle w:val="ConsPlusTitle"/>
        <w:ind w:left="142" w:firstLine="567"/>
        <w:jc w:val="center"/>
      </w:pPr>
      <w:r w:rsidRPr="00C87B45">
        <w:t>от 24 октября 2005 г. N 637</w:t>
      </w:r>
    </w:p>
    <w:p w:rsidR="00C87B45" w:rsidRPr="00C87B45" w:rsidRDefault="00C87B45" w:rsidP="00C87B45">
      <w:pPr>
        <w:pStyle w:val="ConsPlusTitle"/>
        <w:ind w:left="142" w:firstLine="567"/>
        <w:jc w:val="center"/>
      </w:pPr>
    </w:p>
    <w:p w:rsidR="00C87B45" w:rsidRPr="00C87B45" w:rsidRDefault="00C87B45" w:rsidP="00C87B45">
      <w:pPr>
        <w:pStyle w:val="ConsPlusTitle"/>
        <w:ind w:left="142" w:firstLine="567"/>
        <w:jc w:val="center"/>
      </w:pPr>
      <w:r w:rsidRPr="00C87B45">
        <w:t>О ГОСУДАРСТВЕННОМ РЕГУЛИРОВАНИИ ТАРИФОВ НА УСЛУГИ</w:t>
      </w:r>
    </w:p>
    <w:p w:rsidR="00C87B45" w:rsidRPr="00C87B45" w:rsidRDefault="00C87B45" w:rsidP="00C87B45">
      <w:pPr>
        <w:pStyle w:val="ConsPlusTitle"/>
        <w:ind w:left="142" w:firstLine="567"/>
        <w:jc w:val="center"/>
      </w:pPr>
      <w:r w:rsidRPr="00C87B45">
        <w:t>ОБЩЕДОСТУПНОЙ ЭЛЕКТРОСВЯЗИ И ОБЩЕДОСТУПНОЙ ПОЧТОВОЙ СВЯЗИ</w:t>
      </w:r>
    </w:p>
    <w:p w:rsidR="00C87B45" w:rsidRPr="00C87B45" w:rsidRDefault="00C87B45" w:rsidP="00C87B45">
      <w:pPr>
        <w:spacing w:after="1"/>
        <w:ind w:left="142" w:firstLine="567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7B45" w:rsidRPr="00C87B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7B45" w:rsidRPr="00C87B45" w:rsidRDefault="00C87B45" w:rsidP="00C87B45">
            <w:pPr>
              <w:pStyle w:val="ConsPlusNormal"/>
              <w:ind w:left="142" w:firstLine="567"/>
              <w:jc w:val="center"/>
            </w:pPr>
            <w:r w:rsidRPr="00C87B45">
              <w:t>Список изменяющих документов</w:t>
            </w:r>
          </w:p>
          <w:p w:rsidR="00C87B45" w:rsidRPr="00C87B45" w:rsidRDefault="00C87B45" w:rsidP="00C87B45">
            <w:pPr>
              <w:pStyle w:val="ConsPlusNormal"/>
              <w:ind w:left="142" w:firstLine="567"/>
              <w:jc w:val="center"/>
            </w:pPr>
            <w:proofErr w:type="gramStart"/>
            <w:r w:rsidRPr="00C87B45">
              <w:t>(в ред. Постановлений Правительства РФ от 25.09.2007 N 607,</w:t>
            </w:r>
            <w:proofErr w:type="gramEnd"/>
          </w:p>
          <w:p w:rsidR="00C87B45" w:rsidRPr="00C87B45" w:rsidRDefault="00C87B45" w:rsidP="00C87B45">
            <w:pPr>
              <w:pStyle w:val="ConsPlusNormal"/>
              <w:ind w:left="142" w:firstLine="567"/>
              <w:jc w:val="center"/>
            </w:pPr>
            <w:r w:rsidRPr="00C87B45">
              <w:t>от 03.11.2011 N 913, от 27.06.2013 N 543, от 09.04.2014 N 277,</w:t>
            </w:r>
          </w:p>
          <w:p w:rsidR="00C87B45" w:rsidRPr="00C87B45" w:rsidRDefault="00C87B45" w:rsidP="00C87B45">
            <w:pPr>
              <w:pStyle w:val="ConsPlusNormal"/>
              <w:ind w:left="142" w:firstLine="567"/>
              <w:jc w:val="center"/>
            </w:pPr>
            <w:r w:rsidRPr="00C87B45">
              <w:t>от 04.09.2015 N 941, от 06.08.2018 N 922)</w:t>
            </w:r>
          </w:p>
        </w:tc>
      </w:tr>
    </w:tbl>
    <w:p w:rsidR="00C87B45" w:rsidRPr="00C87B45" w:rsidRDefault="00C87B45" w:rsidP="00C87B45">
      <w:pPr>
        <w:pStyle w:val="ConsPlusNormal"/>
        <w:ind w:left="142" w:firstLine="567"/>
        <w:jc w:val="center"/>
      </w:pPr>
    </w:p>
    <w:p w:rsidR="00C87B45" w:rsidRPr="00C87B45" w:rsidRDefault="00C87B45" w:rsidP="00C87B45">
      <w:pPr>
        <w:pStyle w:val="ConsPlusNormal"/>
        <w:ind w:left="142" w:firstLine="567"/>
        <w:jc w:val="both"/>
      </w:pPr>
      <w:r w:rsidRPr="00C87B45">
        <w:t>В целях реализации Федерального закона "О связи" Правительство Российской Федерации постановляет:</w:t>
      </w:r>
      <w:bookmarkStart w:id="0" w:name="_GoBack"/>
      <w:bookmarkEnd w:id="0"/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>1. Утвердить прилагаемые: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>Положение о государственном регулировании тарифов на услуги общедоступной электросвязи и общедоступной почтовой связи;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>перечень услуг общедоступной электросвязи и общедоступной почтовой связи, государственное регулирование тарифов на которые на внутреннем рынке Российской Федерации осуществляет Федеральная антимонопольная служба.</w:t>
      </w:r>
    </w:p>
    <w:p w:rsidR="00C87B45" w:rsidRPr="00C87B45" w:rsidRDefault="00C87B45" w:rsidP="00C87B45">
      <w:pPr>
        <w:pStyle w:val="ConsPlusNormal"/>
        <w:ind w:left="142" w:firstLine="567"/>
        <w:jc w:val="both"/>
      </w:pPr>
      <w:r w:rsidRPr="00C87B45">
        <w:t>(в ред. Постановления Правительства РФ от 04.09.2015 N 941)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>2 - 3. Утратили силу. - Постановление Правительства РФ от 03.11.2011 N 913.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 xml:space="preserve">4. </w:t>
      </w:r>
      <w:proofErr w:type="gramStart"/>
      <w:r w:rsidRPr="00C87B45">
        <w:t>Федеральной службе по тарифам в установленном порядке по согласованию с Министерством экономического развития и торговли Российской Федерации и Министерством информационных технологий и связи Российской Федерации в 3-месячный срок разработать и утвердить методику расчета размера экономически обоснованных затрат и нормативной прибыли, подлежащих применению при формировании регулируемых тарифов на услуги общедоступной электросвязи и общедоступной почтовой связи.</w:t>
      </w:r>
      <w:proofErr w:type="gramEnd"/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>5. Признать утратившими силу: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>Постановление Правительства Российской Федерации от 11 октября 2001 г. N 715 "О совершенствовании механизма государственного регулирования тарифов на услуги связи" (Собрание законодательства Российской Федерации, 2001, N 43, ст. 4098);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>пункт 101 изменений, которые вносятся в акты Правительства Российской Федерации, утвержденных Постановлением Правительства Российской Федерации от 1 февраля 2005 г. N 49 "Об изменении и признании утратившими силу некоторых актов Правительства Российской Федерации" (Собрание законодательства Российской Федерации, 2005, N 7, ст. 560);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>пункт 2 Постановления Правительства Российской Федерации от 21 апреля 2005 г. N 242 "Об утверждении Правил государственного регулирования тарифов на универсальные услуги связи" (Собрание законодательства Российской Федерации, 2005, N 17, ст. 1573).</w:t>
      </w:r>
    </w:p>
    <w:p w:rsidR="00C87B45" w:rsidRPr="00C87B45" w:rsidRDefault="00C87B45" w:rsidP="00C87B45">
      <w:pPr>
        <w:pStyle w:val="ConsPlusNormal"/>
        <w:ind w:left="142" w:firstLine="567"/>
        <w:jc w:val="both"/>
      </w:pPr>
    </w:p>
    <w:p w:rsidR="00C87B45" w:rsidRPr="00C87B45" w:rsidRDefault="00C87B45" w:rsidP="00C87B45">
      <w:pPr>
        <w:pStyle w:val="ConsPlusNormal"/>
        <w:ind w:left="142" w:firstLine="567"/>
        <w:jc w:val="right"/>
      </w:pPr>
      <w:r w:rsidRPr="00C87B45">
        <w:t>Председатель Правительства</w:t>
      </w:r>
    </w:p>
    <w:p w:rsidR="00C87B45" w:rsidRPr="00C87B45" w:rsidRDefault="00C87B45" w:rsidP="00C87B45">
      <w:pPr>
        <w:pStyle w:val="ConsPlusNormal"/>
        <w:ind w:left="142" w:firstLine="567"/>
        <w:jc w:val="right"/>
      </w:pPr>
      <w:r w:rsidRPr="00C87B45">
        <w:t>Российской Федерации</w:t>
      </w:r>
    </w:p>
    <w:p w:rsidR="00C87B45" w:rsidRPr="00C87B45" w:rsidRDefault="00C87B45" w:rsidP="00C87B45">
      <w:pPr>
        <w:pStyle w:val="ConsPlusNormal"/>
        <w:ind w:left="142" w:firstLine="567"/>
        <w:jc w:val="right"/>
      </w:pPr>
      <w:r w:rsidRPr="00C87B45">
        <w:t>М.ФРАДКОВ</w:t>
      </w:r>
    </w:p>
    <w:p w:rsidR="00C87B45" w:rsidRPr="00C87B45" w:rsidRDefault="00C87B45" w:rsidP="00C87B45">
      <w:pPr>
        <w:pStyle w:val="ConsPlusNormal"/>
        <w:ind w:left="142" w:firstLine="567"/>
        <w:jc w:val="both"/>
      </w:pPr>
    </w:p>
    <w:p w:rsidR="00C87B45" w:rsidRPr="00C87B45" w:rsidRDefault="00C87B45" w:rsidP="00C87B45">
      <w:pPr>
        <w:pStyle w:val="ConsPlusNormal"/>
        <w:ind w:left="142" w:firstLine="567"/>
        <w:jc w:val="right"/>
        <w:outlineLvl w:val="0"/>
      </w:pPr>
      <w:r w:rsidRPr="00C87B45">
        <w:lastRenderedPageBreak/>
        <w:t>Утверждено</w:t>
      </w:r>
    </w:p>
    <w:p w:rsidR="00C87B45" w:rsidRPr="00C87B45" w:rsidRDefault="00C87B45" w:rsidP="00C87B45">
      <w:pPr>
        <w:pStyle w:val="ConsPlusNormal"/>
        <w:ind w:left="142" w:firstLine="567"/>
        <w:jc w:val="right"/>
      </w:pPr>
      <w:r w:rsidRPr="00C87B45">
        <w:t>Постановлением Правительства</w:t>
      </w:r>
    </w:p>
    <w:p w:rsidR="00C87B45" w:rsidRPr="00C87B45" w:rsidRDefault="00C87B45" w:rsidP="00C87B45">
      <w:pPr>
        <w:pStyle w:val="ConsPlusNormal"/>
        <w:ind w:left="142" w:firstLine="567"/>
        <w:jc w:val="right"/>
      </w:pPr>
      <w:r w:rsidRPr="00C87B45">
        <w:t>Российской Федерации</w:t>
      </w:r>
    </w:p>
    <w:p w:rsidR="00C87B45" w:rsidRPr="00C87B45" w:rsidRDefault="00C87B45" w:rsidP="00C87B45">
      <w:pPr>
        <w:pStyle w:val="ConsPlusNormal"/>
        <w:ind w:left="142" w:firstLine="567"/>
        <w:jc w:val="right"/>
      </w:pPr>
      <w:r w:rsidRPr="00C87B45">
        <w:t>от 24 октября 2005 г. N 637</w:t>
      </w:r>
    </w:p>
    <w:p w:rsidR="00C87B45" w:rsidRPr="00C87B45" w:rsidRDefault="00C87B45" w:rsidP="00C87B45">
      <w:pPr>
        <w:pStyle w:val="ConsPlusNormal"/>
        <w:ind w:left="142" w:firstLine="567"/>
        <w:jc w:val="both"/>
      </w:pPr>
    </w:p>
    <w:p w:rsidR="00C87B45" w:rsidRPr="00C87B45" w:rsidRDefault="00C87B45" w:rsidP="00C87B45">
      <w:pPr>
        <w:pStyle w:val="ConsPlusTitle"/>
        <w:ind w:left="142" w:firstLine="567"/>
        <w:jc w:val="center"/>
      </w:pPr>
      <w:bookmarkStart w:id="1" w:name="P38"/>
      <w:bookmarkEnd w:id="1"/>
      <w:r w:rsidRPr="00C87B45">
        <w:t>ПОЛОЖЕНИЕ</w:t>
      </w:r>
    </w:p>
    <w:p w:rsidR="00C87B45" w:rsidRPr="00C87B45" w:rsidRDefault="00C87B45" w:rsidP="00C87B45">
      <w:pPr>
        <w:pStyle w:val="ConsPlusTitle"/>
        <w:ind w:left="142" w:firstLine="567"/>
        <w:jc w:val="center"/>
      </w:pPr>
      <w:r w:rsidRPr="00C87B45">
        <w:t>О ГОСУДАРСТВЕННОМ РЕГУЛИРОВАНИИ ТАРИФОВ НА УСЛУГИ</w:t>
      </w:r>
    </w:p>
    <w:p w:rsidR="00C87B45" w:rsidRPr="00C87B45" w:rsidRDefault="00C87B45" w:rsidP="00C87B45">
      <w:pPr>
        <w:pStyle w:val="ConsPlusTitle"/>
        <w:ind w:left="142" w:firstLine="567"/>
        <w:jc w:val="center"/>
      </w:pPr>
      <w:r w:rsidRPr="00C87B45">
        <w:t>ОБЩЕДОСТУПНОЙ ЭЛЕКТРОСВЯЗИ И ОБЩЕДОСТУПНОЙ</w:t>
      </w:r>
    </w:p>
    <w:p w:rsidR="00C87B45" w:rsidRPr="00C87B45" w:rsidRDefault="00C87B45" w:rsidP="00C87B45">
      <w:pPr>
        <w:pStyle w:val="ConsPlusTitle"/>
        <w:ind w:left="142" w:firstLine="567"/>
        <w:jc w:val="center"/>
      </w:pPr>
      <w:r w:rsidRPr="00C87B45">
        <w:t>ПОЧТОВОЙ СВЯЗИ</w:t>
      </w:r>
    </w:p>
    <w:p w:rsidR="00C87B45" w:rsidRPr="00C87B45" w:rsidRDefault="00C87B45" w:rsidP="00C87B45">
      <w:pPr>
        <w:spacing w:after="1"/>
        <w:ind w:left="142" w:firstLine="567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7B45" w:rsidRPr="00C87B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7B45" w:rsidRPr="00C87B45" w:rsidRDefault="00C87B45" w:rsidP="00C87B45">
            <w:pPr>
              <w:pStyle w:val="ConsPlusNormal"/>
              <w:ind w:left="142" w:firstLine="567"/>
              <w:jc w:val="center"/>
            </w:pPr>
            <w:r w:rsidRPr="00C87B45">
              <w:t>Список изменяющих документов</w:t>
            </w:r>
          </w:p>
          <w:p w:rsidR="00C87B45" w:rsidRPr="00C87B45" w:rsidRDefault="00C87B45" w:rsidP="00C87B45">
            <w:pPr>
              <w:pStyle w:val="ConsPlusNormal"/>
              <w:ind w:left="142" w:firstLine="567"/>
              <w:jc w:val="center"/>
            </w:pPr>
            <w:proofErr w:type="gramStart"/>
            <w:r w:rsidRPr="00C87B45">
              <w:t>(в ред. Постановлений Правительства РФ от 25.09.2007 N 607,</w:t>
            </w:r>
            <w:proofErr w:type="gramEnd"/>
          </w:p>
          <w:p w:rsidR="00C87B45" w:rsidRPr="00C87B45" w:rsidRDefault="00C87B45" w:rsidP="00C87B45">
            <w:pPr>
              <w:pStyle w:val="ConsPlusNormal"/>
              <w:ind w:left="142" w:firstLine="567"/>
              <w:jc w:val="center"/>
            </w:pPr>
            <w:r w:rsidRPr="00C87B45">
              <w:t>от 03.11.2011 N 913, от 27.06.2013 N 543, от 09.04.2014 N 277,</w:t>
            </w:r>
          </w:p>
          <w:p w:rsidR="00C87B45" w:rsidRPr="00C87B45" w:rsidRDefault="00C87B45" w:rsidP="00C87B45">
            <w:pPr>
              <w:pStyle w:val="ConsPlusNormal"/>
              <w:ind w:left="142" w:firstLine="567"/>
              <w:jc w:val="center"/>
            </w:pPr>
            <w:r w:rsidRPr="00C87B45">
              <w:t>от 04.09.2015 N 941, от 06.08.2018 N 922)</w:t>
            </w:r>
          </w:p>
        </w:tc>
      </w:tr>
    </w:tbl>
    <w:p w:rsidR="00C87B45" w:rsidRPr="00C87B45" w:rsidRDefault="00C87B45" w:rsidP="00C87B45">
      <w:pPr>
        <w:pStyle w:val="ConsPlusNormal"/>
        <w:ind w:left="142" w:firstLine="567"/>
        <w:jc w:val="both"/>
      </w:pPr>
    </w:p>
    <w:p w:rsidR="00C87B45" w:rsidRPr="00C87B45" w:rsidRDefault="00C87B45" w:rsidP="00C87B45">
      <w:pPr>
        <w:pStyle w:val="ConsPlusNormal"/>
        <w:ind w:left="142" w:firstLine="567"/>
        <w:jc w:val="both"/>
      </w:pPr>
      <w:r w:rsidRPr="00C87B45">
        <w:t>1. Настоящее Положение, разработанное в целях реализации Федерального закона "О связи", определяет цели, методы и порядок государственного регулирования тарифов на услуги общедоступной электросвязи (кроме универсальных услуг связи) и общедоступной почтовой связи на внутреннем рынке Российской Федерации (далее - государственное регулирование).</w:t>
      </w:r>
    </w:p>
    <w:p w:rsidR="00C87B45" w:rsidRPr="00C87B45" w:rsidRDefault="00C87B45" w:rsidP="00C87B45">
      <w:pPr>
        <w:pStyle w:val="ConsPlusNormal"/>
        <w:ind w:left="142" w:firstLine="567"/>
        <w:jc w:val="both"/>
      </w:pPr>
      <w:r w:rsidRPr="00C87B45">
        <w:t>(в ред. Постановлений Правительства РФ от 25.09.2007 N 607, от 27.06.2013 N 543)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 xml:space="preserve">2. </w:t>
      </w:r>
      <w:proofErr w:type="gramStart"/>
      <w:r w:rsidRPr="00C87B45">
        <w:t>Государственному регулированию подлежат тарифы на услуги общедоступной электросвязи, включая услуги связи для целей эфирного телевизионного вещания и (или) радиовещания, и общедоступной почтовой связи (далее - услуги связи), предоставляемые операторами связи, являющимися субъектами естественных монополий и включенными в реестр субъектов естественных монополий (далее - оператор связи), в том числе операторами связи, определенными в соответствии с пунктом 2 статьи 19.2 Федерального закона "О связи</w:t>
      </w:r>
      <w:proofErr w:type="gramEnd"/>
      <w:r w:rsidRPr="00C87B45">
        <w:t>" (далее - оператор связи, осуществляющий трансляцию).</w:t>
      </w:r>
    </w:p>
    <w:p w:rsidR="00C87B45" w:rsidRPr="00C87B45" w:rsidRDefault="00C87B45" w:rsidP="00C87B45">
      <w:pPr>
        <w:pStyle w:val="ConsPlusNormal"/>
        <w:ind w:left="142" w:firstLine="567"/>
        <w:jc w:val="both"/>
      </w:pPr>
      <w:r w:rsidRPr="00C87B45">
        <w:t>(п. 2 в ред. Постановления Правительства РФ от 03.11.2011 N 913)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>2(1). Государственному регулированию подлежат тарифы на услуги общедоступной электросвязи для целей эфирного телевизионного и (или) радиовещания, оказываемые оператором связи оператору связи, осуществляющему трансляцию, и оператором связи, осуществляющим трансляцию, вещателям.</w:t>
      </w:r>
    </w:p>
    <w:p w:rsidR="00C87B45" w:rsidRPr="00C87B45" w:rsidRDefault="00C87B45" w:rsidP="00C87B45">
      <w:pPr>
        <w:pStyle w:val="ConsPlusNormal"/>
        <w:ind w:left="142" w:firstLine="567"/>
        <w:jc w:val="both"/>
      </w:pPr>
      <w:r w:rsidRPr="00C87B45">
        <w:t xml:space="preserve">(п. 2(1) </w:t>
      </w:r>
      <w:proofErr w:type="gramStart"/>
      <w:r w:rsidRPr="00C87B45">
        <w:t>введен</w:t>
      </w:r>
      <w:proofErr w:type="gramEnd"/>
      <w:r w:rsidRPr="00C87B45">
        <w:t xml:space="preserve"> Постановлением Правительства РФ от 03.11.2011 N 913)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>2(2). Государственному регулированию подлежат тарифы на следующие услуги общедоступной электросвязи для целей эфирного телевизионного и (или) радиовещания, оказываемые оператором связи оператору связи, осуществляющему трансляцию: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 xml:space="preserve">а) услуги связи для целей эфирной аналоговой и эфирной цифровой наземной трансляции общероссийских обязательных общедоступных телеканалов и радиоканалов с использованием средств связи, предназначенных </w:t>
      </w:r>
      <w:proofErr w:type="gramStart"/>
      <w:r w:rsidRPr="00C87B45">
        <w:t>для</w:t>
      </w:r>
      <w:proofErr w:type="gramEnd"/>
      <w:r w:rsidRPr="00C87B45">
        <w:t>: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>приема сигнала (сигналов) телеканала (телеканалов) и (или) радиоканала (радиоканалов);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proofErr w:type="gramStart"/>
      <w:r w:rsidRPr="00C87B45">
        <w:t>передачи сигнала (сигналов) телеканала (телеканалов) и (или) радиоканала (радиоканалов) в эфир;</w:t>
      </w:r>
      <w:proofErr w:type="gramEnd"/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>б) услуги по доставке сигналов общероссийских обязательных общедоступных телеканалов и радиоканалов до радиоэлектронных средств, предназначенных для передачи сигнала в эфир, с использованием: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proofErr w:type="gramStart"/>
      <w:r w:rsidRPr="00C87B45">
        <w:t>средств связи, предназначенных для подачи сигнала (сигналов) телеканала (телеканалов) и (или) радиоканала (радиоканалов) на космический аппарат;</w:t>
      </w:r>
      <w:proofErr w:type="gramEnd"/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lastRenderedPageBreak/>
        <w:t>ресурса космического аппарата;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>наземных радиорелейных, и (или) кабельных, и (или) волоконно-оптических линий связи;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>средств выделения сигнала (сигналов) телеканала (телеканалов) и (или) радиоканала (радиоканалов).</w:t>
      </w:r>
    </w:p>
    <w:p w:rsidR="00C87B45" w:rsidRPr="00C87B45" w:rsidRDefault="00C87B45" w:rsidP="00C87B45">
      <w:pPr>
        <w:pStyle w:val="ConsPlusNormal"/>
        <w:ind w:left="142" w:firstLine="567"/>
        <w:jc w:val="both"/>
      </w:pPr>
      <w:r w:rsidRPr="00C87B45">
        <w:t xml:space="preserve">(п. 2(2) </w:t>
      </w:r>
      <w:proofErr w:type="gramStart"/>
      <w:r w:rsidRPr="00C87B45">
        <w:t>введен</w:t>
      </w:r>
      <w:proofErr w:type="gramEnd"/>
      <w:r w:rsidRPr="00C87B45">
        <w:t xml:space="preserve"> Постановлением Правительства РФ от 03.11.2011 N 913)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>2(3). Государственному регулированию подлежат тарифы на следующие услуги общедоступной электросвязи для целей эфирного телевизионного и (или) радиовещания, оказываемые оператором связи, осуществляющим трансляцию, вещателям: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 xml:space="preserve">а) услуги связи для целей эфирной аналоговой и эфирной цифровой наземной трансляции общероссийских обязательных общедоступных телеканалов и радиоканалов с использованием средств связи, предназначенных </w:t>
      </w:r>
      <w:proofErr w:type="gramStart"/>
      <w:r w:rsidRPr="00C87B45">
        <w:t>для</w:t>
      </w:r>
      <w:proofErr w:type="gramEnd"/>
      <w:r w:rsidRPr="00C87B45">
        <w:t>: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>приема сигнала (сигналов) телеканала (телеканалов) и (или) радиоканала (радиоканалов);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proofErr w:type="gramStart"/>
      <w:r w:rsidRPr="00C87B45">
        <w:t>передачи сигнала (сигналов) телеканала (телеканалов) и (или) радиоканала (радиоканалов) в эфир;</w:t>
      </w:r>
      <w:proofErr w:type="gramEnd"/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>б) услуги по доставке сигналов общероссийских обязательных общедоступных телеканалов и радиоканалов до радиоэлектронных средств, предназначенных для передачи сигнала в эфир, с использованием: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proofErr w:type="gramStart"/>
      <w:r w:rsidRPr="00C87B45">
        <w:t>средств связи, предназначенных для подачи сигнала (сигналов) телеканала (телеканалов) и (или) радиоканала (радиоканалов) на космический аппарат;</w:t>
      </w:r>
      <w:proofErr w:type="gramEnd"/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>ресурса космического аппарата;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>наземных радиорелейных, и (или) кабельных, и (или) волоконно-оптических линий связи;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>средств выделения сигнала (сигналов) телеканала (телеканалов) и (или) радиоканала (радиоканалов);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 xml:space="preserve">в) услуги по объединению (формированию) цифровых сигналов вещателей этих каналов в единый цифровой сигнал с использованием средств связи, предназначенных </w:t>
      </w:r>
      <w:proofErr w:type="gramStart"/>
      <w:r w:rsidRPr="00C87B45">
        <w:t>для</w:t>
      </w:r>
      <w:proofErr w:type="gramEnd"/>
      <w:r w:rsidRPr="00C87B45">
        <w:t>: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>соединения и (или) разъединения сигналов телеканалов и (или) радиоканалов;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>сжатия сигнала (сигналов) телеканала (телеканалов) и (или) радиоканала (радиоканалов);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proofErr w:type="gramStart"/>
      <w:r w:rsidRPr="00C87B45">
        <w:t>шифрования и (или) дешифрования сигнала (сигналов) телеканала (телеканалов) и (или) радиоканала (радиоканалов);</w:t>
      </w:r>
      <w:proofErr w:type="gramEnd"/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proofErr w:type="gramStart"/>
      <w:r w:rsidRPr="00C87B45">
        <w:t>вставки в сигнал (сигналы) телеканала (телеканалов) и (или) радиоканала (радиоканалов) сигналов регионального и (или) местного наполнения.</w:t>
      </w:r>
      <w:proofErr w:type="gramEnd"/>
    </w:p>
    <w:p w:rsidR="00C87B45" w:rsidRPr="00C87B45" w:rsidRDefault="00C87B45" w:rsidP="00C87B45">
      <w:pPr>
        <w:pStyle w:val="ConsPlusNormal"/>
        <w:ind w:left="142" w:firstLine="567"/>
        <w:jc w:val="both"/>
      </w:pPr>
      <w:r w:rsidRPr="00C87B45">
        <w:t xml:space="preserve">(п. 2(3) </w:t>
      </w:r>
      <w:proofErr w:type="gramStart"/>
      <w:r w:rsidRPr="00C87B45">
        <w:t>введен</w:t>
      </w:r>
      <w:proofErr w:type="gramEnd"/>
      <w:r w:rsidRPr="00C87B45">
        <w:t xml:space="preserve"> Постановлением Правительства РФ от 03.11.2011 N 913)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>3. Государственное регулирование тарифов на услуги связи осуществляется Федеральной антимонопольной службой (далее - регулирующий орган).</w:t>
      </w:r>
    </w:p>
    <w:p w:rsidR="00C87B45" w:rsidRPr="00C87B45" w:rsidRDefault="00C87B45" w:rsidP="00C87B45">
      <w:pPr>
        <w:pStyle w:val="ConsPlusNormal"/>
        <w:ind w:left="142" w:firstLine="567"/>
        <w:jc w:val="both"/>
      </w:pPr>
      <w:r w:rsidRPr="00C87B45">
        <w:t>(в ред. Постановлений Правительства РФ от 25.09.2007 N 607, от 27.06.2013 N 543, от 04.09.2015 N 941)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>4. Государственное регулирование тарифов на услуги связи осуществляется в следующих целях:</w:t>
      </w:r>
    </w:p>
    <w:p w:rsidR="00C87B45" w:rsidRPr="00C87B45" w:rsidRDefault="00C87B45" w:rsidP="00C87B45">
      <w:pPr>
        <w:pStyle w:val="ConsPlusNormal"/>
        <w:ind w:left="142" w:firstLine="567"/>
        <w:jc w:val="both"/>
      </w:pPr>
      <w:r w:rsidRPr="00C87B45">
        <w:t>(в ред. Постановлений Правительства РФ от 25.09.2007 N 607, от 27.06.2013 N 543)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 xml:space="preserve">а) защита экономических интересов пользователей услугами связи от необоснованного повышения </w:t>
      </w:r>
      <w:r w:rsidRPr="00C87B45">
        <w:lastRenderedPageBreak/>
        <w:t>тарифов на услуги связи;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>б) достижение баланса интересов операторов связи и пользователей услугами связи;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>в) развитие конкурентной среды на рынке услуг связи;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>г) создание экономических стимулов, обеспечивающих снижение себестоимости услуг связи, повышение эффективности деятельности операторов связи, дальнейшее развитие и модернизацию средств и сетей связи, расширение рынка услуг связи и улучшение их качества;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>д) создание условий для привлечения инвестиций.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>5. При государственном регулировании тарифов на услуги связи применяется метод экономически обоснованных затрат или метод предельного ценообразования, обеспечивающий возможность получения прибыли от эффективного управления издержками.</w:t>
      </w:r>
    </w:p>
    <w:p w:rsidR="00C87B45" w:rsidRPr="00C87B45" w:rsidRDefault="00C87B45" w:rsidP="00C87B45">
      <w:pPr>
        <w:pStyle w:val="ConsPlusNormal"/>
        <w:ind w:left="142" w:firstLine="567"/>
        <w:jc w:val="both"/>
      </w:pPr>
      <w:r w:rsidRPr="00C87B45">
        <w:t>(в ред. Постановления Правительства РФ от 06.08.2018 N 922)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>Выбор метода регулирования в отношении оператора связи осуществляется регулирующим органом на основе анализа его деятельности.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>Метод предельного ценообразования, обеспечивающий возможность получения прибыли от эффективного управления издержками (далее - метод предельного ценообразования), применяется регулирующим органом после доведения тарифов на услуги связи до уровня, обеспечивающего компенсацию экономически обоснованных затрат и возмещение обоснованной нормы прибыли (рентабельности) от капитала, используемого при оказании услуг связи.</w:t>
      </w:r>
    </w:p>
    <w:p w:rsidR="00C87B45" w:rsidRPr="00C87B45" w:rsidRDefault="00C87B45" w:rsidP="00C87B45">
      <w:pPr>
        <w:pStyle w:val="ConsPlusNormal"/>
        <w:ind w:left="142" w:firstLine="567"/>
        <w:jc w:val="both"/>
      </w:pPr>
      <w:r w:rsidRPr="00C87B45">
        <w:t>(в ред. Постановления Правительства РФ от 06.08.2018 N 922)</w:t>
      </w:r>
    </w:p>
    <w:p w:rsidR="00C87B45" w:rsidRPr="00C87B45" w:rsidRDefault="00C87B45" w:rsidP="00C87B45">
      <w:pPr>
        <w:pStyle w:val="ConsPlusNormal"/>
        <w:ind w:left="142" w:firstLine="567"/>
        <w:jc w:val="both"/>
      </w:pPr>
      <w:r w:rsidRPr="00C87B45">
        <w:t>(п. 5 в ред. Постановления Правительства РФ от 03.11.2011 N 913)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>5(1). Регулирование тарифов на услуги связи с применением метода экономически обоснованных затрат осуществляется путем установления тарифов или их предельных максимальных уровней.</w:t>
      </w:r>
    </w:p>
    <w:p w:rsidR="00C87B45" w:rsidRPr="00C87B45" w:rsidRDefault="00C87B45" w:rsidP="00C87B45">
      <w:pPr>
        <w:pStyle w:val="ConsPlusNormal"/>
        <w:ind w:left="142" w:firstLine="567"/>
        <w:jc w:val="both"/>
      </w:pPr>
      <w:r w:rsidRPr="00C87B45">
        <w:t xml:space="preserve">(п. 5(1) </w:t>
      </w:r>
      <w:proofErr w:type="gramStart"/>
      <w:r w:rsidRPr="00C87B45">
        <w:t>введен</w:t>
      </w:r>
      <w:proofErr w:type="gramEnd"/>
      <w:r w:rsidRPr="00C87B45">
        <w:t xml:space="preserve"> Постановлением Правительства РФ от 03.11.2011 N 913; в ред. Постановления Правительства РФ от 06.08.2018 N 922)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>6. Для определения регулируемых тарифов на услуги связи по методу экономически обоснованных затрат осуществляется расчет необходимой валовой выручки, при котором учитываются:</w:t>
      </w:r>
    </w:p>
    <w:p w:rsidR="00C87B45" w:rsidRPr="00C87B45" w:rsidRDefault="00C87B45" w:rsidP="00C87B45">
      <w:pPr>
        <w:pStyle w:val="ConsPlusNormal"/>
        <w:ind w:left="142" w:firstLine="567"/>
        <w:jc w:val="both"/>
      </w:pPr>
      <w:r w:rsidRPr="00C87B45">
        <w:t>(в ред. Постановления Правительства РФ от 06.08.2018 N 922)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>а) расходы, связанные с оказанием услуг связи: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>по обычным видам деятельности, за исключением амортизации;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>проценты, уплачиваемые организацией за предоставление ей в пользование денежных средств (кредитов, займов), а также расходы, связанные с участием в совместной деятельности и оплатой услуг, оказываемых кредитными организациями;</w:t>
      </w:r>
    </w:p>
    <w:p w:rsidR="00C87B45" w:rsidRPr="00C87B45" w:rsidRDefault="00C87B45" w:rsidP="00C87B45">
      <w:pPr>
        <w:pStyle w:val="ConsPlusNormal"/>
        <w:ind w:left="142" w:firstLine="567"/>
        <w:jc w:val="both"/>
      </w:pPr>
      <w:r w:rsidRPr="00C87B45">
        <w:t>(в ред. Постановления Правительства РФ от 06.08.2018 N 922)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>б) амортизация основных сре</w:t>
      </w:r>
      <w:proofErr w:type="gramStart"/>
      <w:r w:rsidRPr="00C87B45">
        <w:t>дств св</w:t>
      </w:r>
      <w:proofErr w:type="gramEnd"/>
      <w:r w:rsidRPr="00C87B45">
        <w:t>язи, которая определяется с использованием данных бухгалтерского учета оператора связи;</w:t>
      </w:r>
    </w:p>
    <w:p w:rsidR="00C87B45" w:rsidRPr="00C87B45" w:rsidRDefault="00C87B45" w:rsidP="00C87B45">
      <w:pPr>
        <w:pStyle w:val="ConsPlusNormal"/>
        <w:ind w:left="142" w:firstLine="567"/>
        <w:jc w:val="both"/>
      </w:pPr>
      <w:r w:rsidRPr="00C87B45">
        <w:t>(</w:t>
      </w:r>
      <w:proofErr w:type="spellStart"/>
      <w:r w:rsidRPr="00C87B45">
        <w:t>пп</w:t>
      </w:r>
      <w:proofErr w:type="spellEnd"/>
      <w:r w:rsidRPr="00C87B45">
        <w:t>. "б" в ред. Постановления Правительства РФ от 06.08.2018 N 922)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>в) нормативная прибыль, определяемая для каждого оператора связи исходя из необходимости обеспечения расширенного воспроизводства основных фондов в соответствии с методикой расчета размера экономически обоснованных затрат и нормативной прибыли, подлежащих применению при формировании регулируемых тарифов на услуги общедоступной электросвязи и общедоступной почтовой связи, утверждаемой регулирующим органом;</w:t>
      </w:r>
    </w:p>
    <w:p w:rsidR="00C87B45" w:rsidRPr="00C87B45" w:rsidRDefault="00C87B45" w:rsidP="00C87B45">
      <w:pPr>
        <w:pStyle w:val="ConsPlusNormal"/>
        <w:ind w:left="142" w:firstLine="567"/>
        <w:jc w:val="both"/>
      </w:pPr>
      <w:r w:rsidRPr="00C87B45">
        <w:t>(</w:t>
      </w:r>
      <w:proofErr w:type="spellStart"/>
      <w:r w:rsidRPr="00C87B45">
        <w:t>пп</w:t>
      </w:r>
      <w:proofErr w:type="spellEnd"/>
      <w:r w:rsidRPr="00C87B45">
        <w:t>. "в" в ред. Постановления Правительства РФ от 06.08.2018 N 922)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lastRenderedPageBreak/>
        <w:t>г) налоги (за исключением налога на добавленную стоимость и налога на прибыль) и иные обязательные платежи и сборы, уплачиваемые в соответствии с налоговым законодательством Российской Федерации, не включаемые в состав расходов по обычным видам деятельности.</w:t>
      </w:r>
    </w:p>
    <w:p w:rsidR="00C87B45" w:rsidRPr="00C87B45" w:rsidRDefault="00C87B45" w:rsidP="00C87B45">
      <w:pPr>
        <w:pStyle w:val="ConsPlusNormal"/>
        <w:ind w:left="142" w:firstLine="567"/>
        <w:jc w:val="both"/>
      </w:pPr>
      <w:r w:rsidRPr="00C87B45">
        <w:t>(</w:t>
      </w:r>
      <w:proofErr w:type="spellStart"/>
      <w:r w:rsidRPr="00C87B45">
        <w:t>пп</w:t>
      </w:r>
      <w:proofErr w:type="spellEnd"/>
      <w:r w:rsidRPr="00C87B45">
        <w:t>. "г" в ред. Постановления Правительства РФ от 06.08.2018 N 922)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 xml:space="preserve">6(1). Для определения регулируемых тарифов на услуги связи по методу предельного ценообразования осуществляется расчет </w:t>
      </w:r>
      <w:proofErr w:type="gramStart"/>
      <w:r w:rsidRPr="00C87B45">
        <w:t>коэффициента повышения эффективности деятельности оператора</w:t>
      </w:r>
      <w:proofErr w:type="gramEnd"/>
      <w:r w:rsidRPr="00C87B45">
        <w:t xml:space="preserve"> связи, при котором учитываются показатели эффективности деятельности оператора связи и макроэкономические показатели.</w:t>
      </w:r>
    </w:p>
    <w:p w:rsidR="00C87B45" w:rsidRPr="00C87B45" w:rsidRDefault="00C87B45" w:rsidP="00C87B45">
      <w:pPr>
        <w:pStyle w:val="ConsPlusNormal"/>
        <w:ind w:left="142" w:firstLine="567"/>
        <w:jc w:val="both"/>
      </w:pPr>
      <w:r w:rsidRPr="00C87B45">
        <w:t xml:space="preserve">(п. 6(1) </w:t>
      </w:r>
      <w:proofErr w:type="gramStart"/>
      <w:r w:rsidRPr="00C87B45">
        <w:t>введен</w:t>
      </w:r>
      <w:proofErr w:type="gramEnd"/>
      <w:r w:rsidRPr="00C87B45">
        <w:t xml:space="preserve"> Постановлением Правительства РФ от 06.08.2018 N 922)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>7. При расчете регулируемых тарифов на услуги связи по методу экономически обоснованных затрат и методу предельного ценообразования регулирующий орган использует данные, полученные в ходе ведения раздельного учета доходов и расходов, осуществляемого оператором связи на базе данных бухгалтерской и статистической отчетности за соответствующий период.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 xml:space="preserve">Расчет </w:t>
      </w:r>
      <w:proofErr w:type="gramStart"/>
      <w:r w:rsidRPr="00C87B45">
        <w:t>коэффициента повышения эффективности деятельности оператора связи</w:t>
      </w:r>
      <w:proofErr w:type="gramEnd"/>
      <w:r w:rsidRPr="00C87B45">
        <w:t xml:space="preserve"> осуществляется регулирующим органом в соответствии с порядком расчета регулируемых тарифов на услуги общедоступной электросвязи и общедоступной почтовой связи по методу предельного ценообразования, обеспечивающему возможность получения прибыли от эффективного управления издержками.</w:t>
      </w:r>
    </w:p>
    <w:p w:rsidR="00C87B45" w:rsidRPr="00C87B45" w:rsidRDefault="00C87B45" w:rsidP="00C87B45">
      <w:pPr>
        <w:pStyle w:val="ConsPlusNormal"/>
        <w:ind w:left="142" w:firstLine="567"/>
        <w:jc w:val="both"/>
      </w:pPr>
      <w:r w:rsidRPr="00C87B45">
        <w:t>(п. 7 в ред. Постановления Правительства РФ от 06.08.2018 N 922)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>7.1. Утратил силу. - Постановление Правительства РФ от 27.06.2013 N 543.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>8. Регулирование тарифов на услуги связи осуществляется с применением дифференцированного подхода при установлении и изменении тарифов на отдельные услуги связи.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>9. Элементы перекрестного субсидирования сохраняются в отношении услуг связи, тарифы на которые подлежат регулированию, до доведения этих тарифов до уровня, позволяющего компенсировать экономически обоснованные затраты и возместить нормативную прибыль.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>10. Тарифы или тарифные планы устанавливаются на одну или несколько услуг телефонной связи в зависимости от набора этих услуг и (или) объема оказанных услуг связи. При этом на одни и те же услуги связи могут устанавливаться дифференцированные тарифы.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bookmarkStart w:id="2" w:name="P116"/>
      <w:bookmarkEnd w:id="2"/>
      <w:r w:rsidRPr="00C87B45">
        <w:t>11. При наличии технической возможности осуществления оператором связи повременного учета продолжительности местных телефонных соединений устанавливаются следующие обязательные тарифные планы, предлагаемые оператором связи:</w:t>
      </w:r>
    </w:p>
    <w:p w:rsidR="00C87B45" w:rsidRPr="00C87B45" w:rsidRDefault="00C87B45" w:rsidP="00C87B45">
      <w:pPr>
        <w:pStyle w:val="ConsPlusNormal"/>
        <w:ind w:left="142" w:firstLine="567"/>
        <w:jc w:val="both"/>
      </w:pPr>
      <w:r w:rsidRPr="00C87B45">
        <w:t>(в ред. Постановлений Правительства РФ от 25.09.2007 N 607, от 03.11.2011 N 913)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>а) тарифный план с повременной системой оплаты, предусматривающий плату за предоставление местного телефонного соединения в зависимости от его продолжительности и стоимости единицы тарификации;</w:t>
      </w:r>
    </w:p>
    <w:p w:rsidR="00C87B45" w:rsidRPr="00C87B45" w:rsidRDefault="00C87B45" w:rsidP="00C87B45">
      <w:pPr>
        <w:pStyle w:val="ConsPlusNormal"/>
        <w:ind w:left="142" w:firstLine="567"/>
        <w:jc w:val="both"/>
      </w:pPr>
      <w:r w:rsidRPr="00C87B45">
        <w:t>(в ред. Постановления Правительства РФ от 03.11.2011 N 913)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proofErr w:type="gramStart"/>
      <w:r w:rsidRPr="00C87B45">
        <w:t>б) тарифный план с абонентской системой оплаты, предусматривающий плату за неограниченный объем местных телефонных соединений, устанавливаемую исходя из максимального объема потребления услуг на соответствующих сетях местной телефонной связи данного оператора связи, функционирующих в пределах территории одного субъекта Российской Федерации, а также с учетом стоимости единицы тарификации, установленной в рамках тарифного плана с повременной системой оплаты;</w:t>
      </w:r>
      <w:proofErr w:type="gramEnd"/>
    </w:p>
    <w:p w:rsidR="00C87B45" w:rsidRPr="00C87B45" w:rsidRDefault="00C87B45" w:rsidP="00C87B45">
      <w:pPr>
        <w:pStyle w:val="ConsPlusNormal"/>
        <w:ind w:left="142" w:firstLine="567"/>
        <w:jc w:val="both"/>
      </w:pPr>
      <w:r w:rsidRPr="00C87B45">
        <w:t>(в ред. Постановления Правительства РФ от 03.11.2011 N 913)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 xml:space="preserve">в) тарифный план с комбинированной системой оплаты, предусматривающий абонентскую плату, устанавливаемую дифференцированно в зависимости от объема местных телефонных соединений в единицах тарификации за расчетный период. При этом базовый объем местных телефонных соединений </w:t>
      </w:r>
      <w:r w:rsidRPr="00C87B45">
        <w:lastRenderedPageBreak/>
        <w:t>устанавливается исходя из среднего объема местных телефонных соединений на соответствующих сетях местной телефонной связи данного оператора связи, функционирующих в пределах территории одного субъекта Российской Федерации. В случае превышения базового объема местных телефонных соединений за объем, превышающий базовый, устанавливается дополнительная плата;</w:t>
      </w:r>
    </w:p>
    <w:p w:rsidR="00C87B45" w:rsidRPr="00C87B45" w:rsidRDefault="00C87B45" w:rsidP="00C87B45">
      <w:pPr>
        <w:pStyle w:val="ConsPlusNormal"/>
        <w:ind w:left="142" w:firstLine="567"/>
        <w:jc w:val="both"/>
      </w:pPr>
      <w:r w:rsidRPr="00C87B45">
        <w:t>(в ред. Постановления Правительства РФ от 03.11.2011 N 913)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>г) тарифный план, применяемый в соответствии с договором с физическим лицом, использующим услуги телефонной связи для личных, семейных и домашних нужд, и предусматривающий плату, устанавливаемую дифференцированно в зависимости от объема местных телефонных соединений в единицах тарификации за расчетный период. При этом базовый объем местных телефонных соединений устанавливается исходя из минимального объема местных телефонных соединений на соответствующих сетях местной телефонной связи данного оператора связи, функционирующих в пределах территории одного субъекта Российской Федерации. В случае превышения базового объема местных телефонных соединений дополнительная плата устанавливается за объем, превышающий базовый.</w:t>
      </w:r>
    </w:p>
    <w:p w:rsidR="00C87B45" w:rsidRPr="00C87B45" w:rsidRDefault="00C87B45" w:rsidP="00C87B45">
      <w:pPr>
        <w:pStyle w:val="ConsPlusNormal"/>
        <w:ind w:left="142" w:firstLine="567"/>
        <w:jc w:val="both"/>
      </w:pPr>
      <w:r w:rsidRPr="00C87B45">
        <w:t>(</w:t>
      </w:r>
      <w:proofErr w:type="spellStart"/>
      <w:r w:rsidRPr="00C87B45">
        <w:t>пп</w:t>
      </w:r>
      <w:proofErr w:type="spellEnd"/>
      <w:r w:rsidRPr="00C87B45">
        <w:t>. "г" введен Постановлением Правительства РФ от 03.11.2011 N 913)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>12. Утратил силу. - Постановление Правительства РФ от 25.09.2007 N 607.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>13. При отсутствии технической возможности осуществления оператором связи повременного учета продолжительности местных телефонных соединений тариф устанавливается с использованием абонентской системы оплаты местных телефонных соединений исходя из среднего объема местных телефонных соединений на соответствующих сетях местной телефонной связи данного оператора связи, функционирующих в пределах территории одного субъекта Российской Федерации.</w:t>
      </w:r>
    </w:p>
    <w:p w:rsidR="00C87B45" w:rsidRPr="00C87B45" w:rsidRDefault="00C87B45" w:rsidP="00C87B45">
      <w:pPr>
        <w:pStyle w:val="ConsPlusNormal"/>
        <w:ind w:left="142" w:firstLine="567"/>
        <w:jc w:val="both"/>
      </w:pPr>
      <w:r w:rsidRPr="00C87B45">
        <w:t>(в ред. Постановления Правительства РФ от 03.11.2011 N 913)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bookmarkStart w:id="3" w:name="P129"/>
      <w:bookmarkEnd w:id="3"/>
      <w:r w:rsidRPr="00C87B45">
        <w:t>13(1). Регулирующим органом устанавливаются следующие обязательные тарифные планы на услуги междугородной и внутризоновой телефонной связи, предлагаемые оператором связи: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>а) тарифный план, предусматривающий плату за предоставление междугородного телефонного соединения в зависимости от его продолжительности и стоимости единицы тарификации;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>б) тарифный план, предусматривающий плату за предоставление внутризонового телефонного соединения в зависимости от его продолжительности и стоимости единицы тарификации.</w:t>
      </w:r>
    </w:p>
    <w:p w:rsidR="00C87B45" w:rsidRPr="00C87B45" w:rsidRDefault="00C87B45" w:rsidP="00C87B45">
      <w:pPr>
        <w:pStyle w:val="ConsPlusNormal"/>
        <w:ind w:left="142" w:firstLine="567"/>
        <w:jc w:val="both"/>
      </w:pPr>
      <w:r w:rsidRPr="00C87B45">
        <w:t xml:space="preserve">(п. 13(1) </w:t>
      </w:r>
      <w:proofErr w:type="gramStart"/>
      <w:r w:rsidRPr="00C87B45">
        <w:t>введен</w:t>
      </w:r>
      <w:proofErr w:type="gramEnd"/>
      <w:r w:rsidRPr="00C87B45">
        <w:t xml:space="preserve"> Постановлением Правительства РФ от 03.11.2011 N 913)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>14. Помимо обязательных тарифных планов, указанных в пунктах 11 и 13(1) настоящего Положения, оператор связи вправе предлагать тарифные планы, устанавливаемые им самостоятельно, в том числе тарифные планы, включающие в себя плату за различные виды услуг связи.</w:t>
      </w:r>
    </w:p>
    <w:p w:rsidR="00C87B45" w:rsidRPr="00C87B45" w:rsidRDefault="00C87B45" w:rsidP="00C87B45">
      <w:pPr>
        <w:pStyle w:val="ConsPlusNormal"/>
        <w:ind w:left="142" w:firstLine="567"/>
        <w:jc w:val="both"/>
      </w:pPr>
      <w:r w:rsidRPr="00C87B45">
        <w:t>(п. 14 в ред. Постановления Правительства РФ от 03.11.2011 N 913)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>15. Тарифы на услуги местной, междугородной и внутризоновой телефонной связи могут устанавливаться оператором связи дифференцированно по часам суток, дням недели, объему оказанных услуг связи, способам обслуживания, а также по иным основаниям без превышения тарифа или предельного максимального уровня тарифа (в зависимости от выбранного метода регулирования), установленного регулирующим органом.</w:t>
      </w:r>
    </w:p>
    <w:p w:rsidR="00C87B45" w:rsidRPr="00C87B45" w:rsidRDefault="00C87B45" w:rsidP="00C87B45">
      <w:pPr>
        <w:pStyle w:val="ConsPlusNormal"/>
        <w:ind w:left="142" w:firstLine="567"/>
        <w:jc w:val="both"/>
      </w:pPr>
      <w:r w:rsidRPr="00C87B45">
        <w:t>(в ред. Постановлений Правительства РФ от 03.11.2011 N 913, от 06.08.2018 N 922)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>15(1). При установлении тарифов на услуги связи для целей эфирного телевизионного вещания и (или) радиовещания учитывается состав сре</w:t>
      </w:r>
      <w:proofErr w:type="gramStart"/>
      <w:r w:rsidRPr="00C87B45">
        <w:t>дств св</w:t>
      </w:r>
      <w:proofErr w:type="gramEnd"/>
      <w:r w:rsidRPr="00C87B45">
        <w:t>язи, используемых для предоставления этих услуг связи, зависящий от технологии их оказания в субъектах Российской Федерации.</w:t>
      </w:r>
    </w:p>
    <w:p w:rsidR="00C87B45" w:rsidRPr="00C87B45" w:rsidRDefault="00C87B45" w:rsidP="00C87B45">
      <w:pPr>
        <w:pStyle w:val="ConsPlusNormal"/>
        <w:ind w:left="142" w:firstLine="567"/>
        <w:jc w:val="both"/>
      </w:pPr>
      <w:r w:rsidRPr="00C87B45">
        <w:t xml:space="preserve">(п. 15(1) </w:t>
      </w:r>
      <w:proofErr w:type="gramStart"/>
      <w:r w:rsidRPr="00C87B45">
        <w:t>введен</w:t>
      </w:r>
      <w:proofErr w:type="gramEnd"/>
      <w:r w:rsidRPr="00C87B45">
        <w:t xml:space="preserve"> Постановлением Правительства РФ от 03.11.2011 N 913)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 xml:space="preserve">15(2). </w:t>
      </w:r>
      <w:proofErr w:type="gramStart"/>
      <w:r w:rsidRPr="00C87B45">
        <w:t xml:space="preserve">Тарифы на услуги общедоступной почтовой связи могут устанавливаться оператором почтовой связи дифференцированно в зависимости от количества почтовых отправлений, объема выполненных технологических операций по обработке почтовых отправлений, срока и размера предварительной оплаты таких услуг, расстояния и способа пересылки почтовых отправлений, а также по </w:t>
      </w:r>
      <w:r w:rsidRPr="00C87B45">
        <w:lastRenderedPageBreak/>
        <w:t>иным основаниям без превышения тарифа или предельного максимального уровня тарифа, установленного регулирующим органом.</w:t>
      </w:r>
      <w:proofErr w:type="gramEnd"/>
    </w:p>
    <w:p w:rsidR="00C87B45" w:rsidRPr="00C87B45" w:rsidRDefault="00C87B45" w:rsidP="00C87B45">
      <w:pPr>
        <w:pStyle w:val="ConsPlusNormal"/>
        <w:ind w:left="142" w:firstLine="567"/>
        <w:jc w:val="both"/>
      </w:pPr>
      <w:r w:rsidRPr="00C87B45">
        <w:t xml:space="preserve">(п. 15(2) </w:t>
      </w:r>
      <w:proofErr w:type="gramStart"/>
      <w:r w:rsidRPr="00C87B45">
        <w:t>введен</w:t>
      </w:r>
      <w:proofErr w:type="gramEnd"/>
      <w:r w:rsidRPr="00C87B45">
        <w:t xml:space="preserve"> Постановлением Правительства РФ от 09.04.2014 N 277; в ред. Постановления Правительства РФ от 06.08.2018 N 922)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>16. Регулирующий орган устанавливает порядок рассмотрения регулируемых тарифов на услуги связи, в том числе проведения проверок экономической обоснованности затрат, и их утверждения, порядки расчета тарифов на эти услуги и соответствующих тарифных планов по методу экономически обоснованных затрат и методу предельного ценообразования.</w:t>
      </w:r>
    </w:p>
    <w:p w:rsidR="00C87B45" w:rsidRPr="00C87B45" w:rsidRDefault="00C87B45" w:rsidP="00C87B45">
      <w:pPr>
        <w:pStyle w:val="ConsPlusNormal"/>
        <w:ind w:left="142" w:firstLine="567"/>
        <w:jc w:val="both"/>
      </w:pPr>
      <w:r w:rsidRPr="00C87B45">
        <w:t>(в ред. Постановления Правительства РФ от 06.08.2018 N 922)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>Изменение регулируемых тарифов на услуги общедоступной электросвязи и общедоступной почтовой связи, установленных с применением метода экономически обоснованных затрат и метода предельного ценообразования, осуществляется не реже одного раза в год.</w:t>
      </w:r>
    </w:p>
    <w:p w:rsidR="00C87B45" w:rsidRPr="00C87B45" w:rsidRDefault="00C87B45" w:rsidP="00C87B45">
      <w:pPr>
        <w:pStyle w:val="ConsPlusNormal"/>
        <w:ind w:left="142" w:firstLine="567"/>
        <w:jc w:val="both"/>
      </w:pPr>
      <w:r w:rsidRPr="00C87B45">
        <w:t>(в ред. Постановления Правительства РФ от 06.08.2018 N 922)</w:t>
      </w:r>
    </w:p>
    <w:p w:rsidR="00C87B45" w:rsidRPr="00C87B45" w:rsidRDefault="00C87B45" w:rsidP="00C87B45">
      <w:pPr>
        <w:pStyle w:val="ConsPlusNormal"/>
        <w:ind w:left="142" w:firstLine="567"/>
        <w:jc w:val="both"/>
      </w:pPr>
      <w:r w:rsidRPr="00C87B45">
        <w:t>(п. 16 в ред. Постановления Правительства РФ от 25.09.2007 N 607)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>17. Утратил силу. - Постановление Правительства РФ от 06.08.2018 N 922.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>18 - 31. Утратили силу. - Постановление Правительства РФ от 27.06.2013 N 543.</w:t>
      </w:r>
    </w:p>
    <w:p w:rsidR="00C87B45" w:rsidRPr="00C87B45" w:rsidRDefault="00C87B45" w:rsidP="00C87B45">
      <w:pPr>
        <w:pStyle w:val="ConsPlusNormal"/>
        <w:ind w:left="142" w:firstLine="567"/>
        <w:jc w:val="both"/>
      </w:pPr>
    </w:p>
    <w:p w:rsidR="00C87B45" w:rsidRPr="00C87B45" w:rsidRDefault="00C87B45" w:rsidP="00C87B45">
      <w:pPr>
        <w:pStyle w:val="ConsPlusNormal"/>
        <w:ind w:left="142" w:firstLine="567"/>
        <w:jc w:val="both"/>
      </w:pPr>
    </w:p>
    <w:p w:rsidR="00C87B45" w:rsidRPr="00C87B45" w:rsidRDefault="00C87B45" w:rsidP="00C87B45">
      <w:pPr>
        <w:pStyle w:val="ConsPlusNormal"/>
        <w:ind w:left="142" w:firstLine="567"/>
        <w:jc w:val="both"/>
      </w:pPr>
    </w:p>
    <w:p w:rsidR="00C87B45" w:rsidRPr="00C87B45" w:rsidRDefault="00C87B45" w:rsidP="00C87B45">
      <w:pPr>
        <w:pStyle w:val="ConsPlusNormal"/>
        <w:ind w:left="142" w:firstLine="567"/>
        <w:jc w:val="both"/>
      </w:pPr>
    </w:p>
    <w:p w:rsidR="00C87B45" w:rsidRPr="00C87B45" w:rsidRDefault="00C87B45" w:rsidP="00C87B45">
      <w:pPr>
        <w:pStyle w:val="ConsPlusNormal"/>
        <w:ind w:left="142" w:firstLine="567"/>
        <w:jc w:val="both"/>
      </w:pPr>
    </w:p>
    <w:p w:rsidR="00C87B45" w:rsidRPr="00C87B45" w:rsidRDefault="00C87B45" w:rsidP="00C87B45">
      <w:pPr>
        <w:pStyle w:val="ConsPlusNormal"/>
        <w:ind w:left="142" w:firstLine="567"/>
        <w:jc w:val="right"/>
        <w:outlineLvl w:val="0"/>
      </w:pPr>
      <w:r w:rsidRPr="00C87B45">
        <w:t>Утвержден</w:t>
      </w:r>
    </w:p>
    <w:p w:rsidR="00C87B45" w:rsidRPr="00C87B45" w:rsidRDefault="00C87B45" w:rsidP="00C87B45">
      <w:pPr>
        <w:pStyle w:val="ConsPlusNormal"/>
        <w:ind w:left="142" w:firstLine="567"/>
        <w:jc w:val="right"/>
      </w:pPr>
      <w:r w:rsidRPr="00C87B45">
        <w:t>Постановлением Правительства</w:t>
      </w:r>
    </w:p>
    <w:p w:rsidR="00C87B45" w:rsidRPr="00C87B45" w:rsidRDefault="00C87B45" w:rsidP="00C87B45">
      <w:pPr>
        <w:pStyle w:val="ConsPlusNormal"/>
        <w:ind w:left="142" w:firstLine="567"/>
        <w:jc w:val="right"/>
      </w:pPr>
      <w:r w:rsidRPr="00C87B45">
        <w:t>Российской Федерации</w:t>
      </w:r>
    </w:p>
    <w:p w:rsidR="00C87B45" w:rsidRPr="00C87B45" w:rsidRDefault="00C87B45" w:rsidP="00C87B45">
      <w:pPr>
        <w:pStyle w:val="ConsPlusNormal"/>
        <w:ind w:left="142" w:firstLine="567"/>
        <w:jc w:val="right"/>
      </w:pPr>
      <w:r w:rsidRPr="00C87B45">
        <w:t>от 24 октября 2005 г. N 637</w:t>
      </w:r>
    </w:p>
    <w:p w:rsidR="00C87B45" w:rsidRPr="00C87B45" w:rsidRDefault="00C87B45" w:rsidP="00C87B45">
      <w:pPr>
        <w:pStyle w:val="ConsPlusNormal"/>
        <w:ind w:left="142" w:firstLine="567"/>
        <w:jc w:val="both"/>
      </w:pPr>
    </w:p>
    <w:p w:rsidR="00C87B45" w:rsidRPr="00C87B45" w:rsidRDefault="00C87B45" w:rsidP="00C87B45">
      <w:pPr>
        <w:pStyle w:val="ConsPlusTitle"/>
        <w:ind w:left="142" w:firstLine="567"/>
        <w:jc w:val="center"/>
      </w:pPr>
      <w:bookmarkStart w:id="4" w:name="P158"/>
      <w:bookmarkEnd w:id="4"/>
      <w:r w:rsidRPr="00C87B45">
        <w:t>ПЕРЕЧЕНЬ</w:t>
      </w:r>
    </w:p>
    <w:p w:rsidR="00C87B45" w:rsidRPr="00C87B45" w:rsidRDefault="00C87B45" w:rsidP="00C87B45">
      <w:pPr>
        <w:pStyle w:val="ConsPlusTitle"/>
        <w:ind w:left="142" w:firstLine="567"/>
        <w:jc w:val="center"/>
      </w:pPr>
      <w:r w:rsidRPr="00C87B45">
        <w:t>УСЛУГ ОБЩЕДОСТУПНОЙ ЭЛЕКТРОСВЯЗИ И ОБЩЕДОСТУПНОЙ</w:t>
      </w:r>
    </w:p>
    <w:p w:rsidR="00C87B45" w:rsidRPr="00C87B45" w:rsidRDefault="00C87B45" w:rsidP="00C87B45">
      <w:pPr>
        <w:pStyle w:val="ConsPlusTitle"/>
        <w:ind w:left="142" w:firstLine="567"/>
        <w:jc w:val="center"/>
      </w:pPr>
      <w:r w:rsidRPr="00C87B45">
        <w:t>ПОЧТОВОЙ СВЯЗИ, ГОСУДАРСТВЕННОЕ РЕГУЛИРОВАНИЕ ТАРИФОВ</w:t>
      </w:r>
    </w:p>
    <w:p w:rsidR="00C87B45" w:rsidRPr="00C87B45" w:rsidRDefault="00C87B45" w:rsidP="00C87B45">
      <w:pPr>
        <w:pStyle w:val="ConsPlusTitle"/>
        <w:ind w:left="142" w:firstLine="567"/>
        <w:jc w:val="center"/>
      </w:pPr>
      <w:proofErr w:type="gramStart"/>
      <w:r w:rsidRPr="00C87B45">
        <w:t>НА КОТОРЫЕ НА ВНУТРЕННЕМ РЫНКЕ РОССИЙСКОЙ ФЕДЕРАЦИИ</w:t>
      </w:r>
      <w:proofErr w:type="gramEnd"/>
    </w:p>
    <w:p w:rsidR="00C87B45" w:rsidRPr="00C87B45" w:rsidRDefault="00C87B45" w:rsidP="00C87B45">
      <w:pPr>
        <w:pStyle w:val="ConsPlusTitle"/>
        <w:ind w:left="142" w:firstLine="567"/>
        <w:jc w:val="center"/>
      </w:pPr>
      <w:r w:rsidRPr="00C87B45">
        <w:t>ОСУЩЕСТВЛЯЕТ ФЕДЕРАЛЬНАЯ АНТИМОНОПОЛЬНАЯ СЛУЖБА</w:t>
      </w:r>
    </w:p>
    <w:p w:rsidR="00C87B45" w:rsidRPr="00C87B45" w:rsidRDefault="00C87B45" w:rsidP="00C87B45">
      <w:pPr>
        <w:spacing w:after="1"/>
        <w:ind w:left="142" w:firstLine="567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7B45" w:rsidRPr="00C87B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7B45" w:rsidRPr="00C87B45" w:rsidRDefault="00C87B45" w:rsidP="00C87B45">
            <w:pPr>
              <w:pStyle w:val="ConsPlusNormal"/>
              <w:ind w:left="142" w:firstLine="567"/>
              <w:jc w:val="center"/>
            </w:pPr>
            <w:r w:rsidRPr="00C87B45">
              <w:t>Список изменяющих документов</w:t>
            </w:r>
          </w:p>
          <w:p w:rsidR="00C87B45" w:rsidRPr="00C87B45" w:rsidRDefault="00C87B45" w:rsidP="00C87B45">
            <w:pPr>
              <w:pStyle w:val="ConsPlusNormal"/>
              <w:ind w:left="142" w:firstLine="567"/>
              <w:jc w:val="center"/>
            </w:pPr>
            <w:proofErr w:type="gramStart"/>
            <w:r w:rsidRPr="00C87B45">
              <w:t>(в ред. Постановлений Правительства РФ от 03.11.2011 N 913,</w:t>
            </w:r>
            <w:proofErr w:type="gramEnd"/>
          </w:p>
          <w:p w:rsidR="00C87B45" w:rsidRPr="00C87B45" w:rsidRDefault="00C87B45" w:rsidP="00C87B45">
            <w:pPr>
              <w:pStyle w:val="ConsPlusNormal"/>
              <w:ind w:left="142" w:firstLine="567"/>
              <w:jc w:val="center"/>
            </w:pPr>
            <w:r w:rsidRPr="00C87B45">
              <w:t>от 04.09.2015 N 941)</w:t>
            </w:r>
          </w:p>
        </w:tc>
      </w:tr>
    </w:tbl>
    <w:p w:rsidR="00C87B45" w:rsidRPr="00C87B45" w:rsidRDefault="00C87B45" w:rsidP="00C87B45">
      <w:pPr>
        <w:pStyle w:val="ConsPlusNormal"/>
        <w:ind w:left="142" w:firstLine="567"/>
        <w:jc w:val="both"/>
      </w:pPr>
    </w:p>
    <w:p w:rsidR="00C87B45" w:rsidRPr="00C87B45" w:rsidRDefault="00C87B45" w:rsidP="00C87B45">
      <w:pPr>
        <w:pStyle w:val="ConsPlusNormal"/>
        <w:ind w:left="142" w:firstLine="567"/>
        <w:jc w:val="both"/>
      </w:pPr>
      <w:r w:rsidRPr="00C87B45">
        <w:t>1. Пересылка внутренней письменной корреспонденции (почтовых карточек, писем, бандеролей).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>2. Передача внутренней телеграммы.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>3. Предоставление междугородного телефонного соединения абоненту (пользователю) сети фиксированной телефонной связи для передачи голосовой информации, факсимильных сообщений и данных.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 xml:space="preserve">4. Услуга связи для целей эфирной аналоговой и эфирной цифровой наземной трансляции общероссийских обязательных общедоступных телеканалов и радиоканалов с использованием средств связи, предназначенных </w:t>
      </w:r>
      <w:proofErr w:type="gramStart"/>
      <w:r w:rsidRPr="00C87B45">
        <w:t>для</w:t>
      </w:r>
      <w:proofErr w:type="gramEnd"/>
      <w:r w:rsidRPr="00C87B45">
        <w:t>: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>приема сигнала (сигналов) телеканала (телеканалов) и (или) радиоканала (радиоканалов);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proofErr w:type="gramStart"/>
      <w:r w:rsidRPr="00C87B45">
        <w:lastRenderedPageBreak/>
        <w:t>передачи сигнала (сигналов) телеканала (телеканалов) и (или) радиоканала (радиоканалов) в эфир.</w:t>
      </w:r>
      <w:proofErr w:type="gramEnd"/>
    </w:p>
    <w:p w:rsidR="00C87B45" w:rsidRPr="00C87B45" w:rsidRDefault="00C87B45" w:rsidP="00C87B45">
      <w:pPr>
        <w:pStyle w:val="ConsPlusNormal"/>
        <w:ind w:left="142" w:firstLine="567"/>
        <w:jc w:val="both"/>
      </w:pPr>
      <w:r w:rsidRPr="00C87B45">
        <w:t>(п. 4 в ред. Постановления Правительства РФ от 03.11.2011 N 913)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 xml:space="preserve">4(1). Услуга по объединению (формированию) цифровых сигналов вещателей общероссийских обязательных общедоступных телеканалов и (или) радиоканалов в единый цифровой сигнал с использованием средств связи, предназначенных </w:t>
      </w:r>
      <w:proofErr w:type="gramStart"/>
      <w:r w:rsidRPr="00C87B45">
        <w:t>для</w:t>
      </w:r>
      <w:proofErr w:type="gramEnd"/>
      <w:r w:rsidRPr="00C87B45">
        <w:t>: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>соединения сигналов телеканалов и (или) радиоканалов;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>разъединения сигналов телеканалов и (или) радиоканалов;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>сжатия сигнала (сигналов) телеканала (телеканалов) и (или) радиоканала (радиоканалов);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>шифрования сигнала (сигналов) телеканала (телеканалов) и (или) радиоканала (радиоканалов);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>дешифрования сигнала (сигналов) телеканала (телеканалов) и (или) радиоканала (радиоканалов);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proofErr w:type="gramStart"/>
      <w:r w:rsidRPr="00C87B45">
        <w:t>вставки в сигнал (сигналы) телеканала (телеканалов) и (или) радиоканала (радиоканалов) сигналов регионального наполнения;</w:t>
      </w:r>
      <w:proofErr w:type="gramEnd"/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proofErr w:type="gramStart"/>
      <w:r w:rsidRPr="00C87B45">
        <w:t>вставки в сигнал (сигналы) телеканала (телеканалов) и (или) радиоканала (радиоканалов) сигналов местного наполнения.</w:t>
      </w:r>
      <w:proofErr w:type="gramEnd"/>
    </w:p>
    <w:p w:rsidR="00C87B45" w:rsidRPr="00C87B45" w:rsidRDefault="00C87B45" w:rsidP="00C87B45">
      <w:pPr>
        <w:pStyle w:val="ConsPlusNormal"/>
        <w:ind w:left="142" w:firstLine="567"/>
        <w:jc w:val="both"/>
      </w:pPr>
      <w:r w:rsidRPr="00C87B45">
        <w:t xml:space="preserve">(п. 4(1) </w:t>
      </w:r>
      <w:proofErr w:type="gramStart"/>
      <w:r w:rsidRPr="00C87B45">
        <w:t>введен</w:t>
      </w:r>
      <w:proofErr w:type="gramEnd"/>
      <w:r w:rsidRPr="00C87B45">
        <w:t xml:space="preserve"> Постановлением Правительства РФ от 03.11.2011 N 913)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>4(2). Услуга по доставке аналоговых и цифровых сигналов общероссийских обязательных общедоступных телеканалов и радиоканалов до радиоэлектронных средств, предназначенных для передачи сигнала в эфир, с использованием: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proofErr w:type="gramStart"/>
      <w:r w:rsidRPr="00C87B45">
        <w:t>средств связи, предназначенных для подачи сигнала (сигналов) телеканала (телеканалов) и (или) радиоканала (радиоканалов) на космический аппарат;</w:t>
      </w:r>
      <w:proofErr w:type="gramEnd"/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>ресурса космического аппарата;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>наземных радиорелейных линий связи;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>наземных кабельных линий связи;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>наземных волоконно-оптических линий связи;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>средств выделения сигнала (сигналов) телеканала (телеканалов) и (или) радиоканала (радиоканалов).</w:t>
      </w:r>
    </w:p>
    <w:p w:rsidR="00C87B45" w:rsidRPr="00C87B45" w:rsidRDefault="00C87B45" w:rsidP="00C87B45">
      <w:pPr>
        <w:pStyle w:val="ConsPlusNormal"/>
        <w:ind w:left="142" w:firstLine="567"/>
        <w:jc w:val="both"/>
      </w:pPr>
      <w:r w:rsidRPr="00C87B45">
        <w:t xml:space="preserve">(п. 4(2) </w:t>
      </w:r>
      <w:proofErr w:type="gramStart"/>
      <w:r w:rsidRPr="00C87B45">
        <w:t>введен</w:t>
      </w:r>
      <w:proofErr w:type="gramEnd"/>
      <w:r w:rsidRPr="00C87B45">
        <w:t xml:space="preserve"> Постановлением Правительства РФ от 03.11.2011 N 913)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>5. Предоставление доступа к сети местной телефонной связи независимо от типа абонентской линии (проводная линия или радиолиния) сети фиксированной телефонной связи.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>6. Предоставление местного телефонного соединения абоненту (пользователю) сети фиксированной телефонной связи для передачи голосовой информации, факсимильных сообщений и данных (кроме таксофонов).</w:t>
      </w:r>
    </w:p>
    <w:p w:rsidR="00C87B45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>7. Предоставление абоненту в постоянное пользование абонентской линии независимо от ее типа.</w:t>
      </w:r>
    </w:p>
    <w:p w:rsidR="00526E32" w:rsidRPr="00C87B45" w:rsidRDefault="00C87B45" w:rsidP="00C87B45">
      <w:pPr>
        <w:pStyle w:val="ConsPlusNormal"/>
        <w:spacing w:before="220"/>
        <w:ind w:left="142" w:firstLine="567"/>
        <w:jc w:val="both"/>
      </w:pPr>
      <w:r w:rsidRPr="00C87B45">
        <w:t>8. Предоставление внутризонового телефонного соединения абоненту (пользователю) сети фиксированной телефонной связи для передачи голосовой информации, факсимильных сообщений и данных.</w:t>
      </w:r>
    </w:p>
    <w:sectPr w:rsidR="00526E32" w:rsidRPr="00C87B45" w:rsidSect="00C87B4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45"/>
    <w:rsid w:val="00526E32"/>
    <w:rsid w:val="00C8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B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7B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7B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B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7B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7B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3393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Э. Каварданова</dc:creator>
  <cp:lastModifiedBy>Наталья Э. Каварданова</cp:lastModifiedBy>
  <cp:revision>1</cp:revision>
  <dcterms:created xsi:type="dcterms:W3CDTF">2019-12-24T05:28:00Z</dcterms:created>
  <dcterms:modified xsi:type="dcterms:W3CDTF">2019-12-24T05:31:00Z</dcterms:modified>
</cp:coreProperties>
</file>