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D3" w:rsidRPr="00FB4A09" w:rsidRDefault="003F37D3" w:rsidP="003F37D3">
      <w:pPr>
        <w:widowControl w:val="0"/>
        <w:shd w:val="clear" w:color="auto" w:fill="FFFFFF"/>
        <w:autoSpaceDE w:val="0"/>
        <w:autoSpaceDN w:val="0"/>
        <w:adjustRightInd w:val="0"/>
        <w:spacing w:before="187"/>
        <w:ind w:left="204"/>
        <w:contextualSpacing/>
        <w:jc w:val="center"/>
        <w:rPr>
          <w:b/>
          <w:spacing w:val="-8"/>
          <w:sz w:val="28"/>
          <w:szCs w:val="28"/>
        </w:rPr>
      </w:pPr>
      <w:r>
        <w:rPr>
          <w:b/>
          <w:sz w:val="28"/>
          <w:szCs w:val="28"/>
        </w:rPr>
        <w:t xml:space="preserve">Выполнение плана </w:t>
      </w:r>
    </w:p>
    <w:p w:rsidR="003F37D3" w:rsidRDefault="003F37D3" w:rsidP="003F37D3">
      <w:pPr>
        <w:jc w:val="center"/>
        <w:rPr>
          <w:b/>
          <w:color w:val="000000"/>
          <w:sz w:val="28"/>
          <w:szCs w:val="28"/>
        </w:rPr>
      </w:pPr>
      <w:r w:rsidRPr="00AB7D06">
        <w:rPr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Тюменской  области,</w:t>
      </w:r>
      <w:r w:rsidRPr="00AB7D06">
        <w:rPr>
          <w:b/>
          <w:spacing w:val="-9"/>
          <w:sz w:val="28"/>
          <w:szCs w:val="28"/>
        </w:rPr>
        <w:t xml:space="preserve"> Ханты-Мансийскому  автономному  округу – Югре и  Ямало-Ненецкому автономному округу по </w:t>
      </w:r>
      <w:r w:rsidRPr="00AB7D06">
        <w:rPr>
          <w:b/>
          <w:spacing w:val="-8"/>
          <w:sz w:val="28"/>
          <w:szCs w:val="28"/>
        </w:rPr>
        <w:t>противодействию коррупции</w:t>
      </w:r>
      <w:r w:rsidRPr="00AB7D0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 1 квартале 202</w:t>
      </w:r>
      <w:r w:rsidR="00266120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года</w:t>
      </w:r>
    </w:p>
    <w:p w:rsidR="00FE14F3" w:rsidRPr="00AB7D06" w:rsidRDefault="00FE14F3" w:rsidP="003F37D3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708"/>
        <w:gridCol w:w="1985"/>
        <w:gridCol w:w="425"/>
        <w:gridCol w:w="709"/>
        <w:gridCol w:w="425"/>
        <w:gridCol w:w="142"/>
        <w:gridCol w:w="1276"/>
        <w:gridCol w:w="4677"/>
      </w:tblGrid>
      <w:tr w:rsidR="003F37D3" w:rsidRPr="00340B4C" w:rsidTr="00D51499">
        <w:trPr>
          <w:tblHeader/>
        </w:trPr>
        <w:tc>
          <w:tcPr>
            <w:tcW w:w="675" w:type="dxa"/>
            <w:vAlign w:val="center"/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rStyle w:val="a5"/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№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proofErr w:type="gramStart"/>
            <w:r w:rsidRPr="004706E3">
              <w:rPr>
                <w:rStyle w:val="a5"/>
                <w:lang w:val="ru-RU" w:eastAsia="ru-RU"/>
              </w:rPr>
              <w:t>п</w:t>
            </w:r>
            <w:proofErr w:type="gramEnd"/>
            <w:r w:rsidRPr="004706E3">
              <w:rPr>
                <w:rStyle w:val="a5"/>
                <w:lang w:val="ru-RU" w:eastAsia="ru-RU"/>
              </w:rPr>
              <w:t>/п</w:t>
            </w:r>
          </w:p>
        </w:tc>
        <w:tc>
          <w:tcPr>
            <w:tcW w:w="5103" w:type="dxa"/>
            <w:gridSpan w:val="2"/>
            <w:vAlign w:val="center"/>
          </w:tcPr>
          <w:p w:rsidR="003F37D3" w:rsidRPr="004706E3" w:rsidRDefault="003F37D3" w:rsidP="00D51499">
            <w:pPr>
              <w:pStyle w:val="a3"/>
              <w:jc w:val="center"/>
              <w:rPr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Наименование мероприятия</w:t>
            </w:r>
          </w:p>
        </w:tc>
        <w:tc>
          <w:tcPr>
            <w:tcW w:w="3119" w:type="dxa"/>
            <w:gridSpan w:val="3"/>
            <w:vAlign w:val="center"/>
          </w:tcPr>
          <w:p w:rsidR="003F37D3" w:rsidRPr="004706E3" w:rsidRDefault="003F37D3" w:rsidP="00D51499">
            <w:pPr>
              <w:pStyle w:val="a3"/>
              <w:jc w:val="center"/>
              <w:rPr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Ответственные исполнители</w:t>
            </w:r>
          </w:p>
        </w:tc>
        <w:tc>
          <w:tcPr>
            <w:tcW w:w="1843" w:type="dxa"/>
            <w:gridSpan w:val="3"/>
            <w:vAlign w:val="center"/>
          </w:tcPr>
          <w:p w:rsidR="003F37D3" w:rsidRPr="004706E3" w:rsidRDefault="003F37D3" w:rsidP="00D51499">
            <w:pPr>
              <w:pStyle w:val="a3"/>
              <w:jc w:val="center"/>
              <w:rPr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Сроки исполнения</w:t>
            </w:r>
          </w:p>
        </w:tc>
        <w:tc>
          <w:tcPr>
            <w:tcW w:w="4677" w:type="dxa"/>
            <w:vAlign w:val="center"/>
          </w:tcPr>
          <w:p w:rsidR="003F37D3" w:rsidRPr="004706E3" w:rsidRDefault="003F37D3" w:rsidP="00D51499">
            <w:pPr>
              <w:pStyle w:val="a3"/>
              <w:jc w:val="center"/>
              <w:rPr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Ожидаемый результат</w:t>
            </w:r>
          </w:p>
        </w:tc>
      </w:tr>
      <w:tr w:rsidR="003F37D3" w:rsidRPr="00340B4C" w:rsidTr="00445637">
        <w:trPr>
          <w:trHeight w:val="977"/>
        </w:trPr>
        <w:tc>
          <w:tcPr>
            <w:tcW w:w="15417" w:type="dxa"/>
            <w:gridSpan w:val="10"/>
            <w:vAlign w:val="center"/>
          </w:tcPr>
          <w:p w:rsidR="003F37D3" w:rsidRPr="004706E3" w:rsidRDefault="003F37D3" w:rsidP="003F37D3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Cs w:val="24"/>
                <w:lang w:val="ru-RU"/>
              </w:rPr>
            </w:pPr>
            <w:r w:rsidRPr="004706E3">
              <w:rPr>
                <w:b/>
                <w:szCs w:val="24"/>
                <w:lang w:val="ru-RU"/>
              </w:rPr>
              <w:t xml:space="preserve">Мероприятия, направленные на противодействие коррупции с учетом специфики деятельности </w:t>
            </w:r>
            <w:r w:rsidRPr="004706E3">
              <w:rPr>
                <w:b/>
                <w:lang w:val="ru-RU"/>
              </w:rPr>
              <w:t xml:space="preserve">Управления </w:t>
            </w:r>
            <w:r w:rsidRPr="004706E3">
              <w:rPr>
                <w:lang w:val="ru-RU"/>
              </w:rPr>
              <w:t xml:space="preserve"> </w:t>
            </w:r>
            <w:r w:rsidRPr="004706E3">
              <w:rPr>
                <w:b/>
                <w:lang w:val="ru-RU"/>
              </w:rPr>
              <w:t xml:space="preserve"> Федеральной службы по надзору в сфере связи, информационных технологий и массовых коммуникаций по  Тюменской  области, Ханты-Мансийскому  автономному  округу – Югре и  Ямало-Ненецкому автономному округу</w:t>
            </w:r>
          </w:p>
        </w:tc>
      </w:tr>
      <w:tr w:rsidR="003F37D3" w:rsidRPr="00340B4C" w:rsidTr="00CD49D8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F37D3" w:rsidRPr="00AA24B6" w:rsidRDefault="00445637" w:rsidP="00D51499">
            <w:pPr>
              <w:jc w:val="both"/>
            </w:pPr>
            <w:r>
              <w:t>1.</w:t>
            </w:r>
            <w:r w:rsidR="003F37D3" w:rsidRPr="00AA24B6">
              <w:t xml:space="preserve">Ежегодное обобщение опыта работы </w:t>
            </w:r>
            <w:r w:rsidR="003F37D3">
              <w:t xml:space="preserve">и оценка </w:t>
            </w:r>
            <w:r w:rsidR="003F37D3" w:rsidRPr="00AA24B6">
              <w:t>предоставлени</w:t>
            </w:r>
            <w:r w:rsidR="003F37D3">
              <w:t>я</w:t>
            </w:r>
            <w:r w:rsidR="003F37D3" w:rsidRPr="00AA24B6">
              <w:t xml:space="preserve"> государственной услуги</w:t>
            </w:r>
            <w:r w:rsidR="003F37D3">
              <w:t xml:space="preserve"> </w:t>
            </w:r>
            <w:r w:rsidR="003F37D3" w:rsidRPr="00AA24B6">
              <w:t>по регистрации средств массовой информации.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3F37D3" w:rsidRDefault="003F37D3" w:rsidP="00D51499">
            <w:pPr>
              <w:jc w:val="center"/>
            </w:pPr>
            <w:r>
              <w:t xml:space="preserve">заместитель Руководителя - </w:t>
            </w:r>
          </w:p>
          <w:p w:rsidR="003F37D3" w:rsidRDefault="003F37D3" w:rsidP="00D51499">
            <w:pPr>
              <w:jc w:val="center"/>
            </w:pPr>
            <w:r>
              <w:t>начальник отдела контроля и надзора в сфере массовых коммуникаций,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 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март 202</w:t>
            </w:r>
            <w:r w:rsidR="00266120">
              <w:rPr>
                <w:lang w:val="ru-RU" w:eastAsia="ru-RU"/>
              </w:rPr>
              <w:t>3</w:t>
            </w:r>
            <w:r w:rsidRPr="004706E3">
              <w:rPr>
                <w:lang w:val="ru-RU" w:eastAsia="ru-RU"/>
              </w:rPr>
              <w:t xml:space="preserve"> г.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DD6D21" w:rsidRDefault="003F37D3" w:rsidP="00683DFE">
            <w:pPr>
              <w:jc w:val="both"/>
            </w:pPr>
            <w:r>
              <w:t>Представлен д</w:t>
            </w:r>
            <w:r w:rsidRPr="00AA24B6">
              <w:t>оклад</w:t>
            </w:r>
            <w:r>
              <w:t xml:space="preserve"> руководителю Управления</w:t>
            </w:r>
            <w:r w:rsidRPr="00AA24B6">
              <w:t xml:space="preserve"> о</w:t>
            </w:r>
            <w:r>
              <w:t>б оценке</w:t>
            </w:r>
            <w:r w:rsidRPr="00AA24B6">
              <w:t xml:space="preserve"> работы </w:t>
            </w:r>
            <w:r>
              <w:t>п</w:t>
            </w:r>
            <w:r w:rsidRPr="00AA24B6">
              <w:t>о предоставлению государственной услуги по регистра</w:t>
            </w:r>
            <w:r>
              <w:t>ции средств массовой информации</w:t>
            </w:r>
            <w:r w:rsidRPr="00AA24B6">
              <w:t>.</w:t>
            </w:r>
          </w:p>
          <w:p w:rsidR="003F37D3" w:rsidRPr="00AA24B6" w:rsidRDefault="00170194" w:rsidP="00445637">
            <w:pPr>
              <w:jc w:val="both"/>
            </w:pPr>
            <w:r>
              <w:t>Предоставление данной услуги в 202</w:t>
            </w:r>
            <w:r w:rsidR="00266120">
              <w:t>2</w:t>
            </w:r>
            <w:r>
              <w:t xml:space="preserve"> году проводилось в соответствии с </w:t>
            </w:r>
            <w:r w:rsidR="00445637">
              <w:t>з</w:t>
            </w:r>
            <w:r>
              <w:t>аконодательством РФ.</w:t>
            </w:r>
            <w:r w:rsidR="003F37D3">
              <w:t xml:space="preserve"> </w:t>
            </w:r>
            <w:r w:rsidR="009464E9">
              <w:t xml:space="preserve">Предоставление государственной </w:t>
            </w:r>
            <w:r w:rsidR="00FE14F3">
              <w:t xml:space="preserve">услуги через единый портал </w:t>
            </w:r>
            <w:r w:rsidR="009464E9">
              <w:t>«</w:t>
            </w:r>
            <w:proofErr w:type="spellStart"/>
            <w:r w:rsidR="009464E9">
              <w:t>Госуслуг</w:t>
            </w:r>
            <w:proofErr w:type="spellEnd"/>
            <w:r w:rsidR="00FE14F3">
              <w:t xml:space="preserve">» стандартизованы </w:t>
            </w:r>
            <w:r w:rsidR="00446027">
              <w:t>и регламентированы, а также минимизирует личные контакты между организациями и гражданскими служащими, что снижает коррупционные риски.</w:t>
            </w:r>
            <w:r w:rsidR="002F56AD">
              <w:t xml:space="preserve"> </w:t>
            </w:r>
            <w:r w:rsidR="00FE14F3">
              <w:t>З</w:t>
            </w:r>
            <w:r w:rsidR="002F56AD">
              <w:t xml:space="preserve">а </w:t>
            </w:r>
            <w:r w:rsidR="00FE14F3">
              <w:t>202</w:t>
            </w:r>
            <w:r w:rsidR="00266120">
              <w:t>2</w:t>
            </w:r>
            <w:r w:rsidR="00FE14F3">
              <w:t xml:space="preserve"> год </w:t>
            </w:r>
            <w:r w:rsidR="002F56AD">
              <w:t>через  единый портал «</w:t>
            </w:r>
            <w:proofErr w:type="spellStart"/>
            <w:r w:rsidR="002F56AD">
              <w:t>Госуслуг</w:t>
            </w:r>
            <w:proofErr w:type="spellEnd"/>
            <w:r w:rsidR="002F56AD">
              <w:t>»</w:t>
            </w:r>
            <w:r w:rsidR="00FE14F3">
              <w:t xml:space="preserve"> предоставлялось </w:t>
            </w:r>
            <w:r w:rsidR="00266120">
              <w:t>32</w:t>
            </w:r>
            <w:r w:rsidR="00FE14F3">
              <w:t xml:space="preserve">% государственной услуги </w:t>
            </w:r>
            <w:r w:rsidR="00FE14F3" w:rsidRPr="00AA24B6">
              <w:t>по регистрации средств массовой информации</w:t>
            </w:r>
            <w:r w:rsidR="002F56AD">
              <w:t xml:space="preserve">. </w:t>
            </w:r>
            <w:r w:rsidR="00683DFE">
              <w:t>Полномочия по предоставлению государственной услуги по</w:t>
            </w:r>
            <w:r w:rsidR="00683DFE" w:rsidRPr="00AA24B6">
              <w:t xml:space="preserve"> регистрации средств массовой информации</w:t>
            </w:r>
            <w:r w:rsidR="00683DFE">
              <w:t xml:space="preserve"> в должностном регламенте закреплены за </w:t>
            </w:r>
            <w:r w:rsidR="00683DFE" w:rsidRPr="00DA3F8D">
              <w:rPr>
                <w:sz w:val="28"/>
                <w:szCs w:val="28"/>
              </w:rPr>
              <w:t xml:space="preserve"> </w:t>
            </w:r>
            <w:r w:rsidR="00683DFE" w:rsidRPr="00683DFE">
              <w:t>главным специалистом-экспертом и заместителем начальника отдела контроля и надзора в сфере массовых коммуникаций</w:t>
            </w:r>
            <w:r w:rsidR="00683DFE">
              <w:t xml:space="preserve">. </w:t>
            </w:r>
            <w:r w:rsidR="00683DFE" w:rsidRPr="00683DFE">
              <w:t xml:space="preserve">По реестру организаций  по регистрации средств массовой информации </w:t>
            </w:r>
            <w:r w:rsidR="00683DFE">
              <w:t>за 202</w:t>
            </w:r>
            <w:r w:rsidR="00266120">
              <w:t>2</w:t>
            </w:r>
            <w:r w:rsidR="00683DFE">
              <w:t xml:space="preserve"> год </w:t>
            </w:r>
            <w:r w:rsidR="00683DFE" w:rsidRPr="00683DFE">
              <w:t xml:space="preserve">проведен </w:t>
            </w:r>
            <w:r w:rsidR="00683DFE">
              <w:t>анализ</w:t>
            </w:r>
            <w:r w:rsidR="00683DFE" w:rsidRPr="00683DFE">
              <w:t xml:space="preserve"> данных  с анкетными данными  государственных гражданских служащих, осуществляющих предоставление данной услуги</w:t>
            </w:r>
            <w:r w:rsidR="00683DFE">
              <w:t>.</w:t>
            </w:r>
            <w:r w:rsidR="00DD6D21" w:rsidRPr="00AD7F01">
              <w:rPr>
                <w:sz w:val="21"/>
                <w:szCs w:val="21"/>
              </w:rPr>
              <w:t xml:space="preserve"> </w:t>
            </w:r>
            <w:r w:rsidR="00DD6D21" w:rsidRPr="005065B7">
              <w:t>Коррупционных рисков и возможного конфликта интересов не выявлено.</w:t>
            </w:r>
          </w:p>
        </w:tc>
      </w:tr>
      <w:tr w:rsidR="003F37D3" w:rsidRPr="00340B4C" w:rsidTr="00CD49D8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F37D3" w:rsidRPr="00AA24B6" w:rsidRDefault="00445637" w:rsidP="00D51499">
            <w:pPr>
              <w:jc w:val="both"/>
            </w:pPr>
            <w:r>
              <w:t>2.</w:t>
            </w:r>
            <w:r w:rsidR="003F37D3" w:rsidRPr="00AA24B6">
              <w:t>Ежегодное обобщение опыта работы</w:t>
            </w:r>
            <w:r w:rsidR="003F37D3">
              <w:t xml:space="preserve"> и оценка</w:t>
            </w:r>
            <w:r w:rsidR="003F37D3" w:rsidRPr="00AA24B6">
              <w:t xml:space="preserve"> предоставлени</w:t>
            </w:r>
            <w:r w:rsidR="003F37D3">
              <w:t>я</w:t>
            </w:r>
            <w:r w:rsidR="003F37D3" w:rsidRPr="00AA24B6">
              <w:t xml:space="preserve"> государственной услуги по регистрации радиоэлектронных средств и высокочастотных устрой</w:t>
            </w:r>
            <w:proofErr w:type="gramStart"/>
            <w:r w:rsidR="003F37D3" w:rsidRPr="00AA24B6">
              <w:t>ств гр</w:t>
            </w:r>
            <w:proofErr w:type="gramEnd"/>
            <w:r w:rsidR="003F37D3" w:rsidRPr="00AA24B6">
              <w:t>ажданского назначения.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lang w:val="ru-RU" w:eastAsia="en-US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3F37D3" w:rsidRDefault="003F37D3" w:rsidP="00D51499">
            <w:pPr>
              <w:jc w:val="center"/>
            </w:pPr>
            <w:r>
              <w:t xml:space="preserve">заместитель руководителя Управления, </w:t>
            </w:r>
          </w:p>
          <w:p w:rsidR="003F37D3" w:rsidRDefault="003F37D3" w:rsidP="00D51499">
            <w:pPr>
              <w:jc w:val="center"/>
            </w:pPr>
            <w:r>
              <w:t xml:space="preserve"> главный специалист отдела контроля и надзора</w:t>
            </w:r>
          </w:p>
          <w:p w:rsidR="003F37D3" w:rsidRDefault="003F37D3" w:rsidP="00D51499">
            <w:pPr>
              <w:jc w:val="center"/>
            </w:pPr>
            <w:r>
              <w:t>в сфере связи,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март 202</w:t>
            </w:r>
            <w:r w:rsidR="00445637">
              <w:rPr>
                <w:lang w:val="ru-RU" w:eastAsia="ru-RU"/>
              </w:rPr>
              <w:t>3</w:t>
            </w:r>
            <w:r w:rsidRPr="004706E3">
              <w:rPr>
                <w:lang w:val="ru-RU" w:eastAsia="ru-RU"/>
              </w:rPr>
              <w:t>г.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5065B7" w:rsidRDefault="005065B7" w:rsidP="005065B7">
            <w:pPr>
              <w:jc w:val="both"/>
            </w:pPr>
            <w:r>
              <w:t>Представлен д</w:t>
            </w:r>
            <w:r w:rsidRPr="00AA24B6">
              <w:t>оклад</w:t>
            </w:r>
            <w:r>
              <w:t xml:space="preserve"> руководителю Управления</w:t>
            </w:r>
            <w:r w:rsidRPr="00AA24B6">
              <w:t xml:space="preserve"> о</w:t>
            </w:r>
            <w:r>
              <w:t>б оценке</w:t>
            </w:r>
            <w:r w:rsidRPr="00AA24B6">
              <w:t xml:space="preserve"> работы </w:t>
            </w:r>
            <w:r>
              <w:t>п</w:t>
            </w:r>
            <w:r w:rsidRPr="00AA24B6">
              <w:t>о предоставлению государственной услуги по регистра</w:t>
            </w:r>
            <w:r>
              <w:t xml:space="preserve">ции </w:t>
            </w:r>
            <w:r w:rsidR="00673FC4" w:rsidRPr="00AA24B6">
              <w:t xml:space="preserve">радиоэлектронных средств </w:t>
            </w:r>
            <w:r w:rsidR="00673FC4">
              <w:t xml:space="preserve">        </w:t>
            </w:r>
            <w:r w:rsidR="00673FC4" w:rsidRPr="00AA24B6">
              <w:t>и высокочастотных устрой</w:t>
            </w:r>
            <w:proofErr w:type="gramStart"/>
            <w:r w:rsidR="00673FC4" w:rsidRPr="00AA24B6">
              <w:t>ств гр</w:t>
            </w:r>
            <w:proofErr w:type="gramEnd"/>
            <w:r w:rsidR="00673FC4" w:rsidRPr="00AA24B6">
              <w:t>ажданского назначения.</w:t>
            </w:r>
          </w:p>
          <w:p w:rsidR="003F37D3" w:rsidRPr="004706E3" w:rsidRDefault="005065B7" w:rsidP="000B5FED">
            <w:pPr>
              <w:jc w:val="both"/>
            </w:pPr>
            <w:r>
              <w:t>Предоставление данной услуги в 202</w:t>
            </w:r>
            <w:r w:rsidR="00266120">
              <w:t>2</w:t>
            </w:r>
            <w:r>
              <w:t xml:space="preserve"> год</w:t>
            </w:r>
            <w:r w:rsidR="00445637">
              <w:t>у проводилось в соответствии с з</w:t>
            </w:r>
            <w:r>
              <w:t>аконодательством РФ. Предоставление государственной услуги через единый портал «</w:t>
            </w:r>
            <w:proofErr w:type="spellStart"/>
            <w:r>
              <w:t>Госуслуг</w:t>
            </w:r>
            <w:proofErr w:type="spellEnd"/>
            <w:r>
              <w:t xml:space="preserve">» </w:t>
            </w:r>
            <w:r w:rsidR="00446027">
              <w:t>стандартизованы и регламентированы, а также минимизирует личные контакты между организациями и гражданскими служащими, что снижает коррупционные риски.</w:t>
            </w:r>
            <w:r>
              <w:t xml:space="preserve"> </w:t>
            </w:r>
            <w:r w:rsidR="009F167F">
              <w:t xml:space="preserve"> За 202</w:t>
            </w:r>
            <w:r w:rsidR="00266120">
              <w:t>2</w:t>
            </w:r>
            <w:r w:rsidR="009F167F">
              <w:t xml:space="preserve"> год через  единый портал «</w:t>
            </w:r>
            <w:proofErr w:type="spellStart"/>
            <w:r w:rsidR="009F167F">
              <w:t>Госуслуг</w:t>
            </w:r>
            <w:proofErr w:type="spellEnd"/>
            <w:r w:rsidR="009F167F">
              <w:t xml:space="preserve">» предоставлялось </w:t>
            </w:r>
            <w:r w:rsidR="000B5FED">
              <w:t>0,6</w:t>
            </w:r>
            <w:r w:rsidR="009F167F">
              <w:t xml:space="preserve">%  </w:t>
            </w:r>
            <w:r w:rsidR="009F167F" w:rsidRPr="00AA24B6">
              <w:t xml:space="preserve"> </w:t>
            </w:r>
            <w:r w:rsidR="009F167F">
              <w:t xml:space="preserve">государственной услуги </w:t>
            </w:r>
            <w:r w:rsidR="009F167F" w:rsidRPr="00AA24B6">
              <w:t xml:space="preserve"> по регистрации радиоэлектронных средств</w:t>
            </w:r>
            <w:r w:rsidR="009F167F">
              <w:t xml:space="preserve">. </w:t>
            </w:r>
            <w:r>
              <w:t xml:space="preserve">Полномочия по предоставлению государственной услуги </w:t>
            </w:r>
            <w:r w:rsidR="00673FC4" w:rsidRPr="00AA24B6">
              <w:t xml:space="preserve"> по регистрации радиоэлектронных средств</w:t>
            </w:r>
            <w:r w:rsidR="00673FC4">
              <w:t xml:space="preserve"> </w:t>
            </w:r>
            <w:r w:rsidR="00673FC4" w:rsidRPr="00AA24B6">
              <w:t>и высокочастотных ус</w:t>
            </w:r>
            <w:r w:rsidR="00673FC4">
              <w:t>трой</w:t>
            </w:r>
            <w:proofErr w:type="gramStart"/>
            <w:r w:rsidR="00673FC4">
              <w:t>ств гр</w:t>
            </w:r>
            <w:proofErr w:type="gramEnd"/>
            <w:r w:rsidR="00673FC4">
              <w:t xml:space="preserve">ажданского назначения </w:t>
            </w:r>
            <w:r>
              <w:t xml:space="preserve">в должностном регламенте закреплены за </w:t>
            </w:r>
            <w:r w:rsidRPr="00DA3F8D">
              <w:rPr>
                <w:sz w:val="28"/>
                <w:szCs w:val="28"/>
              </w:rPr>
              <w:t xml:space="preserve"> </w:t>
            </w:r>
            <w:r w:rsidR="00673FC4">
              <w:t>ведущим</w:t>
            </w:r>
            <w:r w:rsidRPr="00683DFE">
              <w:t xml:space="preserve"> специалистом-экспертом и </w:t>
            </w:r>
            <w:r w:rsidR="00673FC4">
              <w:t>специалистом 1 разряда</w:t>
            </w:r>
            <w:r w:rsidRPr="00683DFE">
              <w:t xml:space="preserve"> отдела контроля и надзора </w:t>
            </w:r>
            <w:r w:rsidR="00673FC4">
              <w:t>в сфере использования РЭС и ВЧУ</w:t>
            </w:r>
            <w:r>
              <w:t xml:space="preserve">. </w:t>
            </w:r>
            <w:r w:rsidRPr="00683DFE">
              <w:t xml:space="preserve">По реестру организаций  по регистрации </w:t>
            </w:r>
            <w:r w:rsidR="00673FC4" w:rsidRPr="00AA24B6">
              <w:t>радиоэлектронных средств</w:t>
            </w:r>
            <w:r w:rsidR="00673FC4">
              <w:t xml:space="preserve"> </w:t>
            </w:r>
            <w:r w:rsidR="00673FC4" w:rsidRPr="00AA24B6">
              <w:t>и высокочастотных ус</w:t>
            </w:r>
            <w:r w:rsidR="00673FC4">
              <w:t>трой</w:t>
            </w:r>
            <w:proofErr w:type="gramStart"/>
            <w:r w:rsidR="00673FC4">
              <w:t>ств гр</w:t>
            </w:r>
            <w:proofErr w:type="gramEnd"/>
            <w:r w:rsidR="00673FC4">
              <w:t>ажданского назначения</w:t>
            </w:r>
            <w:r w:rsidRPr="00683DFE">
              <w:t xml:space="preserve"> </w:t>
            </w:r>
            <w:r>
              <w:t>за 202</w:t>
            </w:r>
            <w:r w:rsidR="00266120">
              <w:t>2</w:t>
            </w:r>
            <w:r>
              <w:t xml:space="preserve"> год </w:t>
            </w:r>
            <w:r w:rsidRPr="00683DFE">
              <w:t xml:space="preserve">проведен </w:t>
            </w:r>
            <w:r>
              <w:t>анализ</w:t>
            </w:r>
            <w:r w:rsidRPr="00683DFE">
              <w:t xml:space="preserve"> данных  с анкетными данными  государственных гражданских служащих, осуществляющих предоставление данной услуги</w:t>
            </w:r>
            <w:r>
              <w:t>.</w:t>
            </w:r>
            <w:r w:rsidRPr="00AD7F01">
              <w:rPr>
                <w:sz w:val="21"/>
                <w:szCs w:val="21"/>
              </w:rPr>
              <w:t xml:space="preserve"> </w:t>
            </w:r>
            <w:r w:rsidRPr="005065B7">
              <w:t>Коррупционных рисков и возможного конфликта интересов не выявлено.</w:t>
            </w:r>
          </w:p>
        </w:tc>
      </w:tr>
      <w:tr w:rsidR="003F37D3" w:rsidRPr="00340B4C" w:rsidTr="00CD49D8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3F37D3" w:rsidRPr="004706E3" w:rsidRDefault="00445637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F37D3" w:rsidRPr="00AA24B6" w:rsidRDefault="00445637" w:rsidP="00D51499">
            <w:pPr>
              <w:jc w:val="both"/>
            </w:pPr>
            <w:r>
              <w:t>4.</w:t>
            </w:r>
            <w:r w:rsidR="003F37D3" w:rsidRPr="00AA24B6">
              <w:t xml:space="preserve">Ежегодное обобщение опыта </w:t>
            </w:r>
            <w:r w:rsidR="003F37D3">
              <w:t xml:space="preserve">и оценка </w:t>
            </w:r>
            <w:r w:rsidR="003F37D3" w:rsidRPr="00AA24B6">
              <w:t xml:space="preserve">работы по предоставлению государственной услуги </w:t>
            </w:r>
            <w:r w:rsidR="003F37D3">
              <w:t xml:space="preserve">  </w:t>
            </w:r>
            <w:r w:rsidR="003F37D3" w:rsidRPr="00AA24B6">
              <w:t>по выдач</w:t>
            </w:r>
            <w:r w:rsidR="003F37D3">
              <w:t>е</w:t>
            </w:r>
            <w:r w:rsidR="003F37D3" w:rsidRPr="00AA24B6">
              <w:t xml:space="preserve"> разрешений на судовые радиостанции.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highlight w:val="yellow"/>
                <w:lang w:val="ru-RU" w:eastAsia="en-US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3F37D3" w:rsidRDefault="003F37D3" w:rsidP="00D51499">
            <w:pPr>
              <w:jc w:val="center"/>
            </w:pPr>
            <w:r>
              <w:t xml:space="preserve">заместитель руководителя Управления, </w:t>
            </w:r>
          </w:p>
          <w:p w:rsidR="003F37D3" w:rsidRDefault="003F37D3" w:rsidP="00D51499">
            <w:pPr>
              <w:jc w:val="center"/>
            </w:pPr>
            <w:r>
              <w:t xml:space="preserve"> начальник отдела контроля и надзора</w:t>
            </w:r>
          </w:p>
          <w:p w:rsidR="003F37D3" w:rsidRDefault="003F37D3" w:rsidP="00D51499">
            <w:pPr>
              <w:jc w:val="center"/>
            </w:pPr>
            <w:r>
              <w:t>в сфере использования РЭС и ВЧУ,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начальник отдела организационной, правовой работы и кадров – </w:t>
            </w:r>
            <w:r w:rsidRPr="004706E3">
              <w:rPr>
                <w:lang w:val="ru-RU" w:eastAsia="ru-RU"/>
              </w:rPr>
              <w:lastRenderedPageBreak/>
              <w:t>(ответственное лицо за профилактику коррупционных и иных правонарушений в Управлении)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март 202</w:t>
            </w:r>
            <w:r w:rsidR="00445637">
              <w:rPr>
                <w:lang w:val="ru-RU" w:eastAsia="ru-RU"/>
              </w:rPr>
              <w:t xml:space="preserve">3 </w:t>
            </w:r>
            <w:r w:rsidRPr="004706E3">
              <w:rPr>
                <w:lang w:val="ru-RU" w:eastAsia="ru-RU"/>
              </w:rPr>
              <w:t>г.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0B649A" w:rsidRPr="00AA24B6" w:rsidRDefault="000B649A" w:rsidP="000B649A">
            <w:pPr>
              <w:jc w:val="both"/>
            </w:pPr>
            <w:r>
              <w:t>Представлен д</w:t>
            </w:r>
            <w:r w:rsidRPr="00AA24B6">
              <w:t>оклад</w:t>
            </w:r>
            <w:r>
              <w:t xml:space="preserve"> руководителю Управления</w:t>
            </w:r>
            <w:r w:rsidRPr="00AA24B6">
              <w:t xml:space="preserve"> о</w:t>
            </w:r>
            <w:r>
              <w:t>б оценке</w:t>
            </w:r>
            <w:r w:rsidRPr="00AA24B6">
              <w:t xml:space="preserve"> работы </w:t>
            </w:r>
            <w:r>
              <w:t>п</w:t>
            </w:r>
            <w:r w:rsidRPr="00AA24B6">
              <w:t>о предоставлению государственной услуги по выдач</w:t>
            </w:r>
            <w:r>
              <w:t>е</w:t>
            </w:r>
            <w:r w:rsidRPr="00AA24B6">
              <w:t xml:space="preserve"> разрешений на судовые радиостанции.</w:t>
            </w:r>
          </w:p>
          <w:p w:rsidR="003F37D3" w:rsidRPr="004706E3" w:rsidRDefault="000B649A" w:rsidP="009D26AE">
            <w:pPr>
              <w:jc w:val="both"/>
            </w:pPr>
            <w:r>
              <w:t>Предоставление данной услуги в 202</w:t>
            </w:r>
            <w:r w:rsidR="00266120">
              <w:t>2</w:t>
            </w:r>
            <w:r>
              <w:t xml:space="preserve"> году проводилось в соответствии с регламентом. Предоставление государственной услуги через единый портал «</w:t>
            </w:r>
            <w:proofErr w:type="spellStart"/>
            <w:r>
              <w:t>Госуслуг</w:t>
            </w:r>
            <w:proofErr w:type="spellEnd"/>
            <w:r>
              <w:t xml:space="preserve">» </w:t>
            </w:r>
            <w:r w:rsidR="00446027">
              <w:t xml:space="preserve">стандартизованы и регламентированы, а также </w:t>
            </w:r>
            <w:r>
              <w:t xml:space="preserve">минимизирует личные </w:t>
            </w:r>
            <w:r>
              <w:lastRenderedPageBreak/>
              <w:t>контакты между организациями и гражданскими служащими, что снижает коррупционные риски.</w:t>
            </w:r>
            <w:r w:rsidR="00FE14F3">
              <w:t xml:space="preserve"> </w:t>
            </w:r>
            <w:r w:rsidR="009F167F">
              <w:t xml:space="preserve"> За 202</w:t>
            </w:r>
            <w:r w:rsidR="009D26AE">
              <w:t>2</w:t>
            </w:r>
            <w:r w:rsidR="009F167F">
              <w:t xml:space="preserve"> год через  единый портал «</w:t>
            </w:r>
            <w:proofErr w:type="spellStart"/>
            <w:r w:rsidR="009F167F">
              <w:t>Госуслуг</w:t>
            </w:r>
            <w:proofErr w:type="spellEnd"/>
            <w:r w:rsidR="009F167F">
              <w:t xml:space="preserve">» предоставлялось </w:t>
            </w:r>
            <w:r w:rsidR="000B5FED">
              <w:t>1,1</w:t>
            </w:r>
            <w:r w:rsidR="009F167F">
              <w:t xml:space="preserve">%  </w:t>
            </w:r>
            <w:r w:rsidR="009F167F" w:rsidRPr="00AA24B6">
              <w:t xml:space="preserve"> </w:t>
            </w:r>
            <w:r w:rsidR="009F167F">
              <w:t>государственной услуги</w:t>
            </w:r>
            <w:r w:rsidR="009F167F" w:rsidRPr="00AA24B6">
              <w:t xml:space="preserve"> по выдач</w:t>
            </w:r>
            <w:r w:rsidR="009F167F">
              <w:t>е</w:t>
            </w:r>
            <w:r w:rsidR="009F167F" w:rsidRPr="00AA24B6">
              <w:t xml:space="preserve"> разрешений на судовые радиостанции</w:t>
            </w:r>
            <w:r w:rsidR="009F167F">
              <w:t xml:space="preserve">. </w:t>
            </w:r>
            <w:r>
              <w:t xml:space="preserve">Полномочия </w:t>
            </w:r>
            <w:proofErr w:type="gramStart"/>
            <w:r>
              <w:t xml:space="preserve">по предоставлению государственной услуги </w:t>
            </w:r>
            <w:r w:rsidRPr="00AA24B6">
              <w:t>по выдач</w:t>
            </w:r>
            <w:r>
              <w:t>е</w:t>
            </w:r>
            <w:r w:rsidRPr="00AA24B6">
              <w:t xml:space="preserve"> раз</w:t>
            </w:r>
            <w:r>
              <w:t xml:space="preserve">решений на судовые радиостанции в должностном регламенте закреплены за </w:t>
            </w:r>
            <w:r w:rsidRPr="00DA3F8D">
              <w:rPr>
                <w:sz w:val="28"/>
                <w:szCs w:val="28"/>
              </w:rPr>
              <w:t xml:space="preserve"> </w:t>
            </w:r>
            <w:r>
              <w:t>ведущим</w:t>
            </w:r>
            <w:r w:rsidRPr="00683DFE">
              <w:t xml:space="preserve"> специалистом-экспертом</w:t>
            </w:r>
            <w:proofErr w:type="gramEnd"/>
            <w:r w:rsidRPr="00683DFE">
              <w:t xml:space="preserve"> и </w:t>
            </w:r>
            <w:r>
              <w:t>специалистом 1 разряда</w:t>
            </w:r>
            <w:r w:rsidRPr="00683DFE">
              <w:t xml:space="preserve"> отдела контроля и надзора </w:t>
            </w:r>
            <w:r>
              <w:t xml:space="preserve">в сфере использования РЭС и ВЧУ. </w:t>
            </w:r>
            <w:r w:rsidRPr="00683DFE">
              <w:t xml:space="preserve">По реестру организаций  </w:t>
            </w:r>
            <w:r w:rsidRPr="00AA24B6">
              <w:t xml:space="preserve">услуги </w:t>
            </w:r>
            <w:r>
              <w:t xml:space="preserve">  </w:t>
            </w:r>
            <w:r w:rsidRPr="00AA24B6">
              <w:t>по выдач</w:t>
            </w:r>
            <w:r>
              <w:t>е</w:t>
            </w:r>
            <w:r w:rsidRPr="00AA24B6">
              <w:t xml:space="preserve"> раз</w:t>
            </w:r>
            <w:r w:rsidR="00446027">
              <w:t xml:space="preserve">решений на судовые радиостанции </w:t>
            </w:r>
            <w:r>
              <w:t>за 202</w:t>
            </w:r>
            <w:r w:rsidR="00266120">
              <w:t>2</w:t>
            </w:r>
            <w:r>
              <w:t xml:space="preserve"> год </w:t>
            </w:r>
            <w:r w:rsidRPr="00683DFE">
              <w:t xml:space="preserve">проведен </w:t>
            </w:r>
            <w:r>
              <w:t>анализ</w:t>
            </w:r>
            <w:r w:rsidRPr="00683DFE">
              <w:t xml:space="preserve"> данных  с анкетными данными  государственных гражданских служащих, осуществляющих предоставление данной услуги</w:t>
            </w:r>
            <w:r>
              <w:t>.</w:t>
            </w:r>
            <w:r w:rsidRPr="00AD7F01">
              <w:rPr>
                <w:sz w:val="21"/>
                <w:szCs w:val="21"/>
              </w:rPr>
              <w:t xml:space="preserve"> </w:t>
            </w:r>
            <w:r w:rsidRPr="005065B7">
              <w:t>Коррупционных рисков и возможного конфликта интересов не выявлено.</w:t>
            </w:r>
          </w:p>
        </w:tc>
      </w:tr>
      <w:tr w:rsidR="003F37D3" w:rsidRPr="00340B4C" w:rsidTr="00CD49D8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3F37D3" w:rsidRPr="004706E3" w:rsidRDefault="00DC0CF1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F37D3" w:rsidRPr="004706E3" w:rsidRDefault="00E65AA7" w:rsidP="00D51499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5.</w:t>
            </w:r>
            <w:r w:rsidR="003F37D3" w:rsidRPr="004706E3">
              <w:rPr>
                <w:lang w:val="ru-RU" w:eastAsia="ru-RU"/>
              </w:rPr>
              <w:t>Ежегодное обобщение опыта работы и оценка работы по вопросам присоединения сетей электросвязи и взаимодействия операторов связи, принятия по ним решения и выдачи предписания.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3F37D3" w:rsidRDefault="003F37D3" w:rsidP="00D51499">
            <w:pPr>
              <w:jc w:val="center"/>
            </w:pPr>
            <w:r>
              <w:t xml:space="preserve">заместитель руководителя Управления, </w:t>
            </w:r>
          </w:p>
          <w:p w:rsidR="003F37D3" w:rsidRDefault="003F37D3" w:rsidP="00D51499">
            <w:pPr>
              <w:jc w:val="center"/>
            </w:pPr>
            <w:r>
              <w:t xml:space="preserve"> главный специалист отдела контроля и надзора</w:t>
            </w:r>
          </w:p>
          <w:p w:rsidR="003F37D3" w:rsidRDefault="003F37D3" w:rsidP="00D51499">
            <w:pPr>
              <w:jc w:val="center"/>
            </w:pPr>
            <w:r>
              <w:t>в сфере связи,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март 202</w:t>
            </w:r>
            <w:r w:rsidR="00E65AA7">
              <w:rPr>
                <w:lang w:val="ru-RU" w:eastAsia="ru-RU"/>
              </w:rPr>
              <w:t>3</w:t>
            </w:r>
            <w:r w:rsidRPr="004706E3">
              <w:rPr>
                <w:lang w:val="ru-RU" w:eastAsia="ru-RU"/>
              </w:rPr>
              <w:t xml:space="preserve"> г.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F37D3" w:rsidRPr="009F167F" w:rsidRDefault="00DC0CF1" w:rsidP="00DC0CF1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В отчетный период обращений по вопросам присоединения сетей электросвязи и их взаимодействия от </w:t>
            </w:r>
            <w:proofErr w:type="gramStart"/>
            <w:r>
              <w:rPr>
                <w:rStyle w:val="2105pt"/>
                <w:sz w:val="24"/>
                <w:szCs w:val="24"/>
              </w:rPr>
              <w:t>операторов связи, действующих на территории области в 1 квартале 2023 год не поступало</w:t>
            </w:r>
            <w:proofErr w:type="gramEnd"/>
            <w:r>
              <w:rPr>
                <w:rStyle w:val="2105pt"/>
                <w:sz w:val="24"/>
                <w:szCs w:val="24"/>
              </w:rPr>
              <w:t>.</w:t>
            </w:r>
            <w:r w:rsidR="003F37D3" w:rsidRPr="009F167F">
              <w:rPr>
                <w:sz w:val="24"/>
                <w:szCs w:val="24"/>
              </w:rPr>
              <w:t xml:space="preserve"> </w:t>
            </w:r>
          </w:p>
        </w:tc>
      </w:tr>
      <w:tr w:rsidR="003F37D3" w:rsidRPr="00340B4C" w:rsidTr="00CD49D8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3F37D3" w:rsidRPr="004706E3" w:rsidRDefault="00DC0CF1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F37D3" w:rsidRPr="00AA24B6" w:rsidRDefault="00DC0CF1" w:rsidP="00D51499">
            <w:pPr>
              <w:keepNext/>
              <w:tabs>
                <w:tab w:val="left" w:pos="7155"/>
              </w:tabs>
              <w:jc w:val="both"/>
              <w:outlineLvl w:val="3"/>
            </w:pPr>
            <w:r>
              <w:t>6.</w:t>
            </w:r>
            <w:r w:rsidR="003F37D3">
              <w:t xml:space="preserve">Ежегодное обобщение опыта и анализ работы по </w:t>
            </w:r>
            <w:r w:rsidR="003F37D3" w:rsidRPr="00AA24B6">
              <w:rPr>
                <w:rFonts w:eastAsia="Calibri"/>
              </w:rPr>
              <w:t>организации и проведени</w:t>
            </w:r>
            <w:r w:rsidR="003F37D3">
              <w:rPr>
                <w:rFonts w:eastAsia="Calibri"/>
              </w:rPr>
              <w:t>ю</w:t>
            </w:r>
            <w:r w:rsidR="003F37D3" w:rsidRPr="00AA24B6">
              <w:rPr>
                <w:rFonts w:eastAsia="Calibri"/>
              </w:rPr>
              <w:t xml:space="preserve"> плановых, внеплановых проверок в сфере связи, информационных технологий, массовых коммуникаций и в сфере защиты прав субъектов персональных данных.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3F37D3" w:rsidRDefault="003F37D3" w:rsidP="00D51499">
            <w:pPr>
              <w:jc w:val="center"/>
            </w:pPr>
            <w:r>
              <w:t xml:space="preserve">  заместитель руководителя Управления, </w:t>
            </w:r>
          </w:p>
          <w:p w:rsidR="003F37D3" w:rsidRDefault="003F37D3" w:rsidP="00D51499">
            <w:pPr>
              <w:jc w:val="center"/>
            </w:pPr>
            <w:r>
              <w:t>главный специалист отдела контроля и надзора</w:t>
            </w:r>
          </w:p>
          <w:p w:rsidR="003F37D3" w:rsidRDefault="003F37D3" w:rsidP="00D51499">
            <w:pPr>
              <w:jc w:val="center"/>
            </w:pPr>
            <w:r>
              <w:t>в сфере связи,</w:t>
            </w:r>
          </w:p>
          <w:p w:rsidR="003F37D3" w:rsidRDefault="003F37D3" w:rsidP="00D51499">
            <w:pPr>
              <w:jc w:val="center"/>
            </w:pPr>
            <w:r>
              <w:t xml:space="preserve">заместитель Руководителя - 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начальник отдела контроля и надзора в сфере массовых </w:t>
            </w:r>
            <w:r w:rsidRPr="004706E3">
              <w:rPr>
                <w:lang w:val="ru-RU" w:eastAsia="ru-RU"/>
              </w:rPr>
              <w:lastRenderedPageBreak/>
              <w:t xml:space="preserve">коммуникаций 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начальник отдела по защите прав субъектов персональных данных,</w:t>
            </w:r>
          </w:p>
          <w:p w:rsidR="003F37D3" w:rsidRPr="00AA24B6" w:rsidRDefault="003F37D3" w:rsidP="00D51499">
            <w:pPr>
              <w:jc w:val="center"/>
            </w:pPr>
            <w:r>
              <w:t>начальник отдела организационной, правовой работы и кадров – (</w:t>
            </w:r>
            <w:r w:rsidRPr="007C2771">
              <w:t>ответственное</w:t>
            </w:r>
            <w:r>
              <w:t xml:space="preserve"> лицо за профилактику </w:t>
            </w:r>
            <w:r w:rsidRPr="007C2771">
              <w:t>коррупционных и иных правонарушений</w:t>
            </w:r>
            <w:r>
              <w:t xml:space="preserve"> в Управлении)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3F37D3" w:rsidRPr="004706E3" w:rsidRDefault="007831A7" w:rsidP="00D51499">
            <w:pPr>
              <w:pStyle w:val="a3"/>
              <w:spacing w:before="0" w:beforeAutospacing="0" w:after="0" w:afterAutospacing="0"/>
              <w:ind w:right="-108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     </w:t>
            </w:r>
            <w:r w:rsidR="003F37D3" w:rsidRPr="004706E3">
              <w:rPr>
                <w:lang w:val="ru-RU" w:eastAsia="ru-RU"/>
              </w:rPr>
              <w:t xml:space="preserve">март 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202</w:t>
            </w:r>
            <w:r w:rsidR="00266120">
              <w:rPr>
                <w:lang w:val="ru-RU" w:eastAsia="ru-RU"/>
              </w:rPr>
              <w:t>3</w:t>
            </w:r>
            <w:r w:rsidRPr="004706E3">
              <w:rPr>
                <w:lang w:val="ru-RU" w:eastAsia="ru-RU"/>
              </w:rPr>
              <w:t xml:space="preserve"> </w:t>
            </w:r>
          </w:p>
          <w:p w:rsidR="003F37D3" w:rsidRPr="00AA24B6" w:rsidRDefault="003F37D3" w:rsidP="005065B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7831A7" w:rsidRPr="00805391" w:rsidRDefault="00520058" w:rsidP="00520058">
            <w:pPr>
              <w:jc w:val="both"/>
              <w:rPr>
                <w:rFonts w:eastAsiaTheme="minorHAnsi"/>
              </w:rPr>
            </w:pPr>
            <w:r w:rsidRPr="00805391">
              <w:rPr>
                <w:rStyle w:val="2105pt"/>
                <w:rFonts w:eastAsiaTheme="minorHAnsi"/>
                <w:sz w:val="24"/>
                <w:szCs w:val="24"/>
              </w:rPr>
              <w:t xml:space="preserve">План контрольных (надзорных) мероприятий Управления </w:t>
            </w:r>
            <w:proofErr w:type="spellStart"/>
            <w:r w:rsidRPr="00805391">
              <w:rPr>
                <w:rStyle w:val="2105pt"/>
                <w:rFonts w:eastAsiaTheme="minorHAnsi"/>
                <w:sz w:val="24"/>
                <w:szCs w:val="24"/>
              </w:rPr>
              <w:t>Роскомнадзора</w:t>
            </w:r>
            <w:proofErr w:type="spellEnd"/>
            <w:r w:rsidRPr="00805391">
              <w:rPr>
                <w:rStyle w:val="2105pt"/>
                <w:rFonts w:eastAsiaTheme="minorHAnsi"/>
                <w:sz w:val="24"/>
                <w:szCs w:val="24"/>
              </w:rPr>
              <w:t xml:space="preserve"> по Тюменской области, ХМАО-Югре и ЯНАО на 2022 год, утвержден приказом руководителя</w:t>
            </w:r>
            <w:r w:rsidRPr="00805391">
              <w:t>.</w:t>
            </w:r>
            <w:r w:rsidRPr="00805391">
              <w:rPr>
                <w:rFonts w:eastAsiaTheme="minorHAnsi"/>
              </w:rPr>
              <w:t xml:space="preserve"> </w:t>
            </w:r>
          </w:p>
          <w:p w:rsidR="007831A7" w:rsidRPr="00805391" w:rsidRDefault="007831A7" w:rsidP="00520058">
            <w:pPr>
              <w:jc w:val="both"/>
              <w:rPr>
                <w:rFonts w:eastAsiaTheme="minorHAnsi"/>
              </w:rPr>
            </w:pPr>
            <w:r w:rsidRPr="00805391">
              <w:rPr>
                <w:rStyle w:val="2105pt"/>
                <w:rFonts w:eastAsiaTheme="minorHAnsi"/>
                <w:sz w:val="24"/>
                <w:szCs w:val="24"/>
              </w:rPr>
              <w:t>В 1 квартале 2022 г. проведено 5 мероприятий по контролю с взаимодействием с проверяемыми лицами.</w:t>
            </w:r>
          </w:p>
          <w:p w:rsidR="007831A7" w:rsidRPr="00805391" w:rsidRDefault="007831A7" w:rsidP="007831A7">
            <w:pPr>
              <w:jc w:val="both"/>
              <w:rPr>
                <w:rStyle w:val="2105pt"/>
                <w:rFonts w:eastAsiaTheme="minorHAnsi"/>
                <w:sz w:val="24"/>
                <w:szCs w:val="24"/>
              </w:rPr>
            </w:pPr>
            <w:r w:rsidRPr="00805391">
              <w:rPr>
                <w:rStyle w:val="2105pt"/>
                <w:rFonts w:eastAsiaTheme="minorHAnsi"/>
                <w:sz w:val="24"/>
                <w:szCs w:val="24"/>
              </w:rPr>
              <w:t xml:space="preserve">В 1 квартале 2022 года проведены мероприятия по контролю обязательных требований без </w:t>
            </w:r>
            <w:r w:rsidRPr="00805391">
              <w:rPr>
                <w:rStyle w:val="2105pt"/>
                <w:rFonts w:eastAsiaTheme="minorHAnsi"/>
                <w:sz w:val="24"/>
                <w:szCs w:val="24"/>
              </w:rPr>
              <w:lastRenderedPageBreak/>
              <w:t>взаимодействия с проверяемыми лицами в количестве 85 мероприятий.</w:t>
            </w:r>
          </w:p>
          <w:p w:rsidR="00520058" w:rsidRPr="00805391" w:rsidRDefault="00520058" w:rsidP="00520058">
            <w:pPr>
              <w:jc w:val="both"/>
              <w:rPr>
                <w:rStyle w:val="2105pt"/>
                <w:rFonts w:eastAsiaTheme="minorHAnsi"/>
                <w:sz w:val="24"/>
                <w:szCs w:val="24"/>
              </w:rPr>
            </w:pPr>
            <w:r w:rsidRPr="00805391">
              <w:rPr>
                <w:rFonts w:eastAsiaTheme="minorHAnsi"/>
              </w:rPr>
              <w:t>Н</w:t>
            </w:r>
            <w:r w:rsidRPr="00805391">
              <w:rPr>
                <w:rStyle w:val="2105pt"/>
                <w:rFonts w:eastAsiaTheme="minorHAnsi"/>
                <w:sz w:val="24"/>
                <w:szCs w:val="24"/>
              </w:rPr>
              <w:t xml:space="preserve">а основании п. 5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 контрольно-надзорные мероприятия с взаимодействием с проверяемыми лицами, запланированные в 2022 году отменены. Информации о нарушении прав и законных интересов проверяемых лиц не поступало. </w:t>
            </w:r>
          </w:p>
          <w:p w:rsidR="00520058" w:rsidRPr="00520058" w:rsidRDefault="00520058" w:rsidP="00520058">
            <w:pPr>
              <w:jc w:val="both"/>
              <w:rPr>
                <w:rStyle w:val="2105pt"/>
                <w:rFonts w:eastAsiaTheme="minorHAnsi"/>
                <w:sz w:val="24"/>
                <w:szCs w:val="24"/>
              </w:rPr>
            </w:pPr>
          </w:p>
          <w:p w:rsidR="003F37D3" w:rsidRPr="00520058" w:rsidRDefault="003F37D3" w:rsidP="00520058">
            <w:pPr>
              <w:autoSpaceDE w:val="0"/>
              <w:autoSpaceDN w:val="0"/>
              <w:adjustRightInd w:val="0"/>
              <w:jc w:val="both"/>
            </w:pPr>
          </w:p>
        </w:tc>
      </w:tr>
      <w:tr w:rsidR="003F37D3" w:rsidRPr="00340B4C" w:rsidTr="00D51499">
        <w:trPr>
          <w:trHeight w:val="566"/>
        </w:trPr>
        <w:tc>
          <w:tcPr>
            <w:tcW w:w="15417" w:type="dxa"/>
            <w:gridSpan w:val="10"/>
            <w:tcBorders>
              <w:bottom w:val="single" w:sz="4" w:space="0" w:color="auto"/>
            </w:tcBorders>
          </w:tcPr>
          <w:p w:rsidR="003F37D3" w:rsidRPr="007779A8" w:rsidRDefault="003F37D3" w:rsidP="00D514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F37D3" w:rsidRPr="00402D45" w:rsidRDefault="003F37D3" w:rsidP="00D514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402D45">
              <w:rPr>
                <w:b/>
              </w:rPr>
              <w:t xml:space="preserve">I. </w:t>
            </w:r>
            <w:r w:rsidRPr="00F434F5">
              <w:rPr>
                <w:b/>
              </w:rPr>
              <w:t xml:space="preserve">Повышение эффективности механизмов урегулирования конфликта интересов, обеспечение соблюдения государственными </w:t>
            </w:r>
            <w:r w:rsidRPr="00AB7D06">
              <w:rPr>
                <w:b/>
              </w:rPr>
              <w:t>служащими Управления Федеральной службы по надзору в сфере связи, информационных технологий и массовых коммуникаций по  Тюменской  области, Ханты-Мансийскому  автономному  округу – Югре и  Ямало-Ненецкому автономному округу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3F37D3" w:rsidRPr="00340B4C" w:rsidTr="00E65AA7">
        <w:trPr>
          <w:trHeight w:val="977"/>
        </w:trPr>
        <w:tc>
          <w:tcPr>
            <w:tcW w:w="675" w:type="dxa"/>
          </w:tcPr>
          <w:p w:rsidR="003F37D3" w:rsidRPr="004706E3" w:rsidRDefault="00DC0CF1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4395" w:type="dxa"/>
          </w:tcPr>
          <w:p w:rsidR="003F37D3" w:rsidRPr="00EF0BBA" w:rsidRDefault="00DC0CF1" w:rsidP="00D5149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3F37D3" w:rsidRPr="00EF0BBA">
              <w:rPr>
                <w:sz w:val="24"/>
                <w:szCs w:val="24"/>
              </w:rPr>
              <w:t xml:space="preserve">Размещение в подразделе, посвященном вопросам противодействия коррупции, </w:t>
            </w:r>
            <w:r w:rsidR="003F37D3">
              <w:rPr>
                <w:sz w:val="24"/>
                <w:szCs w:val="24"/>
              </w:rPr>
              <w:t xml:space="preserve">             </w:t>
            </w:r>
            <w:r w:rsidR="003F37D3" w:rsidRPr="00EF0BBA">
              <w:rPr>
                <w:sz w:val="24"/>
                <w:szCs w:val="24"/>
              </w:rPr>
              <w:t xml:space="preserve">в информационно-телекоммуникационной сети «Интернет» на официальном сайте </w:t>
            </w:r>
            <w:r w:rsidR="003F37D3">
              <w:rPr>
                <w:sz w:val="24"/>
                <w:szCs w:val="24"/>
              </w:rPr>
              <w:t>Управления</w:t>
            </w:r>
            <w:r w:rsidR="003F37D3" w:rsidRPr="00EF0BBA">
              <w:rPr>
                <w:sz w:val="24"/>
                <w:szCs w:val="24"/>
              </w:rPr>
              <w:t xml:space="preserve"> актуальной информации о мерах по предупреждению коррупции, а также ежемесячная ревизия содержания данного раздела.</w:t>
            </w:r>
          </w:p>
          <w:p w:rsidR="003F37D3" w:rsidRPr="00EF0BBA" w:rsidRDefault="003F37D3" w:rsidP="00D51499">
            <w:pPr>
              <w:pStyle w:val="ConsPlusNormal"/>
              <w:jc w:val="both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 xml:space="preserve"> </w:t>
            </w:r>
          </w:p>
          <w:p w:rsidR="003F37D3" w:rsidRPr="00EF0BBA" w:rsidRDefault="003F37D3" w:rsidP="00D5149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F37D3" w:rsidRDefault="003F37D3" w:rsidP="00D51499">
            <w:pPr>
              <w:pStyle w:val="ConsPlusNormal"/>
              <w:jc w:val="center"/>
              <w:rPr>
                <w:sz w:val="24"/>
                <w:szCs w:val="24"/>
              </w:rPr>
            </w:pPr>
            <w:r w:rsidRPr="006A4D80">
              <w:rPr>
                <w:sz w:val="24"/>
                <w:szCs w:val="24"/>
              </w:rPr>
              <w:t xml:space="preserve">руководитель Управления, </w:t>
            </w:r>
          </w:p>
          <w:p w:rsidR="003F37D3" w:rsidRPr="006A4D80" w:rsidRDefault="003F37D3" w:rsidP="00D51499">
            <w:pPr>
              <w:pStyle w:val="ConsPlusNormal"/>
              <w:jc w:val="center"/>
              <w:rPr>
                <w:sz w:val="24"/>
                <w:szCs w:val="24"/>
              </w:rPr>
            </w:pPr>
            <w:r w:rsidRPr="006A4D80">
              <w:rPr>
                <w:sz w:val="24"/>
                <w:szCs w:val="24"/>
              </w:rPr>
              <w:t xml:space="preserve">начальник отдела организационной, правовой работы и кадров – (ответственное лицо за профилактику коррупционных и иных правонарушений в Управлении)  </w:t>
            </w:r>
          </w:p>
        </w:tc>
        <w:tc>
          <w:tcPr>
            <w:tcW w:w="1559" w:type="dxa"/>
            <w:gridSpan w:val="3"/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март</w:t>
            </w:r>
          </w:p>
          <w:p w:rsidR="003F37D3" w:rsidRPr="004706E3" w:rsidRDefault="00AA08FD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2023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gridSpan w:val="3"/>
          </w:tcPr>
          <w:p w:rsidR="00AA08FD" w:rsidRPr="00AA08FD" w:rsidRDefault="00AA08FD" w:rsidP="00AA08FD">
            <w:pPr>
              <w:jc w:val="both"/>
            </w:pPr>
            <w:r w:rsidRPr="00AA08FD">
              <w:t>В разделе «Противодействие коррупции» на сайте Управления размещена актуальная информация по противодействию коррупции:</w:t>
            </w:r>
          </w:p>
          <w:p w:rsidR="00AA08FD" w:rsidRPr="00AA08FD" w:rsidRDefault="00AA08FD" w:rsidP="00AA08FD">
            <w:pPr>
              <w:jc w:val="both"/>
            </w:pPr>
            <w:r w:rsidRPr="00AA08FD">
              <w:t>1. Формы документов, для заполнения (Справки БК версии 2.5.2.0 от 28.12.2022 года);</w:t>
            </w:r>
          </w:p>
          <w:p w:rsidR="00AA08FD" w:rsidRPr="00AA08FD" w:rsidRDefault="00AA08FD" w:rsidP="00AA08FD">
            <w:pPr>
              <w:jc w:val="both"/>
            </w:pPr>
            <w:r>
              <w:t>2</w:t>
            </w:r>
            <w:r w:rsidRPr="00AA08FD">
              <w:t>. Обновлена комиссия по соблюдению требований к служебному поведению и урегулированию конфликта интересов (Приказ от 21.01.2023 № 11, с изменениями от 27.01.2023 № 18</w:t>
            </w:r>
            <w:r w:rsidR="00E65AA7">
              <w:t>)</w:t>
            </w:r>
            <w:r w:rsidRPr="00AA08FD">
              <w:t>;</w:t>
            </w:r>
          </w:p>
          <w:p w:rsidR="00AA08FD" w:rsidRPr="00AA08FD" w:rsidRDefault="00AA08FD" w:rsidP="00AA08FD">
            <w:pPr>
              <w:jc w:val="both"/>
            </w:pPr>
            <w:r>
              <w:t>3</w:t>
            </w:r>
            <w:r w:rsidRPr="00AA08FD">
              <w:t>. Информация о проведенных заседаниях комиссий по соблюдению требований к служебному поведению и урегулирования конфликта интересов (проведено 3 заседания комиссии);</w:t>
            </w:r>
          </w:p>
          <w:p w:rsidR="003F37D3" w:rsidRPr="00340B4C" w:rsidRDefault="00AA08FD" w:rsidP="00AA08F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A08FD">
              <w:rPr>
                <w:sz w:val="24"/>
                <w:szCs w:val="24"/>
              </w:rPr>
              <w:t xml:space="preserve">. Размещен перечень </w:t>
            </w:r>
            <w:proofErr w:type="spellStart"/>
            <w:r w:rsidRPr="00AA08FD">
              <w:rPr>
                <w:sz w:val="24"/>
                <w:szCs w:val="24"/>
              </w:rPr>
              <w:t>коррупционно</w:t>
            </w:r>
            <w:proofErr w:type="spellEnd"/>
            <w:r w:rsidRPr="00AA08FD">
              <w:rPr>
                <w:sz w:val="24"/>
                <w:szCs w:val="24"/>
              </w:rPr>
              <w:t>-опасных функций Управления, утвержденный в 1 квартале 2023 года по результатам заседания комиссии.</w:t>
            </w:r>
          </w:p>
        </w:tc>
      </w:tr>
      <w:tr w:rsidR="00AA08FD" w:rsidRPr="00340B4C" w:rsidTr="00FE14F3">
        <w:tc>
          <w:tcPr>
            <w:tcW w:w="675" w:type="dxa"/>
            <w:shd w:val="clear" w:color="auto" w:fill="auto"/>
          </w:tcPr>
          <w:p w:rsidR="00AA08FD" w:rsidRPr="004706E3" w:rsidRDefault="00DC0CF1" w:rsidP="00DC0CF1">
            <w:pPr>
              <w:pStyle w:val="a3"/>
              <w:spacing w:before="0" w:beforeAutospacing="0" w:after="0" w:afterAutospacing="0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AA08FD" w:rsidRPr="000B5FED" w:rsidRDefault="00DC0CF1" w:rsidP="00D51499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12.</w:t>
            </w:r>
            <w:r w:rsidR="00AA08FD" w:rsidRPr="000B5FED">
              <w:t xml:space="preserve">Мониторинг представления сведений                      о доходах, расходах, об имуществе                               и обязательствах имущественного характера     в рамках декларационной </w:t>
            </w:r>
            <w:r w:rsidR="00AA08FD" w:rsidRPr="000B5FED">
              <w:lastRenderedPageBreak/>
              <w:t>компании                   с информированием еженедельно руководства Управления о ходе декларационной кампании и повышения исполнительской дисциплины.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08FD" w:rsidRPr="005142FD" w:rsidRDefault="005142FD" w:rsidP="005142FD">
            <w:pPr>
              <w:jc w:val="center"/>
            </w:pPr>
            <w:r w:rsidRPr="006A4D80">
              <w:lastRenderedPageBreak/>
              <w:t xml:space="preserve">начальник отдела организационной, правовой работы и кадров – </w:t>
            </w:r>
            <w:r w:rsidRPr="006A4D80">
              <w:lastRenderedPageBreak/>
              <w:t xml:space="preserve">(ответственное лицо за профилактику коррупционных и иных правонарушений в Управлении)  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08FD" w:rsidRPr="000B5FED" w:rsidRDefault="00E65AA7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я</w:t>
            </w:r>
            <w:r w:rsidR="00AA08FD" w:rsidRPr="000B5FED">
              <w:rPr>
                <w:lang w:val="ru-RU" w:eastAsia="ru-RU"/>
              </w:rPr>
              <w:t>нварь, февраль, март 2023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08FD" w:rsidRPr="000B5FED" w:rsidRDefault="00AA08FD" w:rsidP="00AA08FD">
            <w:pPr>
              <w:jc w:val="both"/>
            </w:pPr>
            <w:r w:rsidRPr="000B5FED">
              <w:t>1.Осуществлялся мониторинг предоставления справок о доходах, расходах об имуществе                               и обязательствах имущественного характера за 2022 год.</w:t>
            </w:r>
          </w:p>
          <w:p w:rsidR="00AA08FD" w:rsidRPr="000B5FED" w:rsidRDefault="00AA08FD" w:rsidP="00AA08FD">
            <w:pPr>
              <w:jc w:val="both"/>
            </w:pPr>
            <w:r w:rsidRPr="000B5FED">
              <w:t xml:space="preserve">2.Все государственные гражданские служащие справки  </w:t>
            </w:r>
            <w:r w:rsidRPr="000B5FED">
              <w:lastRenderedPageBreak/>
              <w:t>о доходах, расходах об имуществе                               и обязательствах имущественного характера за 2022 год предоставили.</w:t>
            </w:r>
          </w:p>
          <w:p w:rsidR="00AA08FD" w:rsidRPr="000B5FED" w:rsidRDefault="00AA08FD" w:rsidP="0056774E">
            <w:pPr>
              <w:jc w:val="both"/>
            </w:pPr>
            <w:r w:rsidRPr="000B5FED">
              <w:t>3.</w:t>
            </w:r>
            <w:r w:rsidR="0056774E" w:rsidRPr="000B5FED">
              <w:t>Производился е</w:t>
            </w:r>
            <w:r w:rsidRPr="000B5FED">
              <w:t xml:space="preserve">женедельный доклад руководителю на аппаратном совещании и доклад в Управление </w:t>
            </w:r>
            <w:proofErr w:type="spellStart"/>
            <w:r w:rsidRPr="000B5FED">
              <w:t>Роскомнадзора</w:t>
            </w:r>
            <w:proofErr w:type="spellEnd"/>
            <w:r w:rsidRPr="000B5FED">
              <w:t xml:space="preserve"> по УФО о ходе декларационной компании</w:t>
            </w:r>
            <w:r w:rsidR="0056774E" w:rsidRPr="000B5FED">
              <w:t xml:space="preserve"> 2023</w:t>
            </w:r>
            <w:r w:rsidRPr="000B5FED">
              <w:t>.</w:t>
            </w:r>
          </w:p>
        </w:tc>
      </w:tr>
      <w:tr w:rsidR="0056774E" w:rsidRPr="00340B4C" w:rsidTr="00FE14F3">
        <w:tc>
          <w:tcPr>
            <w:tcW w:w="675" w:type="dxa"/>
            <w:shd w:val="clear" w:color="auto" w:fill="auto"/>
          </w:tcPr>
          <w:p w:rsidR="0056774E" w:rsidRPr="004706E3" w:rsidRDefault="00DC0CF1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8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56774E" w:rsidRPr="000B5FED" w:rsidRDefault="00DC0CF1" w:rsidP="00D51499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13.</w:t>
            </w:r>
            <w:r w:rsidR="0056774E" w:rsidRPr="000B5FED">
              <w:t xml:space="preserve">Ежеквартальное представление сведений о ходе реализации мероприятий по противодействию коррупции в Управление Федеральной службы по надзору в сфере связи, информационных технологий и массовых коммуникаций </w:t>
            </w:r>
            <w:r w:rsidR="0056774E" w:rsidRPr="000B5FED">
              <w:rPr>
                <w:lang w:eastAsia="ru-RU"/>
              </w:rPr>
              <w:t>по Тюменской  области, Ханты-Мансийскому  автономному  округу – Югре и  Ямало-Ненецкому автономному округу</w:t>
            </w:r>
            <w:r w:rsidR="0056774E" w:rsidRPr="000B5FED">
              <w:t>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774E" w:rsidRPr="000B5FED" w:rsidRDefault="005142FD" w:rsidP="00D51499">
            <w:pPr>
              <w:pStyle w:val="a3"/>
              <w:spacing w:before="0" w:beforeAutospacing="0" w:after="0" w:afterAutospacing="0"/>
              <w:ind w:right="-108"/>
              <w:jc w:val="center"/>
              <w:rPr>
                <w:lang w:val="ru-RU" w:eastAsia="ru-RU"/>
              </w:rPr>
            </w:pPr>
            <w:r w:rsidRPr="006A4D80">
              <w:t xml:space="preserve">начальник отдела организационной, правовой работы и кадров – (ответственное лицо за профилактику коррупционных и иных правонарушений в Управлении)  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42FD" w:rsidRPr="004706E3" w:rsidRDefault="005142FD" w:rsidP="005142F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март</w:t>
            </w:r>
          </w:p>
          <w:p w:rsidR="005142FD" w:rsidRPr="004706E3" w:rsidRDefault="005142FD" w:rsidP="005142F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2023</w:t>
            </w:r>
          </w:p>
          <w:p w:rsidR="0056774E" w:rsidRPr="000B5FED" w:rsidRDefault="0056774E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6774E" w:rsidRPr="000B5FED" w:rsidRDefault="0056774E" w:rsidP="0056774E">
            <w:pPr>
              <w:jc w:val="both"/>
            </w:pPr>
            <w:r w:rsidRPr="000B5FED">
              <w:t xml:space="preserve">Представлены сведений о ходе реализации мероприятий по противодействию коррупции в Управлении за 2022 год  руководителю </w:t>
            </w:r>
            <w:r w:rsidRPr="000B5FED">
              <w:rPr>
                <w:lang w:val="en-US"/>
              </w:rPr>
              <w:t>05.04</w:t>
            </w:r>
            <w:r w:rsidRPr="000B5FED">
              <w:t xml:space="preserve">.2023 года (докладная записка от </w:t>
            </w:r>
            <w:r w:rsidRPr="000B5FED">
              <w:rPr>
                <w:lang w:val="en-US"/>
              </w:rPr>
              <w:t>05</w:t>
            </w:r>
            <w:r w:rsidRPr="000B5FED">
              <w:t>.0</w:t>
            </w:r>
            <w:r w:rsidRPr="000B5FED">
              <w:rPr>
                <w:lang w:val="en-US"/>
              </w:rPr>
              <w:t>4</w:t>
            </w:r>
            <w:r w:rsidRPr="000B5FED">
              <w:t>.2023 № 511-дз).</w:t>
            </w:r>
          </w:p>
        </w:tc>
      </w:tr>
      <w:tr w:rsidR="003F37D3" w:rsidRPr="00340B4C" w:rsidTr="00FE14F3">
        <w:tc>
          <w:tcPr>
            <w:tcW w:w="675" w:type="dxa"/>
            <w:shd w:val="clear" w:color="auto" w:fill="auto"/>
          </w:tcPr>
          <w:p w:rsidR="003F37D3" w:rsidRPr="004706E3" w:rsidRDefault="00DC0CF1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3F37D3" w:rsidRPr="004706E3" w:rsidRDefault="00DC0CF1" w:rsidP="00D51499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15.</w:t>
            </w:r>
            <w:r w:rsidR="003F37D3" w:rsidRPr="004706E3">
              <w:rPr>
                <w:lang w:val="ru-RU" w:eastAsia="ru-RU"/>
              </w:rPr>
              <w:t>Проведение анализа документов в целях выявления фактов возникновения конфликта интересов, одной из сторон которого являются государственные служащие, и рассмотрения этих фактов на Комиссии.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начальник отдела организационной, правовой работы и кадров – (ответственное лицо за профилактику коррупционных и иных правонарушений в Управлении)  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март</w:t>
            </w:r>
          </w:p>
          <w:p w:rsidR="003F37D3" w:rsidRPr="004706E3" w:rsidRDefault="00AA08FD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2023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5FED" w:rsidRDefault="000B5FED" w:rsidP="001952C8">
            <w:pPr>
              <w:jc w:val="both"/>
            </w:pPr>
            <w:r>
              <w:t>Проведен анализ следующих документов:</w:t>
            </w:r>
          </w:p>
          <w:p w:rsidR="000B5FED" w:rsidRDefault="000B5FED" w:rsidP="001952C8">
            <w:pPr>
              <w:jc w:val="both"/>
            </w:pPr>
            <w:r>
              <w:t>1.</w:t>
            </w:r>
            <w:r w:rsidRPr="0024196B">
              <w:t xml:space="preserve"> реестр</w:t>
            </w:r>
            <w:r>
              <w:t>а</w:t>
            </w:r>
            <w:r w:rsidRPr="0024196B">
              <w:t xml:space="preserve"> заключенных государственных контрактов </w:t>
            </w:r>
            <w:r>
              <w:t xml:space="preserve">в 2022 году </w:t>
            </w:r>
            <w:r w:rsidRPr="0024196B">
              <w:t xml:space="preserve">и предоставленных анкет </w:t>
            </w:r>
            <w:r>
              <w:t>государственных гражданских служащих, в чьи должностные обязанности входит осуществление закупок;</w:t>
            </w:r>
          </w:p>
          <w:p w:rsidR="000B5FED" w:rsidRDefault="000B5FED" w:rsidP="001952C8">
            <w:pPr>
              <w:jc w:val="both"/>
            </w:pPr>
            <w:r>
              <w:t>2.</w:t>
            </w:r>
            <w:r w:rsidRPr="00683DFE">
              <w:t>реестр</w:t>
            </w:r>
            <w:r>
              <w:t>а</w:t>
            </w:r>
            <w:r w:rsidRPr="00683DFE">
              <w:t xml:space="preserve"> организаций  по регистрации средств массовой информации </w:t>
            </w:r>
            <w:r>
              <w:t xml:space="preserve">за 2022 год </w:t>
            </w:r>
            <w:r w:rsidR="009D26AE">
              <w:t>и предоставленных</w:t>
            </w:r>
            <w:r w:rsidRPr="00683DFE">
              <w:t xml:space="preserve"> анкетны</w:t>
            </w:r>
            <w:r w:rsidR="009D26AE">
              <w:t>х</w:t>
            </w:r>
            <w:r w:rsidRPr="00683DFE">
              <w:t xml:space="preserve"> данны</w:t>
            </w:r>
            <w:r w:rsidR="009D26AE">
              <w:t>х</w:t>
            </w:r>
            <w:r w:rsidRPr="00683DFE">
              <w:t xml:space="preserve">  государственных гражданских служащих, осуществляющих предоставление данной услуги</w:t>
            </w:r>
            <w:r w:rsidR="009D26AE">
              <w:t>;</w:t>
            </w:r>
          </w:p>
          <w:p w:rsidR="009D26AE" w:rsidRDefault="009D26AE" w:rsidP="001952C8">
            <w:pPr>
              <w:jc w:val="both"/>
            </w:pPr>
            <w:r>
              <w:t>3.реестра</w:t>
            </w:r>
            <w:r w:rsidRPr="00683DFE">
              <w:t xml:space="preserve"> организаций  по регистрации </w:t>
            </w:r>
            <w:r w:rsidRPr="00AA24B6">
              <w:t>радиоэлектронных средств</w:t>
            </w:r>
            <w:r>
              <w:t xml:space="preserve"> </w:t>
            </w:r>
            <w:r w:rsidRPr="00AA24B6">
              <w:t>и высокочастотных ус</w:t>
            </w:r>
            <w:r>
              <w:t>трой</w:t>
            </w:r>
            <w:proofErr w:type="gramStart"/>
            <w:r>
              <w:t>ств гр</w:t>
            </w:r>
            <w:proofErr w:type="gramEnd"/>
            <w:r>
              <w:t>ажданского назначения</w:t>
            </w:r>
            <w:r w:rsidRPr="00683DFE">
              <w:t xml:space="preserve"> </w:t>
            </w:r>
            <w:r>
              <w:t xml:space="preserve">за 2022 год </w:t>
            </w:r>
            <w:r w:rsidRPr="00683DFE">
              <w:t xml:space="preserve">проведен </w:t>
            </w:r>
            <w:r>
              <w:t>анализ</w:t>
            </w:r>
            <w:r w:rsidRPr="00683DFE">
              <w:t xml:space="preserve"> данных  с анкетными данными  государственных гражданских служащих, осуществляющих предоставление данной услуги</w:t>
            </w:r>
            <w:r>
              <w:t>;</w:t>
            </w:r>
          </w:p>
          <w:p w:rsidR="009D26AE" w:rsidRDefault="009D26AE" w:rsidP="001952C8">
            <w:pPr>
              <w:jc w:val="both"/>
            </w:pPr>
            <w:r>
              <w:t>4.</w:t>
            </w:r>
            <w:r w:rsidRPr="00683DFE">
              <w:t xml:space="preserve"> реестр</w:t>
            </w:r>
            <w:r w:rsidR="00E65AA7">
              <w:t>а</w:t>
            </w:r>
            <w:r w:rsidRPr="00683DFE">
              <w:t xml:space="preserve"> организаций </w:t>
            </w:r>
            <w:r w:rsidRPr="00AA24B6">
              <w:t>по выдач</w:t>
            </w:r>
            <w:r>
              <w:t>е</w:t>
            </w:r>
            <w:r w:rsidRPr="00AA24B6">
              <w:t xml:space="preserve"> раз</w:t>
            </w:r>
            <w:r>
              <w:t xml:space="preserve">решений на судовые радиостанции за 2022 год </w:t>
            </w:r>
            <w:r w:rsidRPr="00683DFE">
              <w:t xml:space="preserve">проведен </w:t>
            </w:r>
            <w:r>
              <w:t>анализ</w:t>
            </w:r>
            <w:r w:rsidRPr="00683DFE">
              <w:t xml:space="preserve"> данных  с анкетными данными  государственных гражданских служащих, осуществляющих предоставление данной услуги</w:t>
            </w:r>
            <w:r>
              <w:t>.</w:t>
            </w:r>
          </w:p>
          <w:p w:rsidR="009D26AE" w:rsidRDefault="009D26AE" w:rsidP="001952C8">
            <w:pPr>
              <w:jc w:val="both"/>
            </w:pPr>
          </w:p>
          <w:p w:rsidR="001952C8" w:rsidRDefault="00A96C91" w:rsidP="001952C8">
            <w:pPr>
              <w:jc w:val="both"/>
            </w:pPr>
            <w:r>
              <w:lastRenderedPageBreak/>
              <w:t>В 2022 год</w:t>
            </w:r>
            <w:r w:rsidR="00AA08FD">
              <w:t>у</w:t>
            </w:r>
            <w:r>
              <w:t xml:space="preserve"> н</w:t>
            </w:r>
            <w:r w:rsidR="001952C8" w:rsidRPr="001952C8">
              <w:t>а рассмотрение</w:t>
            </w:r>
            <w:r>
              <w:t xml:space="preserve"> председателю комиссии </w:t>
            </w:r>
            <w:r w:rsidR="002F56AD" w:rsidRPr="002F56AD">
              <w:t>по соблюдению требований к служебному поведению и урегулирования конфликта интересов</w:t>
            </w:r>
            <w:r w:rsidR="001952C8" w:rsidRPr="001952C8">
              <w:t xml:space="preserve"> поступило </w:t>
            </w:r>
            <w:r w:rsidR="00AA08FD">
              <w:t xml:space="preserve">2 уведомления </w:t>
            </w:r>
            <w:r w:rsidR="001952C8" w:rsidRPr="001952C8">
              <w:t xml:space="preserve">о </w:t>
            </w:r>
            <w:r w:rsidR="00AA08FD">
              <w:t xml:space="preserve">возможном </w:t>
            </w:r>
            <w:r w:rsidR="001952C8" w:rsidRPr="001952C8">
              <w:t xml:space="preserve">конфликте интересов. </w:t>
            </w:r>
          </w:p>
          <w:p w:rsidR="00AA08FD" w:rsidRPr="001952C8" w:rsidRDefault="00AA08FD" w:rsidP="001952C8">
            <w:pPr>
              <w:jc w:val="both"/>
            </w:pPr>
            <w:r>
              <w:t>В 1 квартале 2023 года поступило одно уведомление.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3F37D3" w:rsidRPr="00340B4C" w:rsidTr="00FE14F3">
        <w:tc>
          <w:tcPr>
            <w:tcW w:w="675" w:type="dxa"/>
            <w:shd w:val="clear" w:color="auto" w:fill="auto"/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F37D3" w:rsidRPr="00F30FB5" w:rsidRDefault="003F37D3" w:rsidP="00D51499"/>
        </w:tc>
        <w:tc>
          <w:tcPr>
            <w:tcW w:w="2693" w:type="dxa"/>
            <w:gridSpan w:val="2"/>
            <w:shd w:val="clear" w:color="auto" w:fill="auto"/>
          </w:tcPr>
          <w:p w:rsidR="003F37D3" w:rsidRPr="00F30FB5" w:rsidRDefault="003F37D3" w:rsidP="00D51499">
            <w:pPr>
              <w:jc w:val="center"/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3F37D3" w:rsidRPr="00AA24B6" w:rsidRDefault="003F37D3" w:rsidP="00D51499">
            <w:pPr>
              <w:jc w:val="center"/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3F37D3" w:rsidRPr="00AA24B6" w:rsidRDefault="003F37D3" w:rsidP="00D51499">
            <w:pPr>
              <w:jc w:val="both"/>
              <w:rPr>
                <w:highlight w:val="yellow"/>
              </w:rPr>
            </w:pPr>
          </w:p>
        </w:tc>
      </w:tr>
      <w:tr w:rsidR="003F37D3" w:rsidRPr="00340B4C" w:rsidTr="00D51499">
        <w:trPr>
          <w:trHeight w:val="741"/>
        </w:trPr>
        <w:tc>
          <w:tcPr>
            <w:tcW w:w="15417" w:type="dxa"/>
            <w:gridSpan w:val="10"/>
            <w:vAlign w:val="center"/>
          </w:tcPr>
          <w:p w:rsidR="003F37D3" w:rsidRPr="004706E3" w:rsidRDefault="003F37D3" w:rsidP="00D51499">
            <w:pPr>
              <w:pStyle w:val="5"/>
              <w:spacing w:before="0" w:beforeAutospacing="0" w:after="0" w:afterAutospacing="0"/>
              <w:ind w:left="360"/>
              <w:jc w:val="center"/>
              <w:rPr>
                <w:rStyle w:val="a5"/>
                <w:szCs w:val="24"/>
                <w:lang w:val="ru-RU"/>
              </w:rPr>
            </w:pPr>
          </w:p>
          <w:p w:rsidR="003F37D3" w:rsidRPr="004706E3" w:rsidRDefault="003F37D3" w:rsidP="00D51499">
            <w:pPr>
              <w:pStyle w:val="5"/>
              <w:spacing w:before="0" w:beforeAutospacing="0" w:after="0" w:afterAutospacing="0"/>
              <w:ind w:left="0"/>
              <w:jc w:val="center"/>
              <w:rPr>
                <w:rStyle w:val="a5"/>
                <w:szCs w:val="24"/>
                <w:lang w:val="ru-RU"/>
              </w:rPr>
            </w:pPr>
            <w:r w:rsidRPr="004706E3">
              <w:rPr>
                <w:rStyle w:val="a5"/>
                <w:szCs w:val="24"/>
                <w:lang w:val="ru-RU"/>
              </w:rPr>
              <w:t xml:space="preserve"> </w:t>
            </w:r>
            <w:r>
              <w:rPr>
                <w:rStyle w:val="a5"/>
                <w:szCs w:val="24"/>
                <w:lang w:val="en-US"/>
              </w:rPr>
              <w:t>I</w:t>
            </w:r>
            <w:r w:rsidRPr="00C761C6">
              <w:rPr>
                <w:rStyle w:val="a5"/>
                <w:szCs w:val="24"/>
                <w:lang w:val="en-US"/>
              </w:rPr>
              <w:t>II</w:t>
            </w:r>
            <w:r w:rsidRPr="004706E3">
              <w:rPr>
                <w:rStyle w:val="a5"/>
                <w:szCs w:val="24"/>
                <w:lang w:val="ru-RU"/>
              </w:rPr>
              <w:t xml:space="preserve">. Выявление и систематизация причин и условий проявления коррупции и иных правонарушений в деятельности </w:t>
            </w:r>
          </w:p>
          <w:p w:rsidR="003F37D3" w:rsidRPr="004706E3" w:rsidRDefault="003F37D3" w:rsidP="00D51499">
            <w:pPr>
              <w:pStyle w:val="5"/>
              <w:spacing w:before="0" w:beforeAutospacing="0" w:after="0" w:afterAutospacing="0"/>
              <w:ind w:left="0"/>
              <w:jc w:val="center"/>
              <w:rPr>
                <w:rStyle w:val="a5"/>
                <w:szCs w:val="24"/>
                <w:lang w:val="ru-RU"/>
              </w:rPr>
            </w:pPr>
            <w:r w:rsidRPr="004706E3">
              <w:rPr>
                <w:b/>
                <w:lang w:val="ru-RU"/>
              </w:rPr>
              <w:t>Управления Федеральной службы по надзору в сфере связи, информационных технологий и массовых коммуникаций по  Тюменской  области, Ханты-Мансийскому  автономному  округу – Югре и  Ямало-Ненецкому автономному округу</w:t>
            </w:r>
            <w:r w:rsidRPr="004706E3">
              <w:rPr>
                <w:rStyle w:val="a5"/>
                <w:szCs w:val="24"/>
                <w:lang w:val="ru-RU"/>
              </w:rPr>
              <w:t>, мониторинг коррупционных рисков и их устранение</w:t>
            </w:r>
          </w:p>
          <w:p w:rsidR="003F37D3" w:rsidRPr="004706E3" w:rsidRDefault="003F37D3" w:rsidP="00D51499">
            <w:pPr>
              <w:pStyle w:val="5"/>
              <w:spacing w:before="0" w:beforeAutospacing="0" w:after="0" w:afterAutospacing="0"/>
              <w:ind w:left="1080"/>
              <w:jc w:val="center"/>
              <w:rPr>
                <w:szCs w:val="24"/>
                <w:lang w:val="ru-RU"/>
              </w:rPr>
            </w:pPr>
          </w:p>
        </w:tc>
      </w:tr>
      <w:tr w:rsidR="003F37D3" w:rsidRPr="00340B4C" w:rsidTr="00FE14F3">
        <w:trPr>
          <w:trHeight w:val="850"/>
        </w:trPr>
        <w:tc>
          <w:tcPr>
            <w:tcW w:w="675" w:type="dxa"/>
            <w:shd w:val="clear" w:color="auto" w:fill="auto"/>
          </w:tcPr>
          <w:p w:rsidR="003F37D3" w:rsidRPr="004706E3" w:rsidRDefault="00DC0CF1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3F37D3" w:rsidRPr="004706E3">
              <w:rPr>
                <w:lang w:val="ru-RU" w:eastAsia="ru-RU"/>
              </w:rPr>
              <w:t>0</w:t>
            </w:r>
          </w:p>
        </w:tc>
        <w:tc>
          <w:tcPr>
            <w:tcW w:w="4395" w:type="dxa"/>
            <w:shd w:val="clear" w:color="auto" w:fill="auto"/>
          </w:tcPr>
          <w:p w:rsidR="003F37D3" w:rsidRPr="004706E3" w:rsidRDefault="00DC0CF1" w:rsidP="00D51499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20.</w:t>
            </w:r>
            <w:r w:rsidR="003F37D3" w:rsidRPr="004706E3">
              <w:rPr>
                <w:lang w:val="ru-RU" w:eastAsia="ru-RU"/>
              </w:rPr>
              <w:t xml:space="preserve">Проведение </w:t>
            </w:r>
            <w:proofErr w:type="gramStart"/>
            <w:r w:rsidR="003F37D3" w:rsidRPr="004706E3">
              <w:rPr>
                <w:lang w:val="ru-RU" w:eastAsia="ru-RU"/>
              </w:rPr>
              <w:t>анализа соблюдения требований действующего законодательства Российской Федерации</w:t>
            </w:r>
            <w:proofErr w:type="gramEnd"/>
            <w:r w:rsidR="003F37D3" w:rsidRPr="004706E3">
              <w:rPr>
                <w:lang w:val="ru-RU" w:eastAsia="ru-RU"/>
              </w:rPr>
              <w:t xml:space="preserve"> при осуществлении закупок товаров, работ, услуг для обеспечения государственных нужд Управления на предмет выявления обстоятельств, свидетельствующих о возникновении конфликта интересов.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F37D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>руководитель Управления,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главный бухгалтер - начальник административного и финансового отдела,</w:t>
            </w:r>
          </w:p>
          <w:p w:rsidR="003F37D3" w:rsidRPr="004706E3" w:rsidRDefault="003F37D3" w:rsidP="00D51499">
            <w:pPr>
              <w:jc w:val="center"/>
            </w:pPr>
            <w:r w:rsidRPr="004706E3">
              <w:t>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март</w:t>
            </w:r>
          </w:p>
          <w:p w:rsidR="003F37D3" w:rsidRPr="004706E3" w:rsidRDefault="000B5FED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2023</w:t>
            </w:r>
          </w:p>
          <w:p w:rsidR="003F37D3" w:rsidRPr="004706E3" w:rsidRDefault="003F37D3" w:rsidP="001952C8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EE6170" w:rsidRPr="00AA24B6" w:rsidRDefault="0024196B" w:rsidP="00EE61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4196B">
              <w:t xml:space="preserve">По предоставленному </w:t>
            </w:r>
            <w:proofErr w:type="spellStart"/>
            <w:r w:rsidRPr="0024196B">
              <w:t>ОА</w:t>
            </w:r>
            <w:r w:rsidR="00EE6170">
              <w:t>и</w:t>
            </w:r>
            <w:r w:rsidRPr="0024196B">
              <w:t>ФО</w:t>
            </w:r>
            <w:proofErr w:type="spellEnd"/>
            <w:r w:rsidRPr="0024196B">
              <w:t xml:space="preserve"> реестру заключенных государственных контрактов </w:t>
            </w:r>
            <w:r w:rsidR="00EE6170">
              <w:t xml:space="preserve">в </w:t>
            </w:r>
            <w:r w:rsidR="007831A7">
              <w:t>2022 год</w:t>
            </w:r>
            <w:r w:rsidR="000B5FED">
              <w:t>у</w:t>
            </w:r>
            <w:r w:rsidR="00EE6170">
              <w:t xml:space="preserve"> </w:t>
            </w:r>
            <w:r w:rsidRPr="0024196B">
              <w:t xml:space="preserve">и предоставленных анкет </w:t>
            </w:r>
            <w:r w:rsidR="000A11CD">
              <w:t>государственных гражданских служащих</w:t>
            </w:r>
            <w:r>
              <w:t>, в чьи должностные обязанности входит</w:t>
            </w:r>
            <w:r w:rsidR="00EE6170">
              <w:t xml:space="preserve"> осуществление закупок,</w:t>
            </w:r>
            <w:r>
              <w:t xml:space="preserve"> </w:t>
            </w:r>
            <w:r w:rsidRPr="0024196B">
              <w:t xml:space="preserve"> проведен анализ  на предмет выявления обстоятельств, свидетельствующих о возникновении конфликта интересов.</w:t>
            </w:r>
            <w:r w:rsidR="00EE6170">
              <w:t xml:space="preserve"> Возможного конфликта интересов не выявлено.</w:t>
            </w:r>
          </w:p>
          <w:p w:rsidR="003F37D3" w:rsidRPr="0024196B" w:rsidRDefault="003F37D3" w:rsidP="000A11CD">
            <w:pPr>
              <w:pStyle w:val="a3"/>
              <w:spacing w:before="0" w:beforeAutospacing="0" w:after="0" w:afterAutospacing="0"/>
              <w:jc w:val="both"/>
              <w:rPr>
                <w:i/>
                <w:lang w:val="ru-RU" w:eastAsia="ru-RU"/>
              </w:rPr>
            </w:pPr>
          </w:p>
        </w:tc>
      </w:tr>
      <w:tr w:rsidR="003F37D3" w:rsidRPr="00340B4C" w:rsidTr="00FE14F3">
        <w:trPr>
          <w:trHeight w:val="425"/>
        </w:trPr>
        <w:tc>
          <w:tcPr>
            <w:tcW w:w="675" w:type="dxa"/>
            <w:shd w:val="clear" w:color="auto" w:fill="auto"/>
          </w:tcPr>
          <w:p w:rsidR="003F37D3" w:rsidRPr="004706E3" w:rsidRDefault="00DC0CF1" w:rsidP="00DC0CF1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:rsidR="003F37D3" w:rsidRPr="004706E3" w:rsidRDefault="00DC0CF1" w:rsidP="00D51499">
            <w:pPr>
              <w:pStyle w:val="a3"/>
              <w:spacing w:before="0" w:after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24.</w:t>
            </w:r>
            <w:r w:rsidR="003F37D3" w:rsidRPr="004706E3">
              <w:rPr>
                <w:lang w:val="ru-RU" w:eastAsia="ru-RU"/>
              </w:rPr>
              <w:t>Мониторинг соблюдения антикоррупционного законодательства при рассмотрении обращений граждан и юридических лиц, касающихся исполнения полномочий в сфере связи, информационных технологий                   и массовых коммуникаций.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руководитель Управления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3F37D3" w:rsidRPr="00037696" w:rsidRDefault="003F37D3" w:rsidP="00D51499">
            <w:pPr>
              <w:jc w:val="center"/>
            </w:pPr>
            <w:r w:rsidRPr="00037696">
              <w:t>март 202</w:t>
            </w:r>
            <w:r w:rsidR="00741565">
              <w:t>3</w:t>
            </w:r>
            <w:r w:rsidRPr="00037696">
              <w:t xml:space="preserve"> г.</w:t>
            </w:r>
          </w:p>
          <w:p w:rsidR="003F37D3" w:rsidRPr="00037696" w:rsidRDefault="003F37D3" w:rsidP="00D51499">
            <w:pPr>
              <w:jc w:val="center"/>
            </w:pPr>
          </w:p>
          <w:p w:rsidR="003F37D3" w:rsidRPr="00EF0BBA" w:rsidRDefault="003F37D3" w:rsidP="00D51499">
            <w:pPr>
              <w:jc w:val="center"/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3F37D3" w:rsidRPr="004706E3" w:rsidRDefault="00EE6170" w:rsidP="007831A7">
            <w:pPr>
              <w:pStyle w:val="a3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С</w:t>
            </w:r>
            <w:r w:rsidR="003F37D3" w:rsidRPr="004706E3">
              <w:rPr>
                <w:lang w:val="ru-RU" w:eastAsia="ru-RU"/>
              </w:rPr>
              <w:t>лучаев несоблюдения государственными служащими законодательства Российской Федера</w:t>
            </w:r>
            <w:r>
              <w:rPr>
                <w:lang w:val="ru-RU" w:eastAsia="ru-RU"/>
              </w:rPr>
              <w:t>ции</w:t>
            </w:r>
            <w:r w:rsidRPr="004706E3">
              <w:rPr>
                <w:lang w:val="ru-RU" w:eastAsia="ru-RU"/>
              </w:rPr>
              <w:t xml:space="preserve"> при рассмотрении обращений граждан и юридических лиц, касающихся исполнения полномочий в сфере связи, инфо</w:t>
            </w:r>
            <w:r>
              <w:rPr>
                <w:lang w:val="ru-RU" w:eastAsia="ru-RU"/>
              </w:rPr>
              <w:t xml:space="preserve">рмационных технологий  </w:t>
            </w:r>
            <w:r w:rsidRPr="004706E3">
              <w:rPr>
                <w:lang w:val="ru-RU" w:eastAsia="ru-RU"/>
              </w:rPr>
              <w:t>и массовых коммуникаций</w:t>
            </w:r>
            <w:r w:rsidR="002F56AD">
              <w:rPr>
                <w:lang w:val="ru-RU" w:eastAsia="ru-RU"/>
              </w:rPr>
              <w:t xml:space="preserve"> о </w:t>
            </w:r>
            <w:r w:rsidR="007831A7">
              <w:rPr>
                <w:lang w:val="ru-RU" w:eastAsia="ru-RU"/>
              </w:rPr>
              <w:t>противодействии коррупции</w:t>
            </w:r>
            <w:r w:rsidR="002F56AD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не выявлено.</w:t>
            </w:r>
            <w:r w:rsidR="003F37D3" w:rsidRPr="004706E3">
              <w:rPr>
                <w:lang w:val="ru-RU" w:eastAsia="ru-RU"/>
              </w:rPr>
              <w:t xml:space="preserve"> </w:t>
            </w:r>
          </w:p>
        </w:tc>
      </w:tr>
      <w:tr w:rsidR="003F37D3" w:rsidRPr="00340B4C" w:rsidTr="00D51499">
        <w:trPr>
          <w:trHeight w:val="874"/>
        </w:trPr>
        <w:tc>
          <w:tcPr>
            <w:tcW w:w="15417" w:type="dxa"/>
            <w:gridSpan w:val="10"/>
            <w:shd w:val="clear" w:color="auto" w:fill="auto"/>
            <w:vAlign w:val="center"/>
          </w:tcPr>
          <w:p w:rsidR="003F37D3" w:rsidRPr="004706E3" w:rsidRDefault="003F37D3" w:rsidP="00D51499">
            <w:pPr>
              <w:pStyle w:val="5"/>
              <w:spacing w:before="0" w:beforeAutospacing="0" w:after="0" w:afterAutospacing="0"/>
              <w:ind w:left="0"/>
              <w:jc w:val="center"/>
              <w:rPr>
                <w:b/>
                <w:szCs w:val="24"/>
                <w:lang w:val="ru-RU"/>
              </w:rPr>
            </w:pPr>
            <w:r w:rsidRPr="004706E3">
              <w:rPr>
                <w:rStyle w:val="a5"/>
                <w:szCs w:val="24"/>
                <w:lang w:val="ru-RU"/>
              </w:rPr>
              <w:t>I</w:t>
            </w:r>
            <w:r>
              <w:rPr>
                <w:rStyle w:val="a5"/>
                <w:szCs w:val="24"/>
                <w:lang w:val="en-US"/>
              </w:rPr>
              <w:t>V</w:t>
            </w:r>
            <w:r w:rsidRPr="004706E3">
              <w:rPr>
                <w:rStyle w:val="a5"/>
                <w:szCs w:val="24"/>
                <w:lang w:val="ru-RU"/>
              </w:rPr>
              <w:t xml:space="preserve">. </w:t>
            </w:r>
            <w:proofErr w:type="gramStart"/>
            <w:r w:rsidRPr="004706E3">
              <w:rPr>
                <w:b/>
                <w:szCs w:val="24"/>
                <w:lang w:val="ru-RU"/>
              </w:rPr>
              <w:t xml:space="preserve">Взаимодействие </w:t>
            </w:r>
            <w:r w:rsidRPr="004706E3">
              <w:rPr>
                <w:b/>
                <w:lang w:val="ru-RU"/>
              </w:rPr>
              <w:t>Управления Федеральной службы по надзору в сфере связи, информационных технологий и массовых коммуникаций по  Тюменской  области, Ханты-Мансийскому  автономному  округу – Югре и  Ямало-Ненецкому автономному округу</w:t>
            </w:r>
            <w:r w:rsidRPr="004706E3">
              <w:rPr>
                <w:b/>
                <w:szCs w:val="24"/>
                <w:lang w:val="ru-RU"/>
              </w:rPr>
              <w:t xml:space="preserve">  с институтами гражданского общества и гражданами, а также создание эффективной системы обратной связи, обеспечение  доступности информации о </w:t>
            </w:r>
            <w:r w:rsidRPr="004706E3">
              <w:rPr>
                <w:b/>
                <w:szCs w:val="24"/>
                <w:lang w:val="ru-RU"/>
              </w:rPr>
              <w:lastRenderedPageBreak/>
              <w:t xml:space="preserve">деятельности Управления </w:t>
            </w:r>
            <w:proofErr w:type="spellStart"/>
            <w:r w:rsidRPr="004706E3">
              <w:rPr>
                <w:b/>
                <w:szCs w:val="24"/>
                <w:lang w:val="ru-RU"/>
              </w:rPr>
              <w:t>Роскомнадзора</w:t>
            </w:r>
            <w:proofErr w:type="spellEnd"/>
            <w:r w:rsidRPr="004706E3">
              <w:rPr>
                <w:b/>
                <w:szCs w:val="24"/>
                <w:lang w:val="ru-RU"/>
              </w:rPr>
              <w:t xml:space="preserve"> по </w:t>
            </w:r>
            <w:r w:rsidRPr="004706E3">
              <w:rPr>
                <w:b/>
                <w:lang w:val="ru-RU"/>
              </w:rPr>
              <w:t>Ханты-Мансийскому  автономному  округу – Югре и  Ямало-Ненецкому автономному округу</w:t>
            </w:r>
            <w:proofErr w:type="gramEnd"/>
          </w:p>
        </w:tc>
      </w:tr>
      <w:tr w:rsidR="003F37D3" w:rsidRPr="00340B4C" w:rsidTr="00520058">
        <w:trPr>
          <w:trHeight w:val="566"/>
        </w:trPr>
        <w:tc>
          <w:tcPr>
            <w:tcW w:w="675" w:type="dxa"/>
            <w:shd w:val="clear" w:color="auto" w:fill="auto"/>
          </w:tcPr>
          <w:p w:rsidR="003F37D3" w:rsidRPr="004706E3" w:rsidRDefault="00DC0CF1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12</w:t>
            </w:r>
          </w:p>
        </w:tc>
        <w:tc>
          <w:tcPr>
            <w:tcW w:w="4395" w:type="dxa"/>
            <w:shd w:val="clear" w:color="auto" w:fill="auto"/>
          </w:tcPr>
          <w:p w:rsidR="003F37D3" w:rsidRPr="004706E3" w:rsidRDefault="00DC0CF1" w:rsidP="00D51499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25.</w:t>
            </w:r>
            <w:r w:rsidR="003F37D3" w:rsidRPr="004706E3">
              <w:rPr>
                <w:lang w:val="ru-RU" w:eastAsia="ru-RU"/>
              </w:rPr>
              <w:t xml:space="preserve">Взаимодействие Управления с институтами гражданского общества по вопросам антикоррупционной деятельности, в том числе               с общественными объединениями, уставной </w:t>
            </w:r>
            <w:r w:rsidR="00E65AA7">
              <w:rPr>
                <w:lang w:val="ru-RU" w:eastAsia="ru-RU"/>
              </w:rPr>
              <w:t>задачей которых является участии</w:t>
            </w:r>
            <w:r w:rsidR="003F37D3" w:rsidRPr="004706E3">
              <w:rPr>
                <w:lang w:val="ru-RU" w:eastAsia="ru-RU"/>
              </w:rPr>
              <w:t xml:space="preserve">       в  противодействии коррупции. 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3F37D3" w:rsidRPr="00340B4C" w:rsidRDefault="003F37D3" w:rsidP="00E60771">
            <w:pPr>
              <w:jc w:val="center"/>
            </w:pPr>
            <w:bookmarkStart w:id="0" w:name="_GoBack"/>
            <w:bookmarkEnd w:id="0"/>
            <w:r>
              <w:t>руководитель Управления, заместитель руководителя Управления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F37D3" w:rsidRPr="00D04CB0" w:rsidRDefault="003F37D3" w:rsidP="00D51499">
            <w:pPr>
              <w:jc w:val="center"/>
            </w:pPr>
            <w:r w:rsidRPr="00D04CB0">
              <w:t>март 202</w:t>
            </w:r>
            <w:r w:rsidR="00741565">
              <w:t>3</w:t>
            </w:r>
            <w:r w:rsidRPr="00D04CB0">
              <w:t xml:space="preserve"> г.</w:t>
            </w:r>
          </w:p>
          <w:p w:rsidR="003F37D3" w:rsidRPr="00340B4C" w:rsidRDefault="003F37D3" w:rsidP="00D51499">
            <w:pPr>
              <w:jc w:val="center"/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EE6170" w:rsidRPr="004706E3" w:rsidRDefault="00EE6170" w:rsidP="007831A7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Взаимодействие Управления с институтами гр</w:t>
            </w:r>
            <w:r w:rsidR="002F56AD">
              <w:rPr>
                <w:lang w:val="ru-RU" w:eastAsia="ru-RU"/>
              </w:rPr>
              <w:t xml:space="preserve">ажданского общества по вопросам </w:t>
            </w:r>
            <w:r w:rsidRPr="004706E3">
              <w:rPr>
                <w:lang w:val="ru-RU" w:eastAsia="ru-RU"/>
              </w:rPr>
              <w:t>антикоррупционной деятельн</w:t>
            </w:r>
            <w:r w:rsidR="002F56AD">
              <w:rPr>
                <w:lang w:val="ru-RU" w:eastAsia="ru-RU"/>
              </w:rPr>
              <w:t xml:space="preserve">ости, в том числе </w:t>
            </w:r>
            <w:r w:rsidRPr="004706E3">
              <w:rPr>
                <w:lang w:val="ru-RU" w:eastAsia="ru-RU"/>
              </w:rPr>
              <w:t xml:space="preserve">с общественными объединениями, уставной задачей которых </w:t>
            </w:r>
            <w:proofErr w:type="gramStart"/>
            <w:r w:rsidRPr="004706E3">
              <w:rPr>
                <w:lang w:val="ru-RU" w:eastAsia="ru-RU"/>
              </w:rPr>
              <w:t>является участие                       в  противодействии коррупции</w:t>
            </w:r>
            <w:r>
              <w:rPr>
                <w:lang w:val="ru-RU" w:eastAsia="ru-RU"/>
              </w:rPr>
              <w:t xml:space="preserve"> не осуществлялось</w:t>
            </w:r>
            <w:proofErr w:type="gramEnd"/>
            <w:r w:rsidRPr="004706E3">
              <w:rPr>
                <w:lang w:val="ru-RU" w:eastAsia="ru-RU"/>
              </w:rPr>
              <w:t xml:space="preserve">. </w:t>
            </w:r>
          </w:p>
          <w:p w:rsidR="003F37D3" w:rsidRPr="002F56AD" w:rsidRDefault="002F56AD" w:rsidP="00E65AA7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взаимодействует </w:t>
            </w:r>
            <w:r w:rsidRPr="002F56AD">
              <w:rPr>
                <w:color w:val="000000"/>
                <w:sz w:val="24"/>
                <w:szCs w:val="24"/>
              </w:rPr>
              <w:t xml:space="preserve">с представителями </w:t>
            </w:r>
            <w:r w:rsidR="00E65AA7">
              <w:rPr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="00E65AA7">
              <w:rPr>
                <w:color w:val="000000"/>
                <w:sz w:val="24"/>
                <w:szCs w:val="24"/>
              </w:rPr>
              <w:t>ВО</w:t>
            </w:r>
            <w:proofErr w:type="gramEnd"/>
            <w:r w:rsidR="00E65AA7">
              <w:rPr>
                <w:color w:val="000000"/>
                <w:sz w:val="24"/>
                <w:szCs w:val="24"/>
              </w:rPr>
              <w:t xml:space="preserve"> «Тюменский государственный университет</w:t>
            </w:r>
            <w:r w:rsidRPr="002F56AD">
              <w:rPr>
                <w:color w:val="000000"/>
                <w:sz w:val="24"/>
                <w:szCs w:val="24"/>
              </w:rPr>
              <w:t xml:space="preserve"> в качестве независимых экспертов.</w:t>
            </w:r>
            <w:r w:rsidRPr="002F56AD">
              <w:rPr>
                <w:sz w:val="24"/>
                <w:szCs w:val="24"/>
              </w:rPr>
              <w:t xml:space="preserve"> Независимые эксперты участвовали в заседани</w:t>
            </w:r>
            <w:r w:rsidR="00E65AA7">
              <w:rPr>
                <w:sz w:val="24"/>
                <w:szCs w:val="24"/>
              </w:rPr>
              <w:t>ях</w:t>
            </w:r>
            <w:r w:rsidRPr="002F56AD">
              <w:rPr>
                <w:sz w:val="24"/>
                <w:szCs w:val="24"/>
              </w:rPr>
              <w:t xml:space="preserve"> комиссии по соблюдению требований к служебному поведению и урегулирования конфликта интересов </w:t>
            </w:r>
            <w:r w:rsidR="00E65AA7">
              <w:rPr>
                <w:sz w:val="24"/>
                <w:szCs w:val="24"/>
              </w:rPr>
              <w:t>в 2022 году и в  квартале 2023 года.</w:t>
            </w:r>
          </w:p>
        </w:tc>
      </w:tr>
      <w:tr w:rsidR="003F37D3" w:rsidRPr="00340B4C" w:rsidTr="00520058">
        <w:trPr>
          <w:trHeight w:val="629"/>
        </w:trPr>
        <w:tc>
          <w:tcPr>
            <w:tcW w:w="675" w:type="dxa"/>
            <w:shd w:val="clear" w:color="auto" w:fill="auto"/>
          </w:tcPr>
          <w:p w:rsidR="003F37D3" w:rsidRPr="004706E3" w:rsidRDefault="00DC0CF1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3F37D3" w:rsidRPr="004706E3" w:rsidRDefault="00DC0CF1" w:rsidP="00D51499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26.</w:t>
            </w:r>
            <w:r w:rsidR="003F37D3" w:rsidRPr="004706E3">
              <w:rPr>
                <w:lang w:val="ru-RU" w:eastAsia="ru-RU"/>
              </w:rPr>
              <w:t>Мониторинг публикаций в  средствах массовой информации о фактах проявления коррупции в Управлении.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37D3" w:rsidRDefault="003F37D3" w:rsidP="00D51499">
            <w:pPr>
              <w:jc w:val="center"/>
            </w:pPr>
            <w:r>
              <w:t xml:space="preserve">заместитель руководителя Управления,  </w:t>
            </w:r>
          </w:p>
          <w:p w:rsidR="003F37D3" w:rsidRDefault="003F37D3" w:rsidP="00D51499">
            <w:pPr>
              <w:jc w:val="center"/>
            </w:pPr>
            <w:r>
              <w:t xml:space="preserve">заместитель Руководителя - 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начальник отдела контроля и надзора в сфере массовых коммуникаций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37D3" w:rsidRPr="00D04CB0" w:rsidRDefault="002F56AD" w:rsidP="00D51499">
            <w:pPr>
              <w:jc w:val="center"/>
            </w:pPr>
            <w:r>
              <w:t xml:space="preserve">Март </w:t>
            </w:r>
            <w:r w:rsidR="003F37D3" w:rsidRPr="00D04CB0">
              <w:t>202</w:t>
            </w:r>
            <w:r w:rsidR="00741565">
              <w:t>3</w:t>
            </w:r>
            <w:r w:rsidR="003F37D3" w:rsidRPr="00D04CB0">
              <w:t xml:space="preserve"> г.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37D3" w:rsidRPr="004706E3" w:rsidRDefault="002F56AD" w:rsidP="00741565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741565">
              <w:rPr>
                <w:rStyle w:val="2105pt"/>
                <w:sz w:val="24"/>
                <w:szCs w:val="24"/>
              </w:rPr>
              <w:t xml:space="preserve">Информация о фактах проявления коррупции в Управлении </w:t>
            </w:r>
            <w:proofErr w:type="spellStart"/>
            <w:r w:rsidRPr="00741565">
              <w:rPr>
                <w:rStyle w:val="2105pt"/>
                <w:sz w:val="24"/>
                <w:szCs w:val="24"/>
              </w:rPr>
              <w:t>Роскомнадзора</w:t>
            </w:r>
            <w:proofErr w:type="spellEnd"/>
            <w:r w:rsidRPr="00741565">
              <w:rPr>
                <w:rStyle w:val="2105pt"/>
                <w:sz w:val="24"/>
                <w:szCs w:val="24"/>
              </w:rPr>
              <w:t xml:space="preserve"> по Тюменской области, ХМАО-Югре и ЯНАО в средствах массовой информации в 202</w:t>
            </w:r>
            <w:r w:rsidR="00741565">
              <w:rPr>
                <w:rStyle w:val="2105pt"/>
                <w:sz w:val="24"/>
                <w:szCs w:val="24"/>
              </w:rPr>
              <w:t>2</w:t>
            </w:r>
            <w:r w:rsidRPr="00741565">
              <w:rPr>
                <w:rStyle w:val="2105pt"/>
                <w:sz w:val="24"/>
                <w:szCs w:val="24"/>
              </w:rPr>
              <w:t xml:space="preserve"> году и за 1 квартал 202</w:t>
            </w:r>
            <w:r w:rsidR="00741565">
              <w:rPr>
                <w:rStyle w:val="2105pt"/>
                <w:sz w:val="24"/>
                <w:szCs w:val="24"/>
              </w:rPr>
              <w:t>3</w:t>
            </w:r>
            <w:r w:rsidRPr="00741565">
              <w:rPr>
                <w:rStyle w:val="2105pt"/>
                <w:sz w:val="24"/>
                <w:szCs w:val="24"/>
              </w:rPr>
              <w:t xml:space="preserve"> года отсутствовала</w:t>
            </w:r>
            <w:r w:rsidRPr="006C5E2C">
              <w:rPr>
                <w:rStyle w:val="2105pt"/>
              </w:rPr>
              <w:t>.</w:t>
            </w:r>
          </w:p>
        </w:tc>
      </w:tr>
    </w:tbl>
    <w:p w:rsidR="001E6DD5" w:rsidRDefault="001E6DD5" w:rsidP="001952C8">
      <w:pPr>
        <w:pStyle w:val="20"/>
        <w:spacing w:after="0" w:line="240" w:lineRule="auto"/>
        <w:jc w:val="both"/>
      </w:pPr>
    </w:p>
    <w:sectPr w:rsidR="001E6DD5" w:rsidSect="003F37D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0DF"/>
    <w:multiLevelType w:val="hybridMultilevel"/>
    <w:tmpl w:val="D9424862"/>
    <w:lvl w:ilvl="0" w:tplc="211EF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EB"/>
    <w:rsid w:val="000A11CD"/>
    <w:rsid w:val="000B5FED"/>
    <w:rsid w:val="000B649A"/>
    <w:rsid w:val="00170194"/>
    <w:rsid w:val="001952C8"/>
    <w:rsid w:val="001E6DD5"/>
    <w:rsid w:val="0024196B"/>
    <w:rsid w:val="00266120"/>
    <w:rsid w:val="002F56AD"/>
    <w:rsid w:val="00306EA5"/>
    <w:rsid w:val="003F37D3"/>
    <w:rsid w:val="00445637"/>
    <w:rsid w:val="00446027"/>
    <w:rsid w:val="005065B7"/>
    <w:rsid w:val="005142FD"/>
    <w:rsid w:val="00520058"/>
    <w:rsid w:val="0056774E"/>
    <w:rsid w:val="00673FC4"/>
    <w:rsid w:val="00683DFE"/>
    <w:rsid w:val="006F08D9"/>
    <w:rsid w:val="00741565"/>
    <w:rsid w:val="007831A7"/>
    <w:rsid w:val="00805391"/>
    <w:rsid w:val="009464E9"/>
    <w:rsid w:val="009D26AE"/>
    <w:rsid w:val="009F167F"/>
    <w:rsid w:val="00A96C91"/>
    <w:rsid w:val="00AA08FD"/>
    <w:rsid w:val="00B606A0"/>
    <w:rsid w:val="00B60FEB"/>
    <w:rsid w:val="00CD49D8"/>
    <w:rsid w:val="00DC0CF1"/>
    <w:rsid w:val="00DD6D21"/>
    <w:rsid w:val="00E60771"/>
    <w:rsid w:val="00E65AA7"/>
    <w:rsid w:val="00EE6170"/>
    <w:rsid w:val="00F06772"/>
    <w:rsid w:val="00F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F37D3"/>
    <w:pPr>
      <w:keepNext/>
      <w:tabs>
        <w:tab w:val="left" w:pos="7155"/>
      </w:tabs>
      <w:jc w:val="center"/>
      <w:outlineLvl w:val="3"/>
    </w:pPr>
    <w:rPr>
      <w:b/>
      <w:bCs/>
      <w:sz w:val="32"/>
      <w:lang w:val="x-none" w:eastAsia="x-none"/>
    </w:rPr>
  </w:style>
  <w:style w:type="paragraph" w:styleId="5">
    <w:name w:val="heading 5"/>
    <w:basedOn w:val="a"/>
    <w:link w:val="50"/>
    <w:qFormat/>
    <w:rsid w:val="003F37D3"/>
    <w:pPr>
      <w:spacing w:before="100" w:beforeAutospacing="1" w:after="100" w:afterAutospacing="1"/>
      <w:ind w:left="5664"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37D3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3F37D3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paragraph" w:styleId="a3">
    <w:name w:val="Normal (Web)"/>
    <w:basedOn w:val="a"/>
    <w:link w:val="a4"/>
    <w:rsid w:val="003F37D3"/>
    <w:pPr>
      <w:spacing w:before="100" w:beforeAutospacing="1" w:after="100" w:afterAutospacing="1"/>
    </w:pPr>
    <w:rPr>
      <w:lang w:val="x-none" w:eastAsia="x-none"/>
    </w:rPr>
  </w:style>
  <w:style w:type="character" w:styleId="a5">
    <w:name w:val="Strong"/>
    <w:qFormat/>
    <w:rsid w:val="003F37D3"/>
    <w:rPr>
      <w:b/>
      <w:bCs/>
    </w:rPr>
  </w:style>
  <w:style w:type="paragraph" w:customStyle="1" w:styleId="ConsPlusNormal">
    <w:name w:val="ConsPlusNormal"/>
    <w:rsid w:val="003F37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6pt">
    <w:name w:val="Основной текст + 6 pt"/>
    <w:rsid w:val="003F3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a4">
    <w:name w:val="Обычный (веб) Знак"/>
    <w:link w:val="a3"/>
    <w:rsid w:val="003F37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5pt0pt">
    <w:name w:val="Заголовок №1 + 12;5 pt;Курсив;Интервал 0 pt"/>
    <w:rsid w:val="00673F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rsid w:val="001952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2C8"/>
    <w:pPr>
      <w:widowControl w:val="0"/>
      <w:shd w:val="clear" w:color="auto" w:fill="FFFFFF"/>
      <w:spacing w:after="540" w:line="302" w:lineRule="exact"/>
    </w:pPr>
    <w:rPr>
      <w:sz w:val="26"/>
      <w:szCs w:val="26"/>
      <w:lang w:eastAsia="en-US"/>
    </w:rPr>
  </w:style>
  <w:style w:type="character" w:customStyle="1" w:styleId="2105pt">
    <w:name w:val="Основной текст (2) + 10;5 pt"/>
    <w:basedOn w:val="2"/>
    <w:rsid w:val="002F56A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F37D3"/>
    <w:pPr>
      <w:keepNext/>
      <w:tabs>
        <w:tab w:val="left" w:pos="7155"/>
      </w:tabs>
      <w:jc w:val="center"/>
      <w:outlineLvl w:val="3"/>
    </w:pPr>
    <w:rPr>
      <w:b/>
      <w:bCs/>
      <w:sz w:val="32"/>
      <w:lang w:val="x-none" w:eastAsia="x-none"/>
    </w:rPr>
  </w:style>
  <w:style w:type="paragraph" w:styleId="5">
    <w:name w:val="heading 5"/>
    <w:basedOn w:val="a"/>
    <w:link w:val="50"/>
    <w:qFormat/>
    <w:rsid w:val="003F37D3"/>
    <w:pPr>
      <w:spacing w:before="100" w:beforeAutospacing="1" w:after="100" w:afterAutospacing="1"/>
      <w:ind w:left="5664"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37D3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3F37D3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paragraph" w:styleId="a3">
    <w:name w:val="Normal (Web)"/>
    <w:basedOn w:val="a"/>
    <w:link w:val="a4"/>
    <w:rsid w:val="003F37D3"/>
    <w:pPr>
      <w:spacing w:before="100" w:beforeAutospacing="1" w:after="100" w:afterAutospacing="1"/>
    </w:pPr>
    <w:rPr>
      <w:lang w:val="x-none" w:eastAsia="x-none"/>
    </w:rPr>
  </w:style>
  <w:style w:type="character" w:styleId="a5">
    <w:name w:val="Strong"/>
    <w:qFormat/>
    <w:rsid w:val="003F37D3"/>
    <w:rPr>
      <w:b/>
      <w:bCs/>
    </w:rPr>
  </w:style>
  <w:style w:type="paragraph" w:customStyle="1" w:styleId="ConsPlusNormal">
    <w:name w:val="ConsPlusNormal"/>
    <w:rsid w:val="003F37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6pt">
    <w:name w:val="Основной текст + 6 pt"/>
    <w:rsid w:val="003F3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a4">
    <w:name w:val="Обычный (веб) Знак"/>
    <w:link w:val="a3"/>
    <w:rsid w:val="003F37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5pt0pt">
    <w:name w:val="Заголовок №1 + 12;5 pt;Курсив;Интервал 0 pt"/>
    <w:rsid w:val="00673F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rsid w:val="001952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2C8"/>
    <w:pPr>
      <w:widowControl w:val="0"/>
      <w:shd w:val="clear" w:color="auto" w:fill="FFFFFF"/>
      <w:spacing w:after="540" w:line="302" w:lineRule="exact"/>
    </w:pPr>
    <w:rPr>
      <w:sz w:val="26"/>
      <w:szCs w:val="26"/>
      <w:lang w:eastAsia="en-US"/>
    </w:rPr>
  </w:style>
  <w:style w:type="character" w:customStyle="1" w:styleId="2105pt">
    <w:name w:val="Основной текст (2) + 10;5 pt"/>
    <w:basedOn w:val="2"/>
    <w:rsid w:val="002F56A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Дмитриева</dc:creator>
  <cp:lastModifiedBy>ПК</cp:lastModifiedBy>
  <cp:revision>5</cp:revision>
  <cp:lastPrinted>2023-04-25T11:57:00Z</cp:lastPrinted>
  <dcterms:created xsi:type="dcterms:W3CDTF">2023-10-23T07:29:00Z</dcterms:created>
  <dcterms:modified xsi:type="dcterms:W3CDTF">2023-10-23T07:31:00Z</dcterms:modified>
</cp:coreProperties>
</file>