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EF53E0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EF53E0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Pr="00EF53E0" w:rsidRDefault="00EF53E0" w:rsidP="00EF53E0">
            <w:pPr>
              <w:rPr>
                <w:sz w:val="28"/>
                <w:szCs w:val="28"/>
              </w:rPr>
            </w:pPr>
            <w:r w:rsidRPr="00EF53E0">
              <w:rPr>
                <w:sz w:val="28"/>
                <w:szCs w:val="28"/>
              </w:rPr>
              <w:t>23.01.2023</w:t>
            </w:r>
            <w:r w:rsidR="00CD56A8" w:rsidRPr="00EF53E0">
              <w:rPr>
                <w:sz w:val="28"/>
                <w:szCs w:val="28"/>
              </w:rPr>
              <w:t xml:space="preserve">                                               </w:t>
            </w:r>
            <w:r w:rsidRPr="00EF53E0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Pr="00EF53E0">
              <w:rPr>
                <w:sz w:val="28"/>
                <w:szCs w:val="28"/>
              </w:rPr>
              <w:t xml:space="preserve">      </w:t>
            </w:r>
            <w:r w:rsidR="00CD56A8" w:rsidRPr="00EF53E0">
              <w:rPr>
                <w:sz w:val="28"/>
                <w:szCs w:val="28"/>
              </w:rPr>
              <w:t xml:space="preserve"> </w:t>
            </w:r>
            <w:r w:rsidRPr="00EF53E0">
              <w:rPr>
                <w:sz w:val="28"/>
                <w:szCs w:val="28"/>
              </w:rPr>
              <w:t xml:space="preserve"> № 13</w:t>
            </w:r>
            <w:r w:rsidR="00CD56A8" w:rsidRPr="00EF53E0">
              <w:rPr>
                <w:sz w:val="28"/>
                <w:szCs w:val="28"/>
              </w:rPr>
              <w:t xml:space="preserve">    </w:t>
            </w:r>
            <w:r w:rsidR="00E35943" w:rsidRPr="00EF53E0">
              <w:rPr>
                <w:sz w:val="28"/>
                <w:szCs w:val="28"/>
              </w:rPr>
              <w:t xml:space="preserve">      </w:t>
            </w:r>
            <w:r w:rsidR="00CD56A8" w:rsidRPr="00EF53E0">
              <w:rPr>
                <w:sz w:val="28"/>
                <w:szCs w:val="28"/>
              </w:rPr>
              <w:t xml:space="preserve">            </w:t>
            </w:r>
            <w:r w:rsidR="00941F4A" w:rsidRPr="00EF53E0">
              <w:rPr>
                <w:sz w:val="28"/>
                <w:szCs w:val="28"/>
              </w:rPr>
              <w:t xml:space="preserve">                       </w:t>
            </w:r>
            <w:r w:rsidR="00CD56A8" w:rsidRPr="00EF53E0">
              <w:rPr>
                <w:sz w:val="28"/>
                <w:szCs w:val="28"/>
              </w:rPr>
              <w:t xml:space="preserve">  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3A5A10" w:rsidRPr="00A23EB4" w:rsidRDefault="003A5A10" w:rsidP="00A23EB4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A5A10">
        <w:rPr>
          <w:rFonts w:eastAsiaTheme="minorHAnsi"/>
          <w:b/>
          <w:sz w:val="28"/>
          <w:szCs w:val="28"/>
          <w:lang w:eastAsia="en-US"/>
        </w:rPr>
        <w:t>О назначении ответственного л</w:t>
      </w:r>
      <w:r w:rsidR="0043025F">
        <w:rPr>
          <w:rFonts w:eastAsiaTheme="minorHAnsi"/>
          <w:b/>
          <w:sz w:val="28"/>
          <w:szCs w:val="28"/>
          <w:lang w:eastAsia="en-US"/>
        </w:rPr>
        <w:t xml:space="preserve">ица за состояние охраны труда </w:t>
      </w:r>
      <w:r w:rsidRPr="003A5A10">
        <w:rPr>
          <w:rFonts w:eastAsiaTheme="minorHAnsi"/>
          <w:b/>
          <w:sz w:val="28"/>
          <w:szCs w:val="28"/>
          <w:lang w:eastAsia="en-US"/>
        </w:rPr>
        <w:t>и  техники безопасности</w:t>
      </w:r>
      <w:r w:rsidR="00983ADF">
        <w:rPr>
          <w:rFonts w:eastAsiaTheme="minorHAnsi"/>
          <w:b/>
          <w:sz w:val="28"/>
          <w:szCs w:val="28"/>
          <w:lang w:eastAsia="en-US"/>
        </w:rPr>
        <w:t xml:space="preserve"> в Управлении</w:t>
      </w:r>
      <w:r w:rsidRPr="003A5A10">
        <w:rPr>
          <w:rFonts w:eastAsiaTheme="minorHAnsi"/>
          <w:b/>
          <w:sz w:val="28"/>
          <w:szCs w:val="28"/>
          <w:lang w:eastAsia="en-US"/>
        </w:rPr>
        <w:t xml:space="preserve"> Роскомнадзора по Тюменской области, Ханты-Мансийскому автономному округу и Ямало-Ненецкому автономному округу</w:t>
      </w:r>
    </w:p>
    <w:p w:rsidR="003A5A10" w:rsidRPr="003A5A10" w:rsidRDefault="003A5A10" w:rsidP="002121D8">
      <w:pPr>
        <w:spacing w:line="360" w:lineRule="auto"/>
        <w:ind w:firstLine="690"/>
        <w:jc w:val="both"/>
        <w:rPr>
          <w:rFonts w:eastAsiaTheme="minorHAnsi"/>
          <w:sz w:val="28"/>
          <w:szCs w:val="28"/>
          <w:lang w:eastAsia="en-US"/>
        </w:rPr>
      </w:pPr>
      <w:r w:rsidRPr="003A5A10">
        <w:rPr>
          <w:rFonts w:eastAsiaTheme="minorHAnsi"/>
          <w:sz w:val="28"/>
          <w:szCs w:val="28"/>
          <w:lang w:eastAsia="en-US"/>
        </w:rPr>
        <w:t>В соответствии с требованиями ст.217 Трудового кодекса РФ, в целях обеспечения безопасных условий труда, приказываю:</w:t>
      </w:r>
    </w:p>
    <w:p w:rsidR="003A5A10" w:rsidRPr="003A5A10" w:rsidRDefault="003A5A10" w:rsidP="00A23EB4">
      <w:pPr>
        <w:numPr>
          <w:ilvl w:val="0"/>
          <w:numId w:val="1"/>
        </w:numPr>
        <w:spacing w:line="360" w:lineRule="auto"/>
        <w:ind w:left="0" w:firstLine="69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5A10">
        <w:rPr>
          <w:rFonts w:eastAsiaTheme="minorHAnsi"/>
          <w:sz w:val="28"/>
          <w:szCs w:val="28"/>
          <w:lang w:eastAsia="en-US"/>
        </w:rPr>
        <w:t xml:space="preserve">Назначить ответственным лицом за организацию работ по охране труда и техники безопасности, осуществление </w:t>
      </w:r>
      <w:proofErr w:type="gramStart"/>
      <w:r w:rsidRPr="003A5A1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3A5A10">
        <w:rPr>
          <w:rFonts w:eastAsiaTheme="minorHAnsi"/>
          <w:sz w:val="28"/>
          <w:szCs w:val="28"/>
          <w:lang w:eastAsia="en-US"/>
        </w:rPr>
        <w:t xml:space="preserve"> выполнением мероприятий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3A5A10">
        <w:rPr>
          <w:rFonts w:eastAsiaTheme="minorHAnsi"/>
          <w:sz w:val="28"/>
          <w:szCs w:val="28"/>
          <w:lang w:eastAsia="en-US"/>
        </w:rPr>
        <w:t xml:space="preserve">по осуществлению безопасных условий труда и улучшению условий труда, проведение вводного инструктажа по охране труда для вновь поступающих сотрудников Управления – специалиста по охране труда отдела </w:t>
      </w:r>
      <w:r w:rsidR="00346222">
        <w:rPr>
          <w:rFonts w:eastAsiaTheme="minorHAnsi"/>
          <w:sz w:val="28"/>
          <w:szCs w:val="28"/>
          <w:lang w:eastAsia="en-US"/>
        </w:rPr>
        <w:t xml:space="preserve">организационной, правовой работы </w:t>
      </w:r>
      <w:r w:rsidRPr="003A5A10">
        <w:rPr>
          <w:rFonts w:eastAsiaTheme="minorHAnsi"/>
          <w:sz w:val="28"/>
          <w:szCs w:val="28"/>
          <w:lang w:eastAsia="en-US"/>
        </w:rPr>
        <w:t xml:space="preserve">и кадров </w:t>
      </w:r>
      <w:proofErr w:type="spellStart"/>
      <w:r w:rsidRPr="003A5A10">
        <w:rPr>
          <w:rFonts w:eastAsiaTheme="minorHAnsi"/>
          <w:sz w:val="28"/>
          <w:szCs w:val="28"/>
          <w:lang w:eastAsia="en-US"/>
        </w:rPr>
        <w:t>Бруг</w:t>
      </w:r>
      <w:proofErr w:type="spellEnd"/>
      <w:r w:rsidRPr="003A5A10">
        <w:rPr>
          <w:rFonts w:eastAsiaTheme="minorHAnsi"/>
          <w:sz w:val="28"/>
          <w:szCs w:val="28"/>
          <w:lang w:eastAsia="en-US"/>
        </w:rPr>
        <w:t xml:space="preserve"> Владимира </w:t>
      </w:r>
      <w:proofErr w:type="spellStart"/>
      <w:r w:rsidRPr="003A5A10">
        <w:rPr>
          <w:rFonts w:eastAsiaTheme="minorHAnsi"/>
          <w:sz w:val="28"/>
          <w:szCs w:val="28"/>
          <w:lang w:eastAsia="en-US"/>
        </w:rPr>
        <w:t>Ренгольдовича</w:t>
      </w:r>
      <w:proofErr w:type="spellEnd"/>
      <w:r w:rsidRPr="003A5A10">
        <w:rPr>
          <w:rFonts w:eastAsiaTheme="minorHAnsi"/>
          <w:sz w:val="28"/>
          <w:szCs w:val="28"/>
          <w:lang w:eastAsia="en-US"/>
        </w:rPr>
        <w:t>.</w:t>
      </w:r>
    </w:p>
    <w:p w:rsidR="003A5A10" w:rsidRPr="003A5A10" w:rsidRDefault="003A5A10" w:rsidP="00A23EB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5A10">
        <w:rPr>
          <w:rFonts w:eastAsiaTheme="minorHAnsi"/>
          <w:sz w:val="28"/>
          <w:szCs w:val="28"/>
          <w:lang w:eastAsia="en-US"/>
        </w:rPr>
        <w:t xml:space="preserve">Признать утратившим силу приказ Управления Роскомнадзора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3A5A10">
        <w:rPr>
          <w:rFonts w:eastAsiaTheme="minorHAnsi"/>
          <w:sz w:val="28"/>
          <w:szCs w:val="28"/>
          <w:lang w:eastAsia="en-US"/>
        </w:rPr>
        <w:t>по Тюменской области, Ханты-Мансийскому автономному округу и Ямало-Ненецкому автономному округу от 30.12.2021 года № 244 «О назначении ответственного лица за состояние охраны труда и техники безопасности»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A5A10" w:rsidRPr="003A5A10" w:rsidRDefault="003A5A10" w:rsidP="003A5A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A5A1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A5A1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3A5A10" w:rsidRPr="003A5A10" w:rsidRDefault="003A5A10" w:rsidP="003A5A10">
      <w:pPr>
        <w:spacing w:after="200" w:line="276" w:lineRule="auto"/>
        <w:ind w:left="105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3770" w:rsidRPr="003A5A10" w:rsidRDefault="003A5A10" w:rsidP="00A23EB4">
      <w:pPr>
        <w:spacing w:after="200" w:line="276" w:lineRule="auto"/>
        <w:jc w:val="both"/>
        <w:rPr>
          <w:sz w:val="28"/>
          <w:szCs w:val="28"/>
        </w:rPr>
      </w:pPr>
      <w:r w:rsidRPr="003A5A10">
        <w:rPr>
          <w:rFonts w:eastAsiaTheme="minorHAnsi"/>
          <w:sz w:val="28"/>
          <w:szCs w:val="28"/>
          <w:lang w:eastAsia="en-US"/>
        </w:rPr>
        <w:t>Руководитель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3A5A10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3A5A10">
        <w:rPr>
          <w:rFonts w:eastAsiaTheme="minorHAnsi"/>
          <w:sz w:val="28"/>
          <w:szCs w:val="28"/>
          <w:lang w:eastAsia="en-US"/>
        </w:rPr>
        <w:t xml:space="preserve"> </w:t>
      </w:r>
      <w:r w:rsidR="009F2C01">
        <w:rPr>
          <w:rFonts w:eastAsiaTheme="minorHAnsi"/>
          <w:sz w:val="28"/>
          <w:szCs w:val="28"/>
          <w:lang w:eastAsia="en-US"/>
        </w:rPr>
        <w:t xml:space="preserve">  </w:t>
      </w:r>
      <w:r w:rsidRPr="003A5A10">
        <w:rPr>
          <w:rFonts w:eastAsiaTheme="minorHAnsi"/>
          <w:sz w:val="28"/>
          <w:szCs w:val="28"/>
          <w:lang w:eastAsia="en-US"/>
        </w:rPr>
        <w:t>О.Д.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A10">
        <w:rPr>
          <w:rFonts w:eastAsiaTheme="minorHAnsi"/>
          <w:sz w:val="28"/>
          <w:szCs w:val="28"/>
          <w:lang w:eastAsia="en-US"/>
        </w:rPr>
        <w:t xml:space="preserve">Шевченко </w:t>
      </w:r>
    </w:p>
    <w:sectPr w:rsidR="000F3770" w:rsidRPr="003A5A10" w:rsidSect="00F773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3E53"/>
    <w:multiLevelType w:val="hybridMultilevel"/>
    <w:tmpl w:val="53065E72"/>
    <w:lvl w:ilvl="0" w:tplc="C12068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121D8"/>
    <w:rsid w:val="00251091"/>
    <w:rsid w:val="002A4583"/>
    <w:rsid w:val="002D3A49"/>
    <w:rsid w:val="003114D2"/>
    <w:rsid w:val="0032323D"/>
    <w:rsid w:val="00346222"/>
    <w:rsid w:val="0037105E"/>
    <w:rsid w:val="003A5A10"/>
    <w:rsid w:val="003B4D73"/>
    <w:rsid w:val="003D251B"/>
    <w:rsid w:val="003E106E"/>
    <w:rsid w:val="003F1BE6"/>
    <w:rsid w:val="00400463"/>
    <w:rsid w:val="0043025F"/>
    <w:rsid w:val="005712E3"/>
    <w:rsid w:val="00582D7A"/>
    <w:rsid w:val="005848C3"/>
    <w:rsid w:val="00587017"/>
    <w:rsid w:val="00593988"/>
    <w:rsid w:val="00597564"/>
    <w:rsid w:val="005A36F4"/>
    <w:rsid w:val="006374C0"/>
    <w:rsid w:val="00642AA6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83ADF"/>
    <w:rsid w:val="009D794E"/>
    <w:rsid w:val="009F2C01"/>
    <w:rsid w:val="00A23EB4"/>
    <w:rsid w:val="00A43FA0"/>
    <w:rsid w:val="00A80305"/>
    <w:rsid w:val="00AB2B0B"/>
    <w:rsid w:val="00AD6FC1"/>
    <w:rsid w:val="00AF4602"/>
    <w:rsid w:val="00AF5A42"/>
    <w:rsid w:val="00B43CC9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53E0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2</cp:revision>
  <cp:lastPrinted>2010-08-31T09:39:00Z</cp:lastPrinted>
  <dcterms:created xsi:type="dcterms:W3CDTF">2023-01-23T11:19:00Z</dcterms:created>
  <dcterms:modified xsi:type="dcterms:W3CDTF">2024-05-07T05:43:00Z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