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AB7DAF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BC42A6">
            <w:r w:rsidRPr="0065125B">
              <w:rPr>
                <w:sz w:val="20"/>
                <w:szCs w:val="20"/>
              </w:rPr>
              <w:t>_______</w:t>
            </w:r>
            <w:r w:rsidR="00BC42A6">
              <w:rPr>
                <w:sz w:val="20"/>
                <w:szCs w:val="20"/>
                <w:u w:val="single"/>
              </w:rPr>
              <w:t>11.02.2014</w:t>
            </w:r>
            <w:r w:rsidRPr="0065125B">
              <w:rPr>
                <w:sz w:val="20"/>
                <w:szCs w:val="20"/>
              </w:rPr>
              <w:t xml:space="preserve">____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</w:t>
            </w:r>
            <w:r w:rsidR="00BC42A6">
              <w:rPr>
                <w:sz w:val="20"/>
                <w:szCs w:val="20"/>
              </w:rPr>
              <w:t xml:space="preserve">                  </w:t>
            </w:r>
            <w:r w:rsidR="00941F4A" w:rsidRPr="0065125B">
              <w:rPr>
                <w:sz w:val="20"/>
                <w:szCs w:val="20"/>
              </w:rPr>
              <w:t xml:space="preserve">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="00BC42A6" w:rsidRPr="00BC42A6">
              <w:rPr>
                <w:u w:val="single"/>
              </w:rPr>
              <w:t>70</w:t>
            </w:r>
            <w:r w:rsidRPr="0065125B">
              <w:rPr>
                <w:sz w:val="20"/>
                <w:szCs w:val="20"/>
              </w:rPr>
              <w:t>________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0F3770" w:rsidRDefault="000F3770"/>
    <w:p w:rsidR="00AB7DAF" w:rsidRPr="0010558D" w:rsidRDefault="00AB7DAF" w:rsidP="00AB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</w:t>
      </w:r>
      <w:proofErr w:type="spellStart"/>
      <w:proofErr w:type="gramStart"/>
      <w:r>
        <w:rPr>
          <w:b/>
          <w:sz w:val="28"/>
          <w:szCs w:val="28"/>
        </w:rPr>
        <w:t>Ямало</w:t>
      </w:r>
      <w:proofErr w:type="spellEnd"/>
      <w:r>
        <w:rPr>
          <w:b/>
          <w:sz w:val="28"/>
          <w:szCs w:val="28"/>
        </w:rPr>
        <w:t xml:space="preserve"> – Ненецкому</w:t>
      </w:r>
      <w:proofErr w:type="gramEnd"/>
      <w:r>
        <w:rPr>
          <w:b/>
          <w:sz w:val="28"/>
          <w:szCs w:val="28"/>
        </w:rPr>
        <w:t xml:space="preserve"> автономному округу </w:t>
      </w:r>
    </w:p>
    <w:p w:rsidR="00AB7DAF" w:rsidRDefault="00AB7DAF" w:rsidP="00AB7DAF">
      <w:pPr>
        <w:jc w:val="center"/>
        <w:rPr>
          <w:b/>
          <w:sz w:val="28"/>
          <w:szCs w:val="28"/>
        </w:rPr>
      </w:pP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Ненецкому</w:t>
      </w:r>
      <w:proofErr w:type="gramEnd"/>
      <w:r>
        <w:rPr>
          <w:sz w:val="28"/>
          <w:szCs w:val="28"/>
        </w:rPr>
        <w:t xml:space="preserve"> автономному округу согласно Приложению.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Заместителю начальника отдела административного и финансового обеспечения Сухову Николаю Михайловичу организовать выделение телефонного </w:t>
      </w:r>
      <w:r>
        <w:rPr>
          <w:sz w:val="28"/>
          <w:szCs w:val="28"/>
        </w:rPr>
        <w:lastRenderedPageBreak/>
        <w:t>аппарата с системой записи поступающих сообщений (функция «автоответчик»), а также обеспечить техническое сопровождение функционирования «телефона доверия» - 8(3452)64-19-63;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Назначить ответственным лицом за организацию работы «телефона доверия» 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Пасечнюк</w:t>
      </w:r>
      <w:proofErr w:type="spellEnd"/>
      <w:r>
        <w:rPr>
          <w:sz w:val="28"/>
          <w:szCs w:val="28"/>
        </w:rPr>
        <w:t xml:space="preserve"> Наталью Викторовну.</w:t>
      </w:r>
    </w:p>
    <w:p w:rsidR="00AB7DAF" w:rsidRPr="0010558D" w:rsidRDefault="00AB7DAF" w:rsidP="00AB7DA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558D">
        <w:rPr>
          <w:sz w:val="28"/>
          <w:szCs w:val="28"/>
        </w:rPr>
        <w:t>Контроль за</w:t>
      </w:r>
      <w:proofErr w:type="gramEnd"/>
      <w:r w:rsidRPr="0010558D">
        <w:rPr>
          <w:sz w:val="28"/>
          <w:szCs w:val="28"/>
        </w:rPr>
        <w:t xml:space="preserve"> исполнением настоящего приказа оставляю за собой.</w:t>
      </w:r>
    </w:p>
    <w:p w:rsidR="00AB7DAF" w:rsidRPr="0010558D" w:rsidRDefault="00AB7DAF" w:rsidP="00AB7DAF">
      <w:pPr>
        <w:ind w:left="360"/>
        <w:jc w:val="both"/>
        <w:rPr>
          <w:sz w:val="28"/>
          <w:szCs w:val="28"/>
        </w:rPr>
      </w:pPr>
    </w:p>
    <w:p w:rsidR="00AB7DAF" w:rsidRPr="0010558D" w:rsidRDefault="00AB7DAF" w:rsidP="00AB7DAF">
      <w:pPr>
        <w:jc w:val="both"/>
        <w:rPr>
          <w:sz w:val="28"/>
          <w:szCs w:val="28"/>
        </w:rPr>
      </w:pPr>
    </w:p>
    <w:p w:rsidR="00AB7DAF" w:rsidRPr="0010558D" w:rsidRDefault="00AB7DAF" w:rsidP="00AB7DAF">
      <w:pPr>
        <w:jc w:val="both"/>
        <w:rPr>
          <w:sz w:val="28"/>
          <w:szCs w:val="28"/>
        </w:rPr>
      </w:pPr>
    </w:p>
    <w:p w:rsidR="00AB7DAF" w:rsidRDefault="00AB7DAF" w:rsidP="00AB7DAF">
      <w:pPr>
        <w:rPr>
          <w:sz w:val="20"/>
          <w:szCs w:val="20"/>
        </w:rPr>
      </w:pPr>
      <w:r w:rsidRPr="0010558D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Е.А. Усов</w:t>
      </w: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pStyle w:val="ConsPlusNormal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</w:t>
      </w: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  <w:r>
        <w:lastRenderedPageBreak/>
        <w:t xml:space="preserve">                                                                                                            Приложение</w:t>
      </w: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УТВЕРЖДЕНО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приказом Управления </w:t>
      </w:r>
      <w:proofErr w:type="spellStart"/>
      <w:r>
        <w:t>Роскомнадзора</w:t>
      </w:r>
      <w:proofErr w:type="spellEnd"/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по Тюменской области, Ханты-Мансийскому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автономному округу – Югре и Ямало-Ненецкому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автономному округу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</w:t>
      </w:r>
      <w:r w:rsidR="00BC42A6">
        <w:t>от «</w:t>
      </w:r>
      <w:r w:rsidR="00BC42A6" w:rsidRPr="00020A69">
        <w:rPr>
          <w:u w:val="single"/>
        </w:rPr>
        <w:t>11»  февраля</w:t>
      </w:r>
      <w:r w:rsidR="00BC42A6">
        <w:t xml:space="preserve"> 2014 года  № </w:t>
      </w:r>
      <w:r w:rsidR="00BC42A6">
        <w:rPr>
          <w:u w:val="single"/>
        </w:rPr>
        <w:t xml:space="preserve"> 70  </w:t>
      </w:r>
    </w:p>
    <w:p w:rsidR="00AB7DAF" w:rsidRDefault="00AB7DAF" w:rsidP="00AB7DAF">
      <w:pPr>
        <w:pStyle w:val="ConsPlusNormal"/>
        <w:jc w:val="center"/>
      </w:pPr>
    </w:p>
    <w:p w:rsidR="00AB7DAF" w:rsidRDefault="00AB7DAF" w:rsidP="00AB7DAF">
      <w:pPr>
        <w:pStyle w:val="ConsPlusNormal"/>
        <w:jc w:val="center"/>
      </w:pPr>
    </w:p>
    <w:p w:rsidR="00AB7DAF" w:rsidRDefault="00AB7DAF" w:rsidP="00AB7DAF">
      <w:pPr>
        <w:pStyle w:val="ConsPlusNormal"/>
        <w:jc w:val="center"/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 Настоящий Порядок определяет правила организации работы "телефона доверия"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Pr="009B2A24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5A42">
        <w:rPr>
          <w:rFonts w:ascii="Times New Roman" w:hAnsi="Times New Roman" w:cs="Times New Roman"/>
          <w:sz w:val="28"/>
          <w:szCs w:val="28"/>
        </w:rPr>
        <w:t>, "телефон доверия").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2. 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D5A42">
        <w:rPr>
          <w:rFonts w:ascii="Times New Roman" w:hAnsi="Times New Roman" w:cs="Times New Roman"/>
          <w:sz w:val="28"/>
          <w:szCs w:val="28"/>
        </w:rPr>
        <w:t>3. По "телефону доверия" принимается и рассматривается информация о фактах: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1) коррупционных проявлений в действиях гражданских служащих;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2) конфликта интересов в действиях гражданских служащих;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3) несо</w:t>
      </w:r>
      <w:r>
        <w:rPr>
          <w:rFonts w:ascii="Times New Roman" w:hAnsi="Times New Roman" w:cs="Times New Roman"/>
          <w:sz w:val="28"/>
          <w:szCs w:val="28"/>
        </w:rPr>
        <w:t xml:space="preserve">блюдения гражданскими служащими </w:t>
      </w:r>
      <w:r w:rsidRPr="000D5A42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AB7DAF" w:rsidRPr="00785696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4. Информация о функционировании "телефона доверия" и о правилах приема обращений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8569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85696">
        <w:rPr>
          <w:rFonts w:ascii="Times New Roman" w:eastAsia="Calibri" w:hAnsi="Times New Roman" w:cs="Times New Roman"/>
          <w:sz w:val="28"/>
          <w:szCs w:val="28"/>
        </w:rPr>
        <w:t>.72.rkn.gov.ru</w:t>
      </w:r>
      <w:r w:rsidRPr="00785696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5. "Телефон доверия" устанавливается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7.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8.00 до 17</w:t>
      </w:r>
      <w:r w:rsidRPr="000D5A42">
        <w:rPr>
          <w:rFonts w:ascii="Times New Roman" w:hAnsi="Times New Roman" w:cs="Times New Roman"/>
          <w:sz w:val="28"/>
          <w:szCs w:val="28"/>
        </w:rPr>
        <w:t>.00 часов;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с 8.00 до 15</w:t>
      </w:r>
      <w:r w:rsidRPr="000D5A42">
        <w:rPr>
          <w:rFonts w:ascii="Times New Roman" w:hAnsi="Times New Roman" w:cs="Times New Roman"/>
          <w:sz w:val="28"/>
          <w:szCs w:val="28"/>
        </w:rPr>
        <w:t>.45 часов.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lastRenderedPageBreak/>
        <w:t>8. Время приема одного обращения в режиме работы автоответчика составляет 5 минут.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</w:t>
      </w:r>
      <w:r w:rsidRPr="009B2A24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. Время Вашего обращения не должно превышать 5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9" w:history="1">
        <w:r w:rsidRPr="00AB7D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306</w:t>
        </w:r>
      </w:hyperlink>
      <w:r w:rsidRPr="00AB7DAF">
        <w:rPr>
          <w:rFonts w:ascii="Times New Roman" w:hAnsi="Times New Roman" w:cs="Times New Roman"/>
          <w:sz w:val="28"/>
          <w:szCs w:val="28"/>
        </w:rPr>
        <w:t xml:space="preserve"> </w:t>
      </w:r>
      <w:r w:rsidRPr="000D5A42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D5A42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 (далее - Журнал), форма</w:t>
      </w:r>
      <w:proofErr w:type="gramEnd"/>
      <w:r w:rsidRPr="000D5A42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0D5A42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D5A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r77" w:history="1">
        <w:r w:rsidRPr="00AB7D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AB7DAF">
        <w:rPr>
          <w:rFonts w:ascii="Times New Roman" w:hAnsi="Times New Roman" w:cs="Times New Roman"/>
          <w:sz w:val="28"/>
          <w:szCs w:val="28"/>
        </w:rPr>
        <w:t xml:space="preserve"> к</w:t>
      </w:r>
      <w:r w:rsidRPr="0092284C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11. Обращения, поступающие по "телефону доверия", не относящиеся к компетенции 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Pr="000D5A42">
        <w:rPr>
          <w:rFonts w:ascii="Times New Roman" w:hAnsi="Times New Roman" w:cs="Times New Roman"/>
          <w:sz w:val="28"/>
          <w:szCs w:val="28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12. Организацию работ</w:t>
      </w:r>
      <w:r>
        <w:rPr>
          <w:rFonts w:ascii="Times New Roman" w:hAnsi="Times New Roman" w:cs="Times New Roman"/>
          <w:sz w:val="28"/>
          <w:szCs w:val="28"/>
        </w:rPr>
        <w:t>ы "телефона доверия" осуществляе</w:t>
      </w:r>
      <w:r w:rsidRPr="000D5A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которая</w:t>
      </w:r>
      <w:r w:rsidRPr="000D5A42">
        <w:rPr>
          <w:rFonts w:ascii="Times New Roman" w:hAnsi="Times New Roman" w:cs="Times New Roman"/>
          <w:sz w:val="28"/>
          <w:szCs w:val="28"/>
        </w:rPr>
        <w:t>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на бумажном носителе текст обращения;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обращение в Журнале;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r>
        <w:rPr>
          <w:rFonts w:ascii="Times New Roman" w:hAnsi="Times New Roman" w:cs="Times New Roman"/>
          <w:sz w:val="28"/>
          <w:szCs w:val="28"/>
        </w:rPr>
        <w:t>п. 3</w:t>
      </w:r>
      <w:r w:rsidRPr="00E4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докладывает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 них руководству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>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обращения, поступившие по "телефону доверия", в целях разработки и реализации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13. Техническое сопровождение функционирования "телефона доверия"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работающая</w:t>
      </w:r>
      <w:r w:rsidRPr="000D5A42">
        <w:rPr>
          <w:rFonts w:ascii="Times New Roman" w:hAnsi="Times New Roman" w:cs="Times New Roman"/>
          <w:sz w:val="28"/>
          <w:szCs w:val="28"/>
        </w:rPr>
        <w:t xml:space="preserve"> с информацией, получе</w:t>
      </w:r>
      <w:r>
        <w:rPr>
          <w:rFonts w:ascii="Times New Roman" w:hAnsi="Times New Roman" w:cs="Times New Roman"/>
          <w:sz w:val="28"/>
          <w:szCs w:val="28"/>
        </w:rPr>
        <w:t>нной по "телефону доверия", несе</w:t>
      </w:r>
      <w:r w:rsidRPr="000D5A42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15. Использование "телефона доверия" не по назначению, в том числе в служебных и личных целях, запрещено.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16. Аудиозаписи, поступившие на "телефон доверия", хранятся 1 год, после чего подлежат уничтожению.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rPr>
          <w:sz w:val="20"/>
          <w:szCs w:val="20"/>
        </w:rPr>
        <w:sectPr w:rsidR="00AB7DAF" w:rsidRPr="000D5A42" w:rsidSect="00AB7DAF">
          <w:headerReference w:type="default" r:id="rId11"/>
          <w:pgSz w:w="11906" w:h="16838"/>
          <w:pgMar w:top="1440" w:right="566" w:bottom="1440" w:left="1133" w:header="720" w:footer="720" w:gutter="0"/>
          <w:cols w:space="720"/>
          <w:titlePg/>
          <w:docGrid w:linePitch="326"/>
        </w:sectPr>
      </w:pPr>
    </w:p>
    <w:p w:rsidR="00AB7DAF" w:rsidRPr="000D5A42" w:rsidRDefault="00AB7DAF" w:rsidP="00AB7D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Приложение</w:t>
      </w:r>
      <w:r w:rsidRPr="000D5A42">
        <w:rPr>
          <w:rFonts w:ascii="Times New Roman" w:hAnsi="Times New Roman" w:cs="Times New Roman"/>
        </w:rPr>
        <w:t xml:space="preserve"> 1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D5A42">
        <w:rPr>
          <w:rFonts w:ascii="Times New Roman" w:hAnsi="Times New Roman" w:cs="Times New Roman"/>
        </w:rPr>
        <w:t>к Порядку работы "телефона доверия"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по вопросам противодействия коррупции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Управления Федеральной службы по надзору </w:t>
      </w:r>
      <w:proofErr w:type="gramStart"/>
      <w:r w:rsidRPr="0092284C">
        <w:rPr>
          <w:rFonts w:ascii="Times New Roman" w:hAnsi="Times New Roman" w:cs="Times New Roman"/>
          <w:bCs/>
        </w:rPr>
        <w:t>в</w:t>
      </w:r>
      <w:proofErr w:type="gramEnd"/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сфере связи, информационных технологий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и массовых коммуникаций по Тюменской области,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Ханты-Мансийскому автономному округу – Югре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92284C">
        <w:rPr>
          <w:rFonts w:ascii="Times New Roman" w:hAnsi="Times New Roman" w:cs="Times New Roman"/>
          <w:bCs/>
        </w:rPr>
        <w:t xml:space="preserve"> и Ямало-Ненецкому автономному округу</w:t>
      </w:r>
      <w:r w:rsidRPr="000D5A42">
        <w:rPr>
          <w:rFonts w:ascii="Times New Roman" w:hAnsi="Times New Roman" w:cs="Times New Roman"/>
        </w:rPr>
        <w:t>, утвержденному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284C">
        <w:rPr>
          <w:sz w:val="20"/>
          <w:szCs w:val="20"/>
        </w:rPr>
        <w:t xml:space="preserve">                                                                                            приказом Управления </w:t>
      </w:r>
      <w:proofErr w:type="spellStart"/>
      <w:r w:rsidRPr="0092284C">
        <w:rPr>
          <w:sz w:val="20"/>
          <w:szCs w:val="20"/>
        </w:rPr>
        <w:t>Роскомнадзора</w:t>
      </w:r>
      <w:proofErr w:type="spellEnd"/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 xml:space="preserve">по Тюменской </w:t>
      </w:r>
      <w:r>
        <w:rPr>
          <w:sz w:val="20"/>
          <w:szCs w:val="20"/>
        </w:rPr>
        <w:t xml:space="preserve">            </w:t>
      </w:r>
      <w:r w:rsidRPr="0092284C">
        <w:rPr>
          <w:sz w:val="20"/>
          <w:szCs w:val="20"/>
        </w:rPr>
        <w:t>области, Ханты-Мансийскому</w:t>
      </w:r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 xml:space="preserve">автономному округу – </w:t>
      </w:r>
    </w:p>
    <w:p w:rsidR="00AB7DAF" w:rsidRPr="0092284C" w:rsidRDefault="00AB7DAF" w:rsidP="00AB7DA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2284C">
        <w:rPr>
          <w:sz w:val="20"/>
          <w:szCs w:val="20"/>
        </w:rPr>
        <w:t>Югре и Ямало-Ненецкому</w:t>
      </w:r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>автономному округу</w:t>
      </w:r>
    </w:p>
    <w:p w:rsidR="00AB7DAF" w:rsidRPr="0092284C" w:rsidRDefault="00AB7DAF" w:rsidP="00AB7DA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BC42A6">
        <w:t>от «</w:t>
      </w:r>
      <w:r w:rsidR="00BC42A6" w:rsidRPr="00020A69">
        <w:rPr>
          <w:u w:val="single"/>
        </w:rPr>
        <w:t>11»  февраля</w:t>
      </w:r>
      <w:r w:rsidR="00BC42A6">
        <w:t xml:space="preserve"> 2014 года  № </w:t>
      </w:r>
      <w:r w:rsidR="00BC42A6">
        <w:rPr>
          <w:u w:val="single"/>
        </w:rPr>
        <w:t xml:space="preserve"> 70  </w:t>
      </w:r>
    </w:p>
    <w:p w:rsidR="00AB7DAF" w:rsidRPr="0092284C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Форма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Журнал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регистрации обращений граждан и организаций, поступивших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по "телефону доверия" по вопросам противодействия коррупции</w:t>
      </w:r>
    </w:p>
    <w:p w:rsidR="00AB7DAF" w:rsidRPr="0092284C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92284C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</w:t>
      </w:r>
      <w:r>
        <w:rPr>
          <w:rFonts w:ascii="Times New Roman" w:hAnsi="Times New Roman" w:cs="Times New Roman"/>
        </w:rPr>
        <w:t>о Тюменской области, Ханты-Манс</w:t>
      </w:r>
      <w:r w:rsidRPr="0092284C">
        <w:rPr>
          <w:rFonts w:ascii="Times New Roman" w:hAnsi="Times New Roman" w:cs="Times New Roman"/>
        </w:rPr>
        <w:t>ийскому автономному округу – Югре и Ямало-Ненецкому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4C">
        <w:rPr>
          <w:rFonts w:ascii="Times New Roman" w:hAnsi="Times New Roman" w:cs="Times New Roman"/>
        </w:rPr>
        <w:t>округу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1302"/>
        <w:gridCol w:w="1149"/>
        <w:gridCol w:w="1786"/>
        <w:gridCol w:w="1660"/>
        <w:gridCol w:w="2406"/>
        <w:gridCol w:w="1531"/>
      </w:tblGrid>
      <w:tr w:rsidR="00AB7DAF" w:rsidRPr="000D5A42" w:rsidTr="00684F29">
        <w:trPr>
          <w:trHeight w:val="18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5A42">
              <w:rPr>
                <w:rFonts w:ascii="Times New Roman" w:hAnsi="Times New Roman" w:cs="Times New Roman"/>
              </w:rPr>
              <w:t>п</w:t>
            </w:r>
            <w:proofErr w:type="gramEnd"/>
            <w:r w:rsidRPr="000D5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Дата, время регистрации обращения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Адрес, телефон абонента (при наличии информации)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AB7DAF" w:rsidRPr="000D5A42" w:rsidTr="00684F29">
        <w:trPr>
          <w:trHeight w:val="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>
      <w:bookmarkStart w:id="2" w:name="_GoBack"/>
      <w:bookmarkEnd w:id="2"/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66" w:rsidRDefault="00114366" w:rsidP="00AB7DAF">
      <w:r>
        <w:separator/>
      </w:r>
    </w:p>
  </w:endnote>
  <w:endnote w:type="continuationSeparator" w:id="0">
    <w:p w:rsidR="00114366" w:rsidRDefault="00114366" w:rsidP="00A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66" w:rsidRDefault="00114366" w:rsidP="00AB7DAF">
      <w:r>
        <w:separator/>
      </w:r>
    </w:p>
  </w:footnote>
  <w:footnote w:type="continuationSeparator" w:id="0">
    <w:p w:rsidR="00114366" w:rsidRDefault="00114366" w:rsidP="00AB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6016"/>
      <w:docPartObj>
        <w:docPartGallery w:val="Page Numbers (Top of Page)"/>
        <w:docPartUnique/>
      </w:docPartObj>
    </w:sdtPr>
    <w:sdtEndPr/>
    <w:sdtContent>
      <w:p w:rsidR="00AB7DAF" w:rsidRDefault="00BC42A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DAF" w:rsidRDefault="00AB7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32C"/>
    <w:multiLevelType w:val="hybridMultilevel"/>
    <w:tmpl w:val="6D76CC0C"/>
    <w:lvl w:ilvl="0" w:tplc="274A8F7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14366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C5D05"/>
    <w:rsid w:val="009D794E"/>
    <w:rsid w:val="00A43FA0"/>
    <w:rsid w:val="00A80305"/>
    <w:rsid w:val="00AB2B0B"/>
    <w:rsid w:val="00AB7DAF"/>
    <w:rsid w:val="00AD6FC1"/>
    <w:rsid w:val="00AF4602"/>
    <w:rsid w:val="00AF5A42"/>
    <w:rsid w:val="00B50341"/>
    <w:rsid w:val="00B71598"/>
    <w:rsid w:val="00BA1D78"/>
    <w:rsid w:val="00BB1159"/>
    <w:rsid w:val="00BC42A6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91112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7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7D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DA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6">
    <w:name w:val="Hyperlink"/>
    <w:basedOn w:val="a0"/>
    <w:uiPriority w:val="99"/>
    <w:unhideWhenUsed/>
    <w:rsid w:val="00AB7DA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B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DAF"/>
    <w:rPr>
      <w:sz w:val="24"/>
      <w:szCs w:val="24"/>
    </w:rPr>
  </w:style>
  <w:style w:type="paragraph" w:styleId="a9">
    <w:name w:val="footer"/>
    <w:basedOn w:val="a"/>
    <w:link w:val="aa"/>
    <w:rsid w:val="00AB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7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7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7D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DA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6">
    <w:name w:val="Hyperlink"/>
    <w:basedOn w:val="a0"/>
    <w:uiPriority w:val="99"/>
    <w:unhideWhenUsed/>
    <w:rsid w:val="00AB7DA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B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DAF"/>
    <w:rPr>
      <w:sz w:val="24"/>
      <w:szCs w:val="24"/>
    </w:rPr>
  </w:style>
  <w:style w:type="paragraph" w:styleId="a9">
    <w:name w:val="footer"/>
    <w:basedOn w:val="a"/>
    <w:link w:val="aa"/>
    <w:rsid w:val="00AB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7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2;&#1086;&#1080;%20&#1076;&#1086;&#1082;&#1091;&#1084;&#1077;&#1085;&#1090;&#1099;\Downloads\Goryachaya_liniya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5DB0A56C44B3AA3D3E455C4DAC22E112D9971BA78A9771AE6B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2</cp:revision>
  <cp:lastPrinted>2010-08-31T09:39:00Z</cp:lastPrinted>
  <dcterms:created xsi:type="dcterms:W3CDTF">2023-06-06T10:52:00Z</dcterms:created>
  <dcterms:modified xsi:type="dcterms:W3CDTF">2023-06-06T10:52:00Z</dcterms:modified>
</cp:coreProperties>
</file>