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BB" w:rsidRDefault="006E37BB" w:rsidP="006E37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7BB" w:rsidRDefault="0004464B" w:rsidP="0004464B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37BB">
        <w:rPr>
          <w:sz w:val="28"/>
          <w:szCs w:val="28"/>
        </w:rPr>
        <w:t>УТВЕРЖДЕНО</w:t>
      </w:r>
    </w:p>
    <w:p w:rsidR="006E37BB" w:rsidRDefault="006E37BB" w:rsidP="006E37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приказом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 </w:t>
      </w:r>
    </w:p>
    <w:p w:rsidR="006E37BB" w:rsidRDefault="006E37BB" w:rsidP="006E37BB">
      <w:pPr>
        <w:ind w:left="5664" w:firstLine="12"/>
        <w:jc w:val="both"/>
        <w:rPr>
          <w:sz w:val="28"/>
          <w:szCs w:val="28"/>
        </w:rPr>
      </w:pPr>
      <w:r>
        <w:rPr>
          <w:sz w:val="28"/>
          <w:szCs w:val="28"/>
        </w:rPr>
        <w:t>по Тюменской области, Ханты-Мансийскому автономному округу – Югре и Ямало-Ненецкому автономному округу</w:t>
      </w:r>
    </w:p>
    <w:p w:rsidR="006E37BB" w:rsidRDefault="006E37BB" w:rsidP="006E37BB">
      <w:pPr>
        <w:ind w:left="5664" w:firstLine="12"/>
        <w:jc w:val="both"/>
        <w:rPr>
          <w:sz w:val="28"/>
          <w:szCs w:val="28"/>
        </w:rPr>
      </w:pPr>
    </w:p>
    <w:p w:rsidR="006E37BB" w:rsidRDefault="00F0334C" w:rsidP="006E37BB">
      <w:pPr>
        <w:ind w:left="5664" w:firstLine="12"/>
        <w:jc w:val="center"/>
        <w:rPr>
          <w:sz w:val="28"/>
          <w:szCs w:val="28"/>
        </w:rPr>
      </w:pPr>
      <w:r>
        <w:rPr>
          <w:sz w:val="28"/>
          <w:szCs w:val="28"/>
        </w:rPr>
        <w:t>от 05.01.2020</w:t>
      </w:r>
      <w:r w:rsidR="006E37B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5</w:t>
      </w:r>
    </w:p>
    <w:p w:rsidR="000F3770" w:rsidRDefault="000F3770"/>
    <w:p w:rsidR="008146A9" w:rsidRPr="000D0FE0" w:rsidRDefault="008146A9" w:rsidP="008146A9">
      <w:pPr>
        <w:jc w:val="both"/>
        <w:rPr>
          <w:sz w:val="28"/>
          <w:szCs w:val="28"/>
        </w:rPr>
      </w:pPr>
    </w:p>
    <w:p w:rsidR="00F0334C" w:rsidRPr="00740198" w:rsidRDefault="00F0334C" w:rsidP="00F0334C">
      <w:pPr>
        <w:jc w:val="center"/>
        <w:rPr>
          <w:b/>
          <w:sz w:val="28"/>
          <w:szCs w:val="28"/>
        </w:rPr>
      </w:pPr>
      <w:r w:rsidRPr="0014231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комиссии 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 Тюменской области, Ханты-Мансийскому автономному округу – Югре и Ямало-Ненецкому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F0334C" w:rsidRPr="000D0FE0" w:rsidRDefault="00F0334C" w:rsidP="00F0334C">
      <w:pPr>
        <w:jc w:val="both"/>
        <w:rPr>
          <w:sz w:val="28"/>
          <w:szCs w:val="28"/>
        </w:rPr>
      </w:pPr>
    </w:p>
    <w:p w:rsidR="00F0334C" w:rsidRPr="007B6625" w:rsidRDefault="00F0334C" w:rsidP="00F0334C">
      <w:pPr>
        <w:ind w:firstLine="720"/>
        <w:jc w:val="both"/>
        <w:rPr>
          <w:sz w:val="28"/>
          <w:szCs w:val="28"/>
        </w:rPr>
      </w:pPr>
      <w:proofErr w:type="gramStart"/>
      <w:r w:rsidRPr="00112F9A">
        <w:rPr>
          <w:sz w:val="28"/>
          <w:szCs w:val="28"/>
        </w:rPr>
        <w:t xml:space="preserve">В </w:t>
      </w:r>
      <w:r w:rsidRPr="00EB6E96">
        <w:rPr>
          <w:sz w:val="28"/>
          <w:szCs w:val="28"/>
        </w:rPr>
        <w:t xml:space="preserve">соответствии с </w:t>
      </w:r>
      <w:hyperlink r:id="rId7" w:history="1">
        <w:r w:rsidRPr="00EB6E96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EB6E96">
        <w:rPr>
          <w:sz w:val="28"/>
          <w:szCs w:val="28"/>
        </w:rPr>
        <w:t xml:space="preserve"> от 27.07.2004 № 79-ФЗ «О государственной гражданской службе Российской Федерации», </w:t>
      </w:r>
      <w:hyperlink r:id="rId8" w:history="1">
        <w:r w:rsidRPr="00EB6E96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EB6E96">
        <w:rPr>
          <w:sz w:val="28"/>
          <w:szCs w:val="28"/>
        </w:rPr>
        <w:t xml:space="preserve"> от 25.12.2008№ 273-ФЗ «О противодействии коррупции», Указом Президента Российской Федерации </w:t>
      </w:r>
      <w:hyperlink r:id="rId9" w:history="1">
        <w:r w:rsidRPr="00EB6E96">
          <w:rPr>
            <w:rStyle w:val="a6"/>
            <w:color w:val="auto"/>
            <w:sz w:val="28"/>
            <w:szCs w:val="28"/>
          </w:rPr>
          <w:t>от 01.07.2010 № 821</w:t>
        </w:r>
      </w:hyperlink>
      <w:r w:rsidRPr="00EB6E96">
        <w:rPr>
          <w:sz w:val="28"/>
          <w:szCs w:val="28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 приказом </w:t>
      </w:r>
      <w:proofErr w:type="spellStart"/>
      <w:r w:rsidRPr="00EB6E96">
        <w:rPr>
          <w:sz w:val="28"/>
          <w:szCs w:val="28"/>
        </w:rPr>
        <w:t>Роскомнадзора</w:t>
      </w:r>
      <w:proofErr w:type="spellEnd"/>
      <w:r w:rsidRPr="00EB6E96">
        <w:rPr>
          <w:sz w:val="28"/>
          <w:szCs w:val="28"/>
        </w:rPr>
        <w:t xml:space="preserve"> от 31.08.2015 года № 104 «Об утверждении порядка формирования и деятельности комиссии территориального органа Федеральной</w:t>
      </w:r>
      <w:proofErr w:type="gramEnd"/>
      <w:r w:rsidRPr="00EB6E96">
        <w:rPr>
          <w:sz w:val="28"/>
          <w:szCs w:val="28"/>
        </w:rPr>
        <w:t xml:space="preserve"> службы по надзору в сфере связи, информационных технологий и массовых коммуникаций </w:t>
      </w:r>
      <w:r>
        <w:rPr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и урегулированию конфликта интересов», и в связи с кадровыми изменениями, </w:t>
      </w:r>
      <w:proofErr w:type="gramStart"/>
      <w:r w:rsidRPr="00E24E99">
        <w:rPr>
          <w:sz w:val="28"/>
          <w:szCs w:val="28"/>
        </w:rPr>
        <w:t>п</w:t>
      </w:r>
      <w:proofErr w:type="gramEnd"/>
      <w:r w:rsidRPr="00E24E99">
        <w:rPr>
          <w:sz w:val="28"/>
          <w:szCs w:val="28"/>
        </w:rPr>
        <w:t xml:space="preserve"> р и к а з ы в а ю:</w:t>
      </w:r>
    </w:p>
    <w:p w:rsidR="00F0334C" w:rsidRDefault="00F0334C" w:rsidP="00F0334C">
      <w:pPr>
        <w:ind w:firstLine="686"/>
        <w:jc w:val="both"/>
        <w:rPr>
          <w:color w:val="000000"/>
          <w:sz w:val="28"/>
          <w:szCs w:val="28"/>
        </w:rPr>
      </w:pPr>
      <w:r w:rsidRPr="00D2258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Создать постоянно действующую комиссию </w:t>
      </w:r>
      <w:r>
        <w:rPr>
          <w:color w:val="000000"/>
          <w:sz w:val="28"/>
          <w:szCs w:val="28"/>
        </w:rPr>
        <w:t>Управления</w:t>
      </w:r>
      <w:r w:rsidRPr="000B1E1C">
        <w:rPr>
          <w:color w:val="000000"/>
          <w:sz w:val="28"/>
          <w:szCs w:val="28"/>
        </w:rPr>
        <w:t xml:space="preserve"> </w:t>
      </w:r>
      <w:proofErr w:type="spellStart"/>
      <w:r w:rsidRPr="000B1E1C">
        <w:rPr>
          <w:color w:val="000000"/>
          <w:sz w:val="28"/>
          <w:szCs w:val="28"/>
        </w:rPr>
        <w:t>Роскомнадзора</w:t>
      </w:r>
      <w:proofErr w:type="spellEnd"/>
      <w:r w:rsidRPr="000B1E1C">
        <w:rPr>
          <w:color w:val="000000"/>
          <w:sz w:val="28"/>
          <w:szCs w:val="28"/>
        </w:rPr>
        <w:t xml:space="preserve"> по  Тюменской области, Ханты-Мансийскому автономному округу – Югре и Ямало-Ненецкому автономному округу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 и утвердить ее в состав</w:t>
      </w:r>
      <w:r>
        <w:rPr>
          <w:color w:val="000000"/>
          <w:sz w:val="28"/>
          <w:szCs w:val="28"/>
        </w:rPr>
        <w:t>:</w:t>
      </w:r>
    </w:p>
    <w:p w:rsidR="00F0334C" w:rsidRPr="00FF0669" w:rsidRDefault="00F0334C" w:rsidP="00F0334C">
      <w:pPr>
        <w:ind w:firstLine="686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F0334C" w:rsidRPr="00FF0669" w:rsidTr="00943618">
        <w:tc>
          <w:tcPr>
            <w:tcW w:w="4077" w:type="dxa"/>
            <w:hideMark/>
          </w:tcPr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r w:rsidRPr="00FF0669">
              <w:rPr>
                <w:bCs/>
                <w:sz w:val="28"/>
                <w:szCs w:val="28"/>
              </w:rPr>
              <w:t xml:space="preserve">Дорошенко </w:t>
            </w:r>
          </w:p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r w:rsidRPr="00FF0669">
              <w:rPr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6344" w:type="dxa"/>
          </w:tcPr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r w:rsidRPr="00FF0669">
              <w:rPr>
                <w:bCs/>
                <w:sz w:val="28"/>
                <w:szCs w:val="28"/>
              </w:rPr>
              <w:t xml:space="preserve">Заместитель руководителя Управления </w:t>
            </w:r>
            <w:proofErr w:type="gramStart"/>
            <w:r w:rsidRPr="00FF0669">
              <w:rPr>
                <w:bCs/>
                <w:sz w:val="28"/>
                <w:szCs w:val="28"/>
              </w:rPr>
              <w:t>-п</w:t>
            </w:r>
            <w:proofErr w:type="gramEnd"/>
            <w:r w:rsidRPr="00FF0669">
              <w:rPr>
                <w:bCs/>
                <w:sz w:val="28"/>
                <w:szCs w:val="28"/>
              </w:rPr>
              <w:t>редседатель комиссии;</w:t>
            </w:r>
          </w:p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334C" w:rsidRPr="00FF0669" w:rsidTr="00943618">
        <w:tc>
          <w:tcPr>
            <w:tcW w:w="4077" w:type="dxa"/>
            <w:hideMark/>
          </w:tcPr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F0669">
              <w:rPr>
                <w:bCs/>
                <w:sz w:val="28"/>
                <w:szCs w:val="28"/>
              </w:rPr>
              <w:t>Пасечнюк</w:t>
            </w:r>
            <w:proofErr w:type="spellEnd"/>
            <w:r w:rsidRPr="00FF0669">
              <w:rPr>
                <w:bCs/>
                <w:sz w:val="28"/>
                <w:szCs w:val="28"/>
              </w:rPr>
              <w:t xml:space="preserve"> </w:t>
            </w:r>
          </w:p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r w:rsidRPr="00FF0669">
              <w:rPr>
                <w:bCs/>
                <w:sz w:val="28"/>
                <w:szCs w:val="28"/>
              </w:rPr>
              <w:t>Наталья Викторовна</w:t>
            </w:r>
          </w:p>
        </w:tc>
        <w:tc>
          <w:tcPr>
            <w:tcW w:w="6344" w:type="dxa"/>
          </w:tcPr>
          <w:p w:rsidR="00F0334C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r w:rsidRPr="00FF0669">
              <w:rPr>
                <w:bCs/>
                <w:sz w:val="28"/>
                <w:szCs w:val="28"/>
              </w:rPr>
              <w:t>Начальник отдела организационной, правовой работы и кадров - заместитель председателя комиссии;</w:t>
            </w:r>
          </w:p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334C" w:rsidRPr="00FF0669" w:rsidTr="00943618">
        <w:tc>
          <w:tcPr>
            <w:tcW w:w="4077" w:type="dxa"/>
            <w:hideMark/>
          </w:tcPr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F0669">
              <w:rPr>
                <w:bCs/>
                <w:sz w:val="28"/>
                <w:szCs w:val="28"/>
              </w:rPr>
              <w:t>Баландюк</w:t>
            </w:r>
            <w:proofErr w:type="spellEnd"/>
            <w:r w:rsidRPr="00FF0669">
              <w:rPr>
                <w:bCs/>
                <w:sz w:val="28"/>
                <w:szCs w:val="28"/>
              </w:rPr>
              <w:t xml:space="preserve"> </w:t>
            </w:r>
          </w:p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r w:rsidRPr="00FF0669">
              <w:rPr>
                <w:bCs/>
                <w:sz w:val="28"/>
                <w:szCs w:val="28"/>
              </w:rPr>
              <w:t>Ольга Германовна</w:t>
            </w:r>
          </w:p>
        </w:tc>
        <w:tc>
          <w:tcPr>
            <w:tcW w:w="6344" w:type="dxa"/>
          </w:tcPr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</w:t>
            </w:r>
            <w:r w:rsidRPr="00FF0669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Pr="00FF0669">
              <w:rPr>
                <w:bCs/>
                <w:sz w:val="28"/>
                <w:szCs w:val="28"/>
              </w:rPr>
              <w:t xml:space="preserve"> отдела контроля </w:t>
            </w:r>
            <w:r>
              <w:rPr>
                <w:bCs/>
                <w:sz w:val="28"/>
                <w:szCs w:val="28"/>
              </w:rPr>
              <w:t>и надзора</w:t>
            </w:r>
            <w:r w:rsidRPr="00FF0669">
              <w:rPr>
                <w:bCs/>
                <w:sz w:val="28"/>
                <w:szCs w:val="28"/>
              </w:rPr>
              <w:t xml:space="preserve"> в сфере массовых коммуникаций – член комиссии;</w:t>
            </w:r>
          </w:p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334C" w:rsidRPr="00FF0669" w:rsidTr="00943618">
        <w:tc>
          <w:tcPr>
            <w:tcW w:w="4077" w:type="dxa"/>
            <w:hideMark/>
          </w:tcPr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F0669">
              <w:rPr>
                <w:bCs/>
                <w:sz w:val="28"/>
                <w:szCs w:val="28"/>
              </w:rPr>
              <w:lastRenderedPageBreak/>
              <w:t>Матаева</w:t>
            </w:r>
            <w:proofErr w:type="spellEnd"/>
            <w:r w:rsidRPr="00FF0669">
              <w:rPr>
                <w:bCs/>
                <w:sz w:val="28"/>
                <w:szCs w:val="28"/>
              </w:rPr>
              <w:t xml:space="preserve"> </w:t>
            </w:r>
          </w:p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r w:rsidRPr="00FF0669">
              <w:rPr>
                <w:bCs/>
                <w:sz w:val="28"/>
                <w:szCs w:val="28"/>
              </w:rPr>
              <w:t>Евгения Викторовна</w:t>
            </w:r>
          </w:p>
        </w:tc>
        <w:tc>
          <w:tcPr>
            <w:tcW w:w="6344" w:type="dxa"/>
          </w:tcPr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r w:rsidRPr="00FF0669">
              <w:rPr>
                <w:bCs/>
                <w:sz w:val="28"/>
                <w:szCs w:val="28"/>
              </w:rPr>
              <w:t>Начальник отдела административного и финансового обеспечения – главный бухгалтер  - член комиссии;</w:t>
            </w:r>
          </w:p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334C" w:rsidRPr="00FF0669" w:rsidTr="00943618">
        <w:tc>
          <w:tcPr>
            <w:tcW w:w="4077" w:type="dxa"/>
            <w:hideMark/>
          </w:tcPr>
          <w:p w:rsidR="00F0334C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Кирьянова</w:t>
            </w:r>
          </w:p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Юрьевна</w:t>
            </w:r>
          </w:p>
        </w:tc>
        <w:tc>
          <w:tcPr>
            <w:tcW w:w="6344" w:type="dxa"/>
          </w:tcPr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</w:t>
            </w:r>
            <w:r w:rsidRPr="00FF0669">
              <w:rPr>
                <w:bCs/>
                <w:sz w:val="28"/>
                <w:szCs w:val="28"/>
              </w:rPr>
              <w:t xml:space="preserve">пециалист-эксперт отдела организационной, правовой работы и кадров </w:t>
            </w:r>
            <w:proofErr w:type="gramStart"/>
            <w:r w:rsidRPr="00FF0669">
              <w:rPr>
                <w:bCs/>
                <w:sz w:val="28"/>
                <w:szCs w:val="28"/>
              </w:rPr>
              <w:t>–с</w:t>
            </w:r>
            <w:proofErr w:type="gramEnd"/>
            <w:r w:rsidRPr="00FF0669">
              <w:rPr>
                <w:bCs/>
                <w:sz w:val="28"/>
                <w:szCs w:val="28"/>
              </w:rPr>
              <w:t>екретарь комиссии;</w:t>
            </w:r>
          </w:p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0334C" w:rsidRPr="00FF0669" w:rsidTr="00943618">
        <w:tc>
          <w:tcPr>
            <w:tcW w:w="4077" w:type="dxa"/>
            <w:hideMark/>
          </w:tcPr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Аржиловский</w:t>
            </w:r>
            <w:proofErr w:type="spellEnd"/>
            <w:r w:rsidRPr="00FF0669">
              <w:rPr>
                <w:bCs/>
                <w:sz w:val="28"/>
                <w:szCs w:val="28"/>
              </w:rPr>
              <w:t xml:space="preserve"> </w:t>
            </w:r>
          </w:p>
          <w:p w:rsidR="00F0334C" w:rsidRPr="00FF0669" w:rsidRDefault="00F0334C" w:rsidP="00943618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Дмитрий Евгеньевич</w:t>
            </w:r>
          </w:p>
        </w:tc>
        <w:tc>
          <w:tcPr>
            <w:tcW w:w="6344" w:type="dxa"/>
            <w:hideMark/>
          </w:tcPr>
          <w:p w:rsidR="00F0334C" w:rsidRPr="00FF0669" w:rsidRDefault="00F0334C" w:rsidP="00943618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Старший преподаватель кафедры теории государства и права и международного права  </w:t>
            </w:r>
            <w:r w:rsidRPr="00FF0669">
              <w:rPr>
                <w:bCs/>
                <w:sz w:val="28"/>
                <w:szCs w:val="28"/>
              </w:rPr>
              <w:t xml:space="preserve">ФГАОУ </w:t>
            </w:r>
            <w:proofErr w:type="gramStart"/>
            <w:r w:rsidRPr="00FF0669">
              <w:rPr>
                <w:bCs/>
                <w:sz w:val="28"/>
                <w:szCs w:val="28"/>
              </w:rPr>
              <w:t>ВО</w:t>
            </w:r>
            <w:proofErr w:type="gramEnd"/>
            <w:r w:rsidRPr="00FF0669">
              <w:rPr>
                <w:bCs/>
                <w:sz w:val="28"/>
                <w:szCs w:val="28"/>
              </w:rPr>
              <w:t xml:space="preserve"> «Тюм</w:t>
            </w:r>
            <w:r>
              <w:rPr>
                <w:bCs/>
                <w:sz w:val="28"/>
                <w:szCs w:val="28"/>
              </w:rPr>
              <w:t>енский государственный университет</w:t>
            </w:r>
            <w:r w:rsidRPr="00FF0669">
              <w:rPr>
                <w:bCs/>
                <w:sz w:val="28"/>
                <w:szCs w:val="28"/>
              </w:rPr>
              <w:t>»</w:t>
            </w:r>
          </w:p>
        </w:tc>
      </w:tr>
      <w:tr w:rsidR="00F0334C" w:rsidRPr="00FF0669" w:rsidTr="00943618">
        <w:tc>
          <w:tcPr>
            <w:tcW w:w="4077" w:type="dxa"/>
          </w:tcPr>
          <w:p w:rsidR="00F0334C" w:rsidRPr="00FF0669" w:rsidRDefault="00F0334C" w:rsidP="00943618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F0334C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Мыльникова </w:t>
            </w:r>
          </w:p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Ирина Юрьевна</w:t>
            </w:r>
          </w:p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F0334C" w:rsidRPr="00FF0669" w:rsidRDefault="00F0334C" w:rsidP="00943618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F0334C" w:rsidRPr="00FF0669" w:rsidRDefault="00F0334C" w:rsidP="009436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Старший преподаватель кафедры теории государства и права и международного права  ФГАОУ </w:t>
            </w:r>
            <w:proofErr w:type="gramStart"/>
            <w:r>
              <w:rPr>
                <w:bCs/>
                <w:sz w:val="28"/>
                <w:szCs w:val="28"/>
              </w:rPr>
              <w:t>ВО</w:t>
            </w:r>
            <w:proofErr w:type="gramEnd"/>
            <w:r>
              <w:rPr>
                <w:bCs/>
                <w:sz w:val="28"/>
                <w:szCs w:val="28"/>
              </w:rPr>
              <w:t xml:space="preserve"> «Тюменский государственный университет</w:t>
            </w:r>
            <w:r w:rsidRPr="00FF0669">
              <w:rPr>
                <w:bCs/>
                <w:sz w:val="28"/>
                <w:szCs w:val="28"/>
              </w:rPr>
              <w:t>»</w:t>
            </w:r>
          </w:p>
        </w:tc>
      </w:tr>
    </w:tbl>
    <w:p w:rsidR="00F0334C" w:rsidRDefault="00F0334C" w:rsidP="00F0334C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Pr="0017343F">
        <w:rPr>
          <w:color w:val="000000"/>
          <w:spacing w:val="-2"/>
          <w:sz w:val="28"/>
          <w:szCs w:val="28"/>
        </w:rPr>
        <w:t xml:space="preserve">. Признать утратившим силу приказ Управления </w:t>
      </w:r>
      <w:proofErr w:type="spellStart"/>
      <w:r w:rsidRPr="0017343F">
        <w:rPr>
          <w:color w:val="000000"/>
          <w:spacing w:val="-2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-2"/>
          <w:sz w:val="28"/>
          <w:szCs w:val="28"/>
        </w:rPr>
        <w:t xml:space="preserve"> по Тюменской области,  </w:t>
      </w:r>
      <w:r w:rsidRPr="0017343F">
        <w:rPr>
          <w:bCs/>
          <w:color w:val="000000"/>
          <w:spacing w:val="-2"/>
          <w:sz w:val="28"/>
          <w:szCs w:val="28"/>
        </w:rPr>
        <w:t xml:space="preserve">Ханты – Мансийскому автономному округу – Югре и </w:t>
      </w:r>
      <w:proofErr w:type="spellStart"/>
      <w:proofErr w:type="gramStart"/>
      <w:r w:rsidRPr="0017343F">
        <w:rPr>
          <w:bCs/>
          <w:color w:val="000000"/>
          <w:spacing w:val="-2"/>
          <w:sz w:val="28"/>
          <w:szCs w:val="28"/>
        </w:rPr>
        <w:t>Ямало</w:t>
      </w:r>
      <w:proofErr w:type="spellEnd"/>
      <w:r w:rsidRPr="0017343F">
        <w:rPr>
          <w:bCs/>
          <w:color w:val="000000"/>
          <w:spacing w:val="-2"/>
          <w:sz w:val="28"/>
          <w:szCs w:val="28"/>
        </w:rPr>
        <w:t xml:space="preserve"> – Ненецкому</w:t>
      </w:r>
      <w:proofErr w:type="gramEnd"/>
      <w:r w:rsidRPr="0017343F">
        <w:rPr>
          <w:bCs/>
          <w:color w:val="000000"/>
          <w:spacing w:val="-2"/>
          <w:sz w:val="28"/>
          <w:szCs w:val="28"/>
        </w:rPr>
        <w:t xml:space="preserve"> автономному округу</w:t>
      </w:r>
      <w:r w:rsidRPr="0017343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от 21.11.2019 года № 318</w:t>
      </w:r>
      <w:r w:rsidRPr="0017343F">
        <w:rPr>
          <w:color w:val="000000"/>
          <w:spacing w:val="-2"/>
          <w:sz w:val="28"/>
          <w:szCs w:val="28"/>
        </w:rPr>
        <w:t xml:space="preserve"> «</w:t>
      </w:r>
      <w:r w:rsidRPr="005062A7">
        <w:rPr>
          <w:color w:val="000000"/>
          <w:spacing w:val="-2"/>
          <w:sz w:val="28"/>
          <w:szCs w:val="28"/>
        </w:rPr>
        <w:t xml:space="preserve">О создании комиссии  Управления </w:t>
      </w:r>
      <w:proofErr w:type="spellStart"/>
      <w:r w:rsidRPr="005062A7">
        <w:rPr>
          <w:color w:val="000000"/>
          <w:spacing w:val="-2"/>
          <w:sz w:val="28"/>
          <w:szCs w:val="28"/>
        </w:rPr>
        <w:t>Роскомнадзора</w:t>
      </w:r>
      <w:proofErr w:type="spellEnd"/>
      <w:r w:rsidRPr="005062A7">
        <w:rPr>
          <w:color w:val="000000"/>
          <w:spacing w:val="-2"/>
          <w:sz w:val="28"/>
          <w:szCs w:val="28"/>
        </w:rPr>
        <w:t xml:space="preserve"> по  Тюменской области, Ханты-Мансийскому автономному округу – Югре и Ямало-Ненецкому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17343F">
        <w:rPr>
          <w:sz w:val="28"/>
          <w:szCs w:val="28"/>
        </w:rPr>
        <w:t>».</w:t>
      </w:r>
    </w:p>
    <w:p w:rsidR="00F0334C" w:rsidRDefault="00F0334C" w:rsidP="00F033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7B15">
        <w:rPr>
          <w:sz w:val="28"/>
          <w:szCs w:val="28"/>
        </w:rPr>
        <w:t xml:space="preserve">. </w:t>
      </w:r>
      <w:proofErr w:type="gramStart"/>
      <w:r w:rsidRPr="00F87B15">
        <w:rPr>
          <w:sz w:val="28"/>
          <w:szCs w:val="28"/>
        </w:rPr>
        <w:t>Контроль за</w:t>
      </w:r>
      <w:proofErr w:type="gramEnd"/>
      <w:r w:rsidRPr="00F87B15">
        <w:rPr>
          <w:sz w:val="28"/>
          <w:szCs w:val="28"/>
        </w:rPr>
        <w:t xml:space="preserve"> исполнением настоящего приказа оставляю за собой.</w:t>
      </w:r>
    </w:p>
    <w:p w:rsidR="008146A9" w:rsidRDefault="008146A9" w:rsidP="008146A9">
      <w:pPr>
        <w:spacing w:line="360" w:lineRule="auto"/>
        <w:ind w:firstLine="708"/>
        <w:jc w:val="both"/>
        <w:rPr>
          <w:sz w:val="28"/>
          <w:szCs w:val="28"/>
        </w:rPr>
      </w:pPr>
    </w:p>
    <w:p w:rsidR="008146A9" w:rsidRDefault="008146A9" w:rsidP="008146A9">
      <w:pPr>
        <w:widowControl w:val="0"/>
        <w:shd w:val="clear" w:color="auto" w:fill="FFFFFF"/>
        <w:autoSpaceDE w:val="0"/>
        <w:autoSpaceDN w:val="0"/>
        <w:adjustRightInd w:val="0"/>
        <w:spacing w:after="413"/>
        <w:jc w:val="both"/>
        <w:rPr>
          <w:color w:val="000000"/>
          <w:spacing w:val="-1"/>
          <w:sz w:val="28"/>
          <w:szCs w:val="28"/>
        </w:rPr>
      </w:pPr>
    </w:p>
    <w:p w:rsidR="008146A9" w:rsidRDefault="00F0334C" w:rsidP="008146A9">
      <w:pPr>
        <w:widowControl w:val="0"/>
        <w:shd w:val="clear" w:color="auto" w:fill="FFFFFF"/>
        <w:autoSpaceDE w:val="0"/>
        <w:autoSpaceDN w:val="0"/>
        <w:adjustRightInd w:val="0"/>
        <w:spacing w:after="413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Врио</w:t>
      </w:r>
      <w:proofErr w:type="spellEnd"/>
      <w:r>
        <w:rPr>
          <w:color w:val="000000"/>
          <w:spacing w:val="-1"/>
          <w:sz w:val="28"/>
          <w:szCs w:val="28"/>
        </w:rPr>
        <w:t xml:space="preserve"> руководителя</w:t>
      </w:r>
      <w:r w:rsidR="008146A9">
        <w:rPr>
          <w:color w:val="000000"/>
          <w:spacing w:val="-1"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Е.В. Дорошенко</w:t>
      </w:r>
    </w:p>
    <w:p w:rsidR="008146A9" w:rsidRDefault="008146A9" w:rsidP="008146A9">
      <w:pPr>
        <w:spacing w:line="360" w:lineRule="auto"/>
        <w:ind w:firstLine="708"/>
        <w:jc w:val="both"/>
        <w:rPr>
          <w:sz w:val="28"/>
          <w:szCs w:val="28"/>
        </w:rPr>
      </w:pPr>
    </w:p>
    <w:p w:rsidR="008146A9" w:rsidRDefault="008146A9" w:rsidP="008146A9">
      <w:pPr>
        <w:spacing w:line="360" w:lineRule="auto"/>
        <w:ind w:firstLine="708"/>
        <w:jc w:val="both"/>
        <w:rPr>
          <w:sz w:val="28"/>
          <w:szCs w:val="28"/>
        </w:rPr>
      </w:pPr>
    </w:p>
    <w:p w:rsidR="008146A9" w:rsidRDefault="008146A9" w:rsidP="008146A9">
      <w:pPr>
        <w:spacing w:line="360" w:lineRule="auto"/>
        <w:ind w:firstLine="708"/>
        <w:jc w:val="both"/>
        <w:rPr>
          <w:sz w:val="28"/>
          <w:szCs w:val="28"/>
        </w:rPr>
      </w:pPr>
    </w:p>
    <w:sectPr w:rsidR="008146A9" w:rsidSect="001A3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19" w:rsidRDefault="00F00919" w:rsidP="001D059E">
      <w:r>
        <w:separator/>
      </w:r>
    </w:p>
  </w:endnote>
  <w:endnote w:type="continuationSeparator" w:id="0">
    <w:p w:rsidR="00F00919" w:rsidRDefault="00F00919" w:rsidP="001D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9E" w:rsidRDefault="001D05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9E" w:rsidRDefault="001D059E">
    <w:pPr>
      <w:pStyle w:val="a9"/>
      <w:jc w:val="center"/>
    </w:pPr>
  </w:p>
  <w:p w:rsidR="001D059E" w:rsidRDefault="001D05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9E" w:rsidRDefault="001D05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19" w:rsidRDefault="00F00919" w:rsidP="001D059E">
      <w:r>
        <w:separator/>
      </w:r>
    </w:p>
  </w:footnote>
  <w:footnote w:type="continuationSeparator" w:id="0">
    <w:p w:rsidR="00F00919" w:rsidRDefault="00F00919" w:rsidP="001D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9E" w:rsidRDefault="001D05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415188"/>
      <w:docPartObj>
        <w:docPartGallery w:val="Page Numbers (Top of Page)"/>
        <w:docPartUnique/>
      </w:docPartObj>
    </w:sdtPr>
    <w:sdtEndPr/>
    <w:sdtContent>
      <w:p w:rsidR="001A3B55" w:rsidRDefault="001A3B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64B">
          <w:rPr>
            <w:noProof/>
          </w:rPr>
          <w:t>2</w:t>
        </w:r>
        <w:r>
          <w:fldChar w:fldCharType="end"/>
        </w:r>
      </w:p>
    </w:sdtContent>
  </w:sdt>
  <w:p w:rsidR="001D059E" w:rsidRPr="00434CD2" w:rsidRDefault="001D059E" w:rsidP="00434CD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910016"/>
      <w:docPartObj>
        <w:docPartGallery w:val="Page Numbers (Top of Page)"/>
        <w:docPartUnique/>
      </w:docPartObj>
    </w:sdtPr>
    <w:sdtEndPr/>
    <w:sdtContent>
      <w:p w:rsidR="00EA29E1" w:rsidRDefault="00F00919">
        <w:pPr>
          <w:pStyle w:val="a7"/>
          <w:jc w:val="center"/>
        </w:pPr>
      </w:p>
      <w:bookmarkStart w:id="0" w:name="_GoBack" w:displacedByCustomXml="next"/>
      <w:bookmarkEnd w:id="0" w:displacedByCustomXml="next"/>
    </w:sdtContent>
  </w:sdt>
  <w:p w:rsidR="001D059E" w:rsidRDefault="001D05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4464B"/>
    <w:rsid w:val="000861C0"/>
    <w:rsid w:val="000926B7"/>
    <w:rsid w:val="000E77BC"/>
    <w:rsid w:val="000F3770"/>
    <w:rsid w:val="001012AB"/>
    <w:rsid w:val="00126323"/>
    <w:rsid w:val="001838B6"/>
    <w:rsid w:val="001A19A6"/>
    <w:rsid w:val="001A3B55"/>
    <w:rsid w:val="001D059E"/>
    <w:rsid w:val="00251091"/>
    <w:rsid w:val="002A4583"/>
    <w:rsid w:val="002D3A49"/>
    <w:rsid w:val="003114D2"/>
    <w:rsid w:val="0032323D"/>
    <w:rsid w:val="0037105E"/>
    <w:rsid w:val="003B4D73"/>
    <w:rsid w:val="003D251B"/>
    <w:rsid w:val="003E106E"/>
    <w:rsid w:val="003F1BE6"/>
    <w:rsid w:val="00400463"/>
    <w:rsid w:val="00410BCC"/>
    <w:rsid w:val="00427E15"/>
    <w:rsid w:val="00434CD2"/>
    <w:rsid w:val="00523FB3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6E37BB"/>
    <w:rsid w:val="00721A7B"/>
    <w:rsid w:val="0073132C"/>
    <w:rsid w:val="00733106"/>
    <w:rsid w:val="00742891"/>
    <w:rsid w:val="00747474"/>
    <w:rsid w:val="0078698C"/>
    <w:rsid w:val="007B4424"/>
    <w:rsid w:val="007B5457"/>
    <w:rsid w:val="008047A7"/>
    <w:rsid w:val="008146A9"/>
    <w:rsid w:val="00835949"/>
    <w:rsid w:val="008544FB"/>
    <w:rsid w:val="008602C1"/>
    <w:rsid w:val="00881E81"/>
    <w:rsid w:val="008973E9"/>
    <w:rsid w:val="008B0C9E"/>
    <w:rsid w:val="00925204"/>
    <w:rsid w:val="00941F4A"/>
    <w:rsid w:val="00970166"/>
    <w:rsid w:val="00970E96"/>
    <w:rsid w:val="009D794E"/>
    <w:rsid w:val="009E0707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170E"/>
    <w:rsid w:val="00CD56A8"/>
    <w:rsid w:val="00CD6393"/>
    <w:rsid w:val="00CE437B"/>
    <w:rsid w:val="00D05223"/>
    <w:rsid w:val="00D1428B"/>
    <w:rsid w:val="00D6255C"/>
    <w:rsid w:val="00D91F58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A29E1"/>
    <w:rsid w:val="00EB6E96"/>
    <w:rsid w:val="00EF3879"/>
    <w:rsid w:val="00EF6CCB"/>
    <w:rsid w:val="00F00919"/>
    <w:rsid w:val="00F0334C"/>
    <w:rsid w:val="00F1177A"/>
    <w:rsid w:val="00F336C5"/>
    <w:rsid w:val="00F44D3E"/>
    <w:rsid w:val="00F66284"/>
    <w:rsid w:val="00F7739D"/>
    <w:rsid w:val="00F91112"/>
    <w:rsid w:val="00F97683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1D059E"/>
    <w:rPr>
      <w:color w:val="106BBE"/>
    </w:rPr>
  </w:style>
  <w:style w:type="table" w:customStyle="1" w:styleId="2">
    <w:name w:val="Сетка таблицы2"/>
    <w:basedOn w:val="a1"/>
    <w:uiPriority w:val="59"/>
    <w:rsid w:val="001D05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D05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59E"/>
    <w:rPr>
      <w:sz w:val="24"/>
      <w:szCs w:val="24"/>
    </w:rPr>
  </w:style>
  <w:style w:type="paragraph" w:styleId="a9">
    <w:name w:val="footer"/>
    <w:basedOn w:val="a"/>
    <w:link w:val="aa"/>
    <w:uiPriority w:val="99"/>
    <w:rsid w:val="001D05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5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1D059E"/>
    <w:rPr>
      <w:color w:val="106BBE"/>
    </w:rPr>
  </w:style>
  <w:style w:type="table" w:customStyle="1" w:styleId="2">
    <w:name w:val="Сетка таблицы2"/>
    <w:basedOn w:val="a1"/>
    <w:uiPriority w:val="59"/>
    <w:rsid w:val="001D05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D05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59E"/>
    <w:rPr>
      <w:sz w:val="24"/>
      <w:szCs w:val="24"/>
    </w:rPr>
  </w:style>
  <w:style w:type="paragraph" w:styleId="a9">
    <w:name w:val="footer"/>
    <w:basedOn w:val="a"/>
    <w:link w:val="aa"/>
    <w:uiPriority w:val="99"/>
    <w:rsid w:val="001D05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12036354.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98625.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Наталья В. Пасечнюк</cp:lastModifiedBy>
  <cp:revision>5</cp:revision>
  <cp:lastPrinted>2010-08-31T09:39:00Z</cp:lastPrinted>
  <dcterms:created xsi:type="dcterms:W3CDTF">2019-11-28T11:27:00Z</dcterms:created>
  <dcterms:modified xsi:type="dcterms:W3CDTF">2020-01-15T11:06:00Z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