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5E" w:rsidRDefault="00A33D5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33D5E" w:rsidRDefault="00A33D5E">
      <w:pPr>
        <w:pStyle w:val="ConsPlusNormal"/>
        <w:jc w:val="both"/>
        <w:outlineLvl w:val="0"/>
      </w:pPr>
    </w:p>
    <w:p w:rsidR="00A33D5E" w:rsidRDefault="00A33D5E">
      <w:pPr>
        <w:pStyle w:val="ConsPlusNormal"/>
        <w:outlineLvl w:val="0"/>
      </w:pPr>
      <w:r>
        <w:t>Зарегистрировано в Минюсте РФ 16 марта 2010 г. N 16634</w:t>
      </w:r>
    </w:p>
    <w:p w:rsidR="00A33D5E" w:rsidRDefault="00A33D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D5E" w:rsidRDefault="00A33D5E">
      <w:pPr>
        <w:pStyle w:val="ConsPlusNormal"/>
        <w:jc w:val="center"/>
      </w:pPr>
    </w:p>
    <w:p w:rsidR="00A33D5E" w:rsidRDefault="00A33D5E">
      <w:pPr>
        <w:pStyle w:val="ConsPlusTitle"/>
        <w:jc w:val="center"/>
      </w:pPr>
      <w:r>
        <w:t>МИНИСТЕРСТВО СВЯЗИ И МАССОВЫХ КОММУНИКАЦИЙ</w:t>
      </w:r>
    </w:p>
    <w:p w:rsidR="00A33D5E" w:rsidRDefault="00A33D5E">
      <w:pPr>
        <w:pStyle w:val="ConsPlusTitle"/>
        <w:jc w:val="center"/>
      </w:pPr>
      <w:r>
        <w:t>РОССИЙСКОЙ ФЕДЕРАЦИИ</w:t>
      </w:r>
    </w:p>
    <w:p w:rsidR="00A33D5E" w:rsidRDefault="00A33D5E">
      <w:pPr>
        <w:pStyle w:val="ConsPlusTitle"/>
        <w:jc w:val="center"/>
      </w:pPr>
    </w:p>
    <w:p w:rsidR="00A33D5E" w:rsidRDefault="00A33D5E">
      <w:pPr>
        <w:pStyle w:val="ConsPlusTitle"/>
        <w:jc w:val="center"/>
      </w:pPr>
      <w:r>
        <w:t>ФЕДЕРАЛЬНАЯ СЛУЖБА ПО НАДЗОРУ В СФЕРЕ СВЯЗИ,</w:t>
      </w:r>
    </w:p>
    <w:p w:rsidR="00A33D5E" w:rsidRDefault="00A33D5E">
      <w:pPr>
        <w:pStyle w:val="ConsPlusTitle"/>
        <w:jc w:val="center"/>
      </w:pPr>
      <w:r>
        <w:t>ИНФОРМАЦИОННЫХ ТЕХНОЛОГИЙ И МАССОВЫХ КОММУНИКАЦИЙ</w:t>
      </w:r>
    </w:p>
    <w:p w:rsidR="00A33D5E" w:rsidRDefault="00A33D5E">
      <w:pPr>
        <w:pStyle w:val="ConsPlusTitle"/>
        <w:jc w:val="center"/>
      </w:pPr>
    </w:p>
    <w:p w:rsidR="00A33D5E" w:rsidRDefault="00A33D5E">
      <w:pPr>
        <w:pStyle w:val="ConsPlusTitle"/>
        <w:jc w:val="center"/>
      </w:pPr>
      <w:r>
        <w:t>ПРИКАЗ</w:t>
      </w:r>
    </w:p>
    <w:p w:rsidR="00A33D5E" w:rsidRDefault="00A33D5E">
      <w:pPr>
        <w:pStyle w:val="ConsPlusTitle"/>
        <w:jc w:val="center"/>
      </w:pPr>
      <w:r>
        <w:t>от 28 января 2010 г. N 64</w:t>
      </w:r>
    </w:p>
    <w:p w:rsidR="00A33D5E" w:rsidRDefault="00A33D5E">
      <w:pPr>
        <w:pStyle w:val="ConsPlusTitle"/>
        <w:jc w:val="center"/>
      </w:pPr>
    </w:p>
    <w:p w:rsidR="00A33D5E" w:rsidRDefault="00A33D5E">
      <w:pPr>
        <w:pStyle w:val="ConsPlusTitle"/>
        <w:jc w:val="center"/>
      </w:pPr>
      <w:r>
        <w:t>ОБ УТВЕРЖДЕНИИ ПОРЯДКА</w:t>
      </w:r>
    </w:p>
    <w:p w:rsidR="00A33D5E" w:rsidRDefault="00A33D5E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A33D5E" w:rsidRDefault="00A33D5E">
      <w:pPr>
        <w:pStyle w:val="ConsPlusTitle"/>
        <w:jc w:val="center"/>
      </w:pPr>
      <w:r>
        <w:t>В ЦЕЛЯХ СКЛОНЕНИЯ ФЕДЕРАЛЬНОГО ГОСУДАРСТВЕННОГО СЛУЖАЩЕГО</w:t>
      </w:r>
    </w:p>
    <w:p w:rsidR="00A33D5E" w:rsidRDefault="00A33D5E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A33D5E" w:rsidRDefault="00A33D5E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A33D5E" w:rsidRDefault="00A33D5E">
      <w:pPr>
        <w:pStyle w:val="ConsPlusTitle"/>
        <w:jc w:val="center"/>
      </w:pPr>
      <w:r>
        <w:t>ОРГАНОВ К СОВЕРШЕНИЮ КОРРУПЦИОННЫХ ПРАВОНАРУШЕНИЙ,</w:t>
      </w:r>
    </w:p>
    <w:p w:rsidR="00A33D5E" w:rsidRDefault="00A33D5E">
      <w:pPr>
        <w:pStyle w:val="ConsPlusTitle"/>
        <w:jc w:val="center"/>
      </w:pPr>
      <w:r>
        <w:t>РЕГИСТРАЦИИ ТАКИХ УВЕДОМЛЕНИЙ И ОРГАНИЗАЦИИ</w:t>
      </w:r>
    </w:p>
    <w:p w:rsidR="00A33D5E" w:rsidRDefault="00A33D5E">
      <w:pPr>
        <w:pStyle w:val="ConsPlusTitle"/>
        <w:jc w:val="center"/>
      </w:pPr>
      <w:r>
        <w:t>ПРОВЕРКИ СОДЕРЖАЩИХСЯ В НИХ СВЕДЕНИЙ</w:t>
      </w:r>
    </w:p>
    <w:p w:rsidR="00A33D5E" w:rsidRDefault="00A33D5E">
      <w:pPr>
        <w:pStyle w:val="ConsPlusNormal"/>
        <w:ind w:firstLine="540"/>
        <w:jc w:val="both"/>
      </w:pPr>
    </w:p>
    <w:p w:rsidR="00A33D5E" w:rsidRDefault="00A33D5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(часть I), ст. 6228) приказываю: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правонарушений, регистрации таких уведомлений и организации </w:t>
      </w:r>
      <w:proofErr w:type="gramStart"/>
      <w:r>
        <w:t>проверки</w:t>
      </w:r>
      <w:proofErr w:type="gramEnd"/>
      <w:r>
        <w:t xml:space="preserve"> содержащихся в них сведений согласно приложению N 1.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07">
        <w:r>
          <w:rPr>
            <w:color w:val="0000FF"/>
          </w:rPr>
          <w:t>Перечень</w:t>
        </w:r>
      </w:hyperlink>
      <w:r>
        <w:t xml:space="preserve"> сведений, содержащихся в уведомлениях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правонарушений, согласно приложению N 2.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3. Настоящий Приказ направить на государственную регистрацию в Министерство юстиции Российской Федерации.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33D5E" w:rsidRDefault="00A33D5E">
      <w:pPr>
        <w:pStyle w:val="ConsPlusNormal"/>
        <w:ind w:firstLine="540"/>
        <w:jc w:val="both"/>
      </w:pPr>
    </w:p>
    <w:p w:rsidR="00A33D5E" w:rsidRDefault="00A33D5E">
      <w:pPr>
        <w:pStyle w:val="ConsPlusNormal"/>
        <w:jc w:val="right"/>
      </w:pPr>
      <w:r>
        <w:t>Руководитель</w:t>
      </w:r>
    </w:p>
    <w:p w:rsidR="00A33D5E" w:rsidRDefault="00A33D5E">
      <w:pPr>
        <w:pStyle w:val="ConsPlusNormal"/>
        <w:jc w:val="right"/>
      </w:pPr>
      <w:r>
        <w:t>С.К.СИТНИКОВ</w:t>
      </w:r>
    </w:p>
    <w:p w:rsidR="00A33D5E" w:rsidRDefault="00A33D5E">
      <w:pPr>
        <w:pStyle w:val="ConsPlusNormal"/>
        <w:jc w:val="right"/>
      </w:pPr>
    </w:p>
    <w:p w:rsidR="00A33D5E" w:rsidRDefault="00A33D5E">
      <w:pPr>
        <w:pStyle w:val="ConsPlusNormal"/>
        <w:jc w:val="right"/>
      </w:pPr>
    </w:p>
    <w:p w:rsidR="00A33D5E" w:rsidRDefault="00A33D5E">
      <w:pPr>
        <w:pStyle w:val="ConsPlusNormal"/>
        <w:jc w:val="right"/>
      </w:pPr>
    </w:p>
    <w:p w:rsidR="00A33D5E" w:rsidRDefault="00A33D5E">
      <w:pPr>
        <w:pStyle w:val="ConsPlusNormal"/>
        <w:jc w:val="right"/>
      </w:pPr>
    </w:p>
    <w:p w:rsidR="00A33D5E" w:rsidRDefault="00A33D5E">
      <w:pPr>
        <w:pStyle w:val="ConsPlusNormal"/>
        <w:jc w:val="right"/>
      </w:pPr>
    </w:p>
    <w:p w:rsidR="00A33D5E" w:rsidRDefault="00A33D5E">
      <w:pPr>
        <w:pStyle w:val="ConsPlusNormal"/>
        <w:jc w:val="right"/>
        <w:outlineLvl w:val="0"/>
      </w:pPr>
      <w:r>
        <w:t>Приложение N 1</w:t>
      </w:r>
    </w:p>
    <w:p w:rsidR="00A33D5E" w:rsidRDefault="00A33D5E">
      <w:pPr>
        <w:pStyle w:val="ConsPlusNormal"/>
        <w:jc w:val="right"/>
      </w:pPr>
      <w:r>
        <w:t>к Приказу Федеральной службы</w:t>
      </w:r>
    </w:p>
    <w:p w:rsidR="00A33D5E" w:rsidRDefault="00A33D5E">
      <w:pPr>
        <w:pStyle w:val="ConsPlusNormal"/>
        <w:jc w:val="right"/>
      </w:pPr>
      <w:r>
        <w:t>по надзору в сфере связи,</w:t>
      </w:r>
    </w:p>
    <w:p w:rsidR="00A33D5E" w:rsidRDefault="00A33D5E">
      <w:pPr>
        <w:pStyle w:val="ConsPlusNormal"/>
        <w:jc w:val="right"/>
      </w:pPr>
      <w:r>
        <w:t>информационных технологий</w:t>
      </w:r>
    </w:p>
    <w:p w:rsidR="00A33D5E" w:rsidRDefault="00A33D5E">
      <w:pPr>
        <w:pStyle w:val="ConsPlusNormal"/>
        <w:jc w:val="right"/>
      </w:pPr>
      <w:r>
        <w:t>и массовых коммуникаций</w:t>
      </w:r>
    </w:p>
    <w:p w:rsidR="00A33D5E" w:rsidRDefault="00A33D5E">
      <w:pPr>
        <w:pStyle w:val="ConsPlusNormal"/>
        <w:jc w:val="right"/>
      </w:pPr>
      <w:r>
        <w:t>от 28 января 2010 г. N 64</w:t>
      </w:r>
    </w:p>
    <w:p w:rsidR="00A33D5E" w:rsidRDefault="00A33D5E">
      <w:pPr>
        <w:pStyle w:val="ConsPlusNormal"/>
        <w:jc w:val="center"/>
      </w:pPr>
    </w:p>
    <w:p w:rsidR="00A33D5E" w:rsidRDefault="00A33D5E">
      <w:pPr>
        <w:pStyle w:val="ConsPlusTitle"/>
        <w:jc w:val="center"/>
      </w:pPr>
      <w:bookmarkStart w:id="0" w:name="P42"/>
      <w:bookmarkEnd w:id="0"/>
      <w:r>
        <w:t>ПОРЯДОК</w:t>
      </w:r>
    </w:p>
    <w:p w:rsidR="00A33D5E" w:rsidRDefault="00A33D5E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A33D5E" w:rsidRDefault="00A33D5E">
      <w:pPr>
        <w:pStyle w:val="ConsPlusTitle"/>
        <w:jc w:val="center"/>
      </w:pPr>
      <w:r>
        <w:t>В ЦЕЛЯХ СКЛОНЕНИЯ ФЕДЕРАЛЬНОГО ГОСУДАРСТВЕННОГО СЛУЖАЩЕГО</w:t>
      </w:r>
    </w:p>
    <w:p w:rsidR="00A33D5E" w:rsidRDefault="00A33D5E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A33D5E" w:rsidRDefault="00A33D5E">
      <w:pPr>
        <w:pStyle w:val="ConsPlusTitle"/>
        <w:jc w:val="center"/>
      </w:pPr>
      <w:r>
        <w:lastRenderedPageBreak/>
        <w:t>ТЕХНОЛОГИЙ И МАССОВЫХ КОММУНИКАЦИЙ И ЕЕ ТЕРРИТОРИАЛЬНЫХ</w:t>
      </w:r>
    </w:p>
    <w:p w:rsidR="00A33D5E" w:rsidRDefault="00A33D5E">
      <w:pPr>
        <w:pStyle w:val="ConsPlusTitle"/>
        <w:jc w:val="center"/>
      </w:pPr>
      <w:r>
        <w:t>ОРГАНОВ К СОВЕРШЕНИЮ КОРРУПЦИОННЫХ ПРАВОНАРУШЕНИЙ,</w:t>
      </w:r>
    </w:p>
    <w:p w:rsidR="00A33D5E" w:rsidRDefault="00A33D5E">
      <w:pPr>
        <w:pStyle w:val="ConsPlusTitle"/>
        <w:jc w:val="center"/>
      </w:pPr>
      <w:r>
        <w:t>РЕГИСТРАЦИИ ТАКИХ УВЕДОМЛЕНИЙ И ОРГАНИЗАЦИИ</w:t>
      </w:r>
    </w:p>
    <w:p w:rsidR="00A33D5E" w:rsidRDefault="00A33D5E">
      <w:pPr>
        <w:pStyle w:val="ConsPlusTitle"/>
        <w:jc w:val="center"/>
      </w:pPr>
      <w:r>
        <w:t>ПРОВЕРКИ СОДЕРЖАЩИХСЯ В НИХ СВЕДЕНИЙ</w:t>
      </w:r>
    </w:p>
    <w:p w:rsidR="00A33D5E" w:rsidRDefault="00A33D5E">
      <w:pPr>
        <w:pStyle w:val="ConsPlusNormal"/>
        <w:jc w:val="center"/>
      </w:pPr>
    </w:p>
    <w:p w:rsidR="00A33D5E" w:rsidRDefault="00A33D5E">
      <w:pPr>
        <w:pStyle w:val="ConsPlusNormal"/>
        <w:jc w:val="center"/>
        <w:outlineLvl w:val="1"/>
      </w:pPr>
      <w:r>
        <w:t>I. Общие положения</w:t>
      </w:r>
    </w:p>
    <w:p w:rsidR="00A33D5E" w:rsidRDefault="00A33D5E">
      <w:pPr>
        <w:pStyle w:val="ConsPlusNormal"/>
        <w:jc w:val="center"/>
      </w:pPr>
    </w:p>
    <w:p w:rsidR="00A33D5E" w:rsidRDefault="00A33D5E">
      <w:pPr>
        <w:pStyle w:val="ConsPlusNormal"/>
        <w:ind w:firstLine="540"/>
        <w:jc w:val="both"/>
      </w:pPr>
      <w:r>
        <w:t xml:space="preserve">1. Порядок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(далее - Роскомнадзор) и ее территориальных органов к совершению коррупционных правонарушений, регистрации таких уведомлений и организации </w:t>
      </w:r>
      <w:proofErr w:type="gramStart"/>
      <w:r>
        <w:t>проверки</w:t>
      </w:r>
      <w:proofErr w:type="gramEnd"/>
      <w:r>
        <w:t xml:space="preserve"> содержащихся в них сведений (далее - Порядок) разработан во исполнение положений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(часть I), ст. 6228) (далее - Федеральный закон N 273-ФЗ).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 xml:space="preserve">2. Настоящий Порядок устанавливает процедуру уведомления федеральными государственными гражданскими служащими Роскомнадзора и ее территориальных органов (далее - гражданские служащие) представителя нанимателя о фактах обращения к ним в целях склонения к совершению коррупционных правонарушений, а также приема и регистрации таких уведомлений и организации проверки содержащихся в них сведений. </w:t>
      </w:r>
      <w:hyperlink w:anchor="P107">
        <w:r>
          <w:rPr>
            <w:color w:val="0000FF"/>
          </w:rPr>
          <w:t>Перечень</w:t>
        </w:r>
      </w:hyperlink>
      <w:r>
        <w:t xml:space="preserve"> сведений, содержащихся в уведомлении представителя нанимателя о фактах обращения в целях склонения гражданского служащего к совершению коррупционных правонарушений (далее - уведомление), утверждается Роскомнадзором.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Действие настоящего Порядка не распространяется на гражданских служащих, в отношении которых полномочия представителя нанимателя осуществляет Министр связи и массовых коммуникаций Российской Федерации.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 xml:space="preserve">3. В соответствии со </w:t>
      </w:r>
      <w:hyperlink r:id="rId8">
        <w:r>
          <w:rPr>
            <w:color w:val="0000FF"/>
          </w:rPr>
          <w:t>статьей 1</w:t>
        </w:r>
      </w:hyperlink>
      <w:r>
        <w:t xml:space="preserve"> Федерального закона N 273-ФЗ коррупцией являются:</w:t>
      </w:r>
    </w:p>
    <w:p w:rsidR="00A33D5E" w:rsidRDefault="00A33D5E">
      <w:pPr>
        <w:pStyle w:val="ConsPlusNormal"/>
        <w:spacing w:before="200"/>
        <w:ind w:firstLine="540"/>
        <w:jc w:val="both"/>
      </w:pPr>
      <w:bookmarkStart w:id="1" w:name="P57"/>
      <w:bookmarkEnd w:id="1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;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 xml:space="preserve">б) совершение деяний, указанных в </w:t>
      </w:r>
      <w:hyperlink w:anchor="P57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A33D5E" w:rsidRDefault="00A33D5E">
      <w:pPr>
        <w:pStyle w:val="ConsPlusNormal"/>
        <w:jc w:val="center"/>
      </w:pPr>
    </w:p>
    <w:p w:rsidR="00A33D5E" w:rsidRDefault="00A33D5E">
      <w:pPr>
        <w:pStyle w:val="ConsPlusNormal"/>
        <w:jc w:val="center"/>
        <w:outlineLvl w:val="1"/>
      </w:pPr>
      <w:r>
        <w:t>II. Организация приема и регистрации уведомлений</w:t>
      </w:r>
    </w:p>
    <w:p w:rsidR="00A33D5E" w:rsidRDefault="00A33D5E">
      <w:pPr>
        <w:pStyle w:val="ConsPlusNormal"/>
        <w:jc w:val="center"/>
      </w:pPr>
    </w:p>
    <w:p w:rsidR="00A33D5E" w:rsidRDefault="00A33D5E">
      <w:pPr>
        <w:pStyle w:val="ConsPlusNormal"/>
        <w:ind w:firstLine="540"/>
        <w:jc w:val="both"/>
      </w:pPr>
      <w:r>
        <w:t>4. Организация приема и регистрации уведомлений осуществляется отделом государственной службы и кадров Управления организационной работы Роскомнадзора или лицом, ответственным за кадровую работу территориальных органов Роскомнадзора (далее - кадровые службы).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5. Должностными лицами, правомочными осуществлять прием и регистрацию уведомлений, являются гражданские служащие кадровых служб.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Отказ в принятии уведомления должностным лицом, правомочным на эти действия, недопустим.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6. Гражданский служащий при обращении к нему каких-либо лиц в целях склонения к совершению коррупционных правонарушений незамедлительно представляет письменное уведомление на имя руководителя Роскомнадзора или его территориального органа в кадровую службу.</w:t>
      </w:r>
    </w:p>
    <w:p w:rsidR="00A33D5E" w:rsidRDefault="00A33D5E">
      <w:pPr>
        <w:pStyle w:val="ConsPlusNormal"/>
        <w:spacing w:before="200"/>
        <w:ind w:firstLine="540"/>
        <w:jc w:val="both"/>
      </w:pPr>
      <w:proofErr w:type="gramStart"/>
      <w:r>
        <w:t xml:space="preserve">При нахождении гражданского служащего не при исполнении должностных обязанностей и вне пределов места прохождения государственной гражданской службы о факте склонения его к совершению коррупционного правонарушения гражданский служащий обязан уведомить представителя нанимателя с использованием любых доступных средств связи, а по прибытии к месту прохождения государственной гражданской службы представить соответствующее </w:t>
      </w:r>
      <w:r>
        <w:lastRenderedPageBreak/>
        <w:t>уведомление в письменной форме.</w:t>
      </w:r>
      <w:proofErr w:type="gramEnd"/>
    </w:p>
    <w:p w:rsidR="00A33D5E" w:rsidRDefault="00A33D5E">
      <w:pPr>
        <w:pStyle w:val="ConsPlusNormal"/>
        <w:spacing w:before="200"/>
        <w:ind w:firstLine="540"/>
        <w:jc w:val="both"/>
      </w:pPr>
      <w:r>
        <w:t xml:space="preserve">7. Уведомления регистрируются </w:t>
      </w:r>
      <w:proofErr w:type="gramStart"/>
      <w:r>
        <w:t>в Журнале регистрации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</w:t>
      </w:r>
      <w:proofErr w:type="gramEnd"/>
      <w:r>
        <w:t xml:space="preserve"> связи, информационных технологий и массовых коммуникаций и ее территориальных органов к совершению коррупционных правонарушений (далее - Журнал).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Копия зарегистрированного уведомления с отметкой должностного лица, принявшего уведомление, выдается гражданскому служащему.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8. В Журнале отражается: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порядковый номер, присвоенный зарегистрированному уведомлению;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дата и время его принятия;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фамилия, имя, отчество, должность гражданского служащего, представившего уведомление;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должность лица, принявшего уведомления;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краткое изложение фактов, указанных в уведомлении;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подпись должностного лица, принявшего уведомление;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сведения о принятом решении с указанием даты;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особые отметки.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Не подлежат отражению в Журнале сведения о частной жизни гражданского служащего Роскомнадзора, составляющие его личную и семейную тайну.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9. Журнал хранится в кадровой службе не менее 5 лет с момента регистрации в нем последнего уведомления.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10. После регистрации уведомления в Журнале оно передается на рассмотрение руководителю Роскомнадзора в течение 1 часа с целью последующей организации проверки содержащихся в нем сведений.</w:t>
      </w:r>
    </w:p>
    <w:p w:rsidR="00A33D5E" w:rsidRDefault="00A33D5E">
      <w:pPr>
        <w:pStyle w:val="ConsPlusNormal"/>
        <w:ind w:firstLine="540"/>
        <w:jc w:val="both"/>
      </w:pPr>
    </w:p>
    <w:p w:rsidR="00A33D5E" w:rsidRDefault="00A33D5E">
      <w:pPr>
        <w:pStyle w:val="ConsPlusNormal"/>
        <w:jc w:val="center"/>
        <w:outlineLvl w:val="1"/>
      </w:pPr>
      <w:r>
        <w:t xml:space="preserve">III. Организация проверки </w:t>
      </w:r>
      <w:proofErr w:type="gramStart"/>
      <w:r>
        <w:t>содержащихся</w:t>
      </w:r>
      <w:proofErr w:type="gramEnd"/>
    </w:p>
    <w:p w:rsidR="00A33D5E" w:rsidRDefault="00A33D5E">
      <w:pPr>
        <w:pStyle w:val="ConsPlusNormal"/>
        <w:jc w:val="center"/>
      </w:pPr>
      <w:r>
        <w:t>в уведомлениях сведений</w:t>
      </w:r>
    </w:p>
    <w:p w:rsidR="00A33D5E" w:rsidRDefault="00A33D5E">
      <w:pPr>
        <w:pStyle w:val="ConsPlusNormal"/>
        <w:ind w:firstLine="540"/>
        <w:jc w:val="both"/>
      </w:pPr>
    </w:p>
    <w:p w:rsidR="00A33D5E" w:rsidRDefault="00A33D5E">
      <w:pPr>
        <w:pStyle w:val="ConsPlusNormal"/>
        <w:ind w:firstLine="540"/>
        <w:jc w:val="both"/>
      </w:pPr>
      <w:r>
        <w:t>11. Руководитель Роскомнадзора или его территориального органа по итогам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управление или должностное лицо.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12. В проведении проверки не может участвовать гражданский служащий, прямо или косвенно заинтересованный в ее результатах, в этих случаях он обязан обратиться к руководителю Роскомнадзора или его территориального органа с письменным заявлением об освобождении его от участия в проведении этой проверки.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13. Проверка проводится в течение пяти рабочих дней со дня регистрации уведомления.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14. В ходе проверки у гражданского служащего,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гражданского служащего в связи с поступившим к нему обращением.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15. В ходе проверки должны быть полностью, объективно и всесторонне установлены причины и условия, которые способствовали обращению лиц к гражданскому служащему с целью склонения его к совершению коррупционного правонарушения.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16. По итогам проверки готовится письменное заключение, в котором указываются: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результаты проверки представленных сведений;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lastRenderedPageBreak/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17. По результатам проведенной проверки уведомление с приложенными материалами проверки представляются руководителю Роскомнадзора или его территориального органа для принятия решения о направлении информации в правоохранительные органы.</w:t>
      </w:r>
    </w:p>
    <w:p w:rsidR="00A33D5E" w:rsidRDefault="00A33D5E">
      <w:pPr>
        <w:pStyle w:val="ConsPlusNormal"/>
        <w:ind w:firstLine="540"/>
        <w:jc w:val="both"/>
      </w:pPr>
    </w:p>
    <w:p w:rsidR="00A33D5E" w:rsidRDefault="00A33D5E">
      <w:pPr>
        <w:pStyle w:val="ConsPlusNormal"/>
        <w:ind w:firstLine="540"/>
        <w:jc w:val="both"/>
      </w:pPr>
    </w:p>
    <w:p w:rsidR="00A33D5E" w:rsidRDefault="00A33D5E">
      <w:pPr>
        <w:pStyle w:val="ConsPlusNormal"/>
        <w:ind w:firstLine="540"/>
        <w:jc w:val="both"/>
      </w:pPr>
    </w:p>
    <w:p w:rsidR="00A33D5E" w:rsidRDefault="00A33D5E">
      <w:pPr>
        <w:pStyle w:val="ConsPlusNormal"/>
        <w:ind w:firstLine="540"/>
        <w:jc w:val="both"/>
      </w:pPr>
    </w:p>
    <w:p w:rsidR="00A33D5E" w:rsidRDefault="00A33D5E">
      <w:pPr>
        <w:pStyle w:val="ConsPlusNormal"/>
        <w:ind w:firstLine="540"/>
        <w:jc w:val="both"/>
      </w:pPr>
    </w:p>
    <w:p w:rsidR="00A33D5E" w:rsidRDefault="00A33D5E">
      <w:pPr>
        <w:pStyle w:val="ConsPlusNormal"/>
        <w:jc w:val="right"/>
        <w:outlineLvl w:val="0"/>
      </w:pPr>
      <w:r>
        <w:t>Приложение N 2</w:t>
      </w:r>
    </w:p>
    <w:p w:rsidR="00A33D5E" w:rsidRDefault="00A33D5E">
      <w:pPr>
        <w:pStyle w:val="ConsPlusNormal"/>
        <w:jc w:val="right"/>
      </w:pPr>
      <w:r>
        <w:t>к Приказу Федеральной службы</w:t>
      </w:r>
    </w:p>
    <w:p w:rsidR="00A33D5E" w:rsidRDefault="00A33D5E">
      <w:pPr>
        <w:pStyle w:val="ConsPlusNormal"/>
        <w:jc w:val="right"/>
      </w:pPr>
      <w:r>
        <w:t>по надзору в сфере связи,</w:t>
      </w:r>
    </w:p>
    <w:p w:rsidR="00A33D5E" w:rsidRDefault="00A33D5E">
      <w:pPr>
        <w:pStyle w:val="ConsPlusNormal"/>
        <w:jc w:val="right"/>
      </w:pPr>
      <w:r>
        <w:t>информационных технологий</w:t>
      </w:r>
    </w:p>
    <w:p w:rsidR="00A33D5E" w:rsidRDefault="00A33D5E">
      <w:pPr>
        <w:pStyle w:val="ConsPlusNormal"/>
        <w:jc w:val="right"/>
      </w:pPr>
      <w:r>
        <w:t>и массовых коммуникаций</w:t>
      </w:r>
    </w:p>
    <w:p w:rsidR="00A33D5E" w:rsidRDefault="00A33D5E">
      <w:pPr>
        <w:pStyle w:val="ConsPlusNormal"/>
        <w:jc w:val="right"/>
      </w:pPr>
      <w:r>
        <w:t>от 28 января 2010 г. N 64</w:t>
      </w:r>
    </w:p>
    <w:p w:rsidR="00A33D5E" w:rsidRDefault="00A33D5E">
      <w:pPr>
        <w:pStyle w:val="ConsPlusNormal"/>
        <w:ind w:firstLine="540"/>
        <w:jc w:val="both"/>
      </w:pPr>
    </w:p>
    <w:p w:rsidR="00A33D5E" w:rsidRDefault="00A33D5E">
      <w:pPr>
        <w:pStyle w:val="ConsPlusTitle"/>
        <w:jc w:val="center"/>
      </w:pPr>
      <w:bookmarkStart w:id="2" w:name="P107"/>
      <w:bookmarkEnd w:id="2"/>
      <w:r>
        <w:t>ПЕРЕЧЕНЬ</w:t>
      </w:r>
    </w:p>
    <w:p w:rsidR="00A33D5E" w:rsidRDefault="00A33D5E">
      <w:pPr>
        <w:pStyle w:val="ConsPlusTitle"/>
        <w:jc w:val="center"/>
      </w:pPr>
      <w:r>
        <w:t>СВЕДЕНИЙ, СОДЕРЖАЩИХСЯ В УВЕДОМЛЕНИЯХ ПРЕДСТАВИТЕЛЯ</w:t>
      </w:r>
    </w:p>
    <w:p w:rsidR="00A33D5E" w:rsidRDefault="00A33D5E">
      <w:pPr>
        <w:pStyle w:val="ConsPlusTitle"/>
        <w:jc w:val="center"/>
      </w:pPr>
      <w:r>
        <w:t>НАНИМАТЕЛЯ (РАБОТОДАТЕЛЯ) О ФАКТАХ ОБРАЩЕНИЯ В ЦЕЛЯХ</w:t>
      </w:r>
    </w:p>
    <w:p w:rsidR="00A33D5E" w:rsidRDefault="00A33D5E">
      <w:pPr>
        <w:pStyle w:val="ConsPlusTitle"/>
        <w:jc w:val="center"/>
      </w:pPr>
      <w:r>
        <w:t>СКЛОНЕНИЯ ФЕДЕРАЛЬНОГО ГОСУДАРСТВЕННОГО СЛУЖАЩЕГО</w:t>
      </w:r>
    </w:p>
    <w:p w:rsidR="00A33D5E" w:rsidRDefault="00A33D5E">
      <w:pPr>
        <w:pStyle w:val="ConsPlusTitle"/>
        <w:jc w:val="center"/>
      </w:pPr>
      <w:r>
        <w:t>ФЕДЕРАЛЬНОЙ СЛУЖБЫ ПО НАДЗОРУ В СФЕРЕ СВЯЗИ,</w:t>
      </w:r>
    </w:p>
    <w:p w:rsidR="00A33D5E" w:rsidRDefault="00A33D5E">
      <w:pPr>
        <w:pStyle w:val="ConsPlusTitle"/>
        <w:jc w:val="center"/>
      </w:pPr>
      <w:r>
        <w:t>ИНФОРМАЦИОННЫХ ТЕХНОЛОГИЙ И МАССОВЫХ КОММУНИКАЦИЙ</w:t>
      </w:r>
    </w:p>
    <w:p w:rsidR="00A33D5E" w:rsidRDefault="00A33D5E">
      <w:pPr>
        <w:pStyle w:val="ConsPlusTitle"/>
        <w:jc w:val="center"/>
      </w:pPr>
      <w:r>
        <w:t>И ЕЕ ТЕРРИТОРИАЛЬНЫХ ОРГАНОВ К СОВЕРШЕНИЮ</w:t>
      </w:r>
    </w:p>
    <w:p w:rsidR="00A33D5E" w:rsidRDefault="00A33D5E">
      <w:pPr>
        <w:pStyle w:val="ConsPlusTitle"/>
        <w:jc w:val="center"/>
      </w:pPr>
      <w:r>
        <w:t>КОРРУПЦИОННЫХ ПРАВОНАРУШЕНИЙ</w:t>
      </w:r>
    </w:p>
    <w:p w:rsidR="00A33D5E" w:rsidRDefault="00A33D5E">
      <w:pPr>
        <w:pStyle w:val="ConsPlusNormal"/>
        <w:ind w:firstLine="540"/>
        <w:jc w:val="both"/>
      </w:pPr>
    </w:p>
    <w:p w:rsidR="00A33D5E" w:rsidRDefault="00A33D5E">
      <w:pPr>
        <w:pStyle w:val="ConsPlusNormal"/>
        <w:ind w:firstLine="540"/>
        <w:jc w:val="both"/>
      </w:pPr>
      <w:r>
        <w:t>1. Фамилия, имя, отчество федерального государственного служащего Роскомнадзора или его территориальных органов, заполняющего уведомление представителю нанимателя (работодателя) обо всех случаях обращения к федеральному государственному служащему Роскомнадзора или его территориальных органов каких-либо лиц в целях склонения его к совершению коррупционных правонарушений (далее - Уведомление), его должность в Роскомнадзоре или его территориальных органах.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2. Все известные сведения о физическом (юридическом) лице, склоняющем федерального государственного служащего Роскомнадзора или его территориальных органов к совершению правонарушения (фамилия, имя, отчество, должность и т.д.).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4. Способ склонения к правонарушению (подкуп, угроза, обещание, обман, насилие и т.д.).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5. Время, дата склонения к правонарушению.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6. Место склонения к правонарушению.</w:t>
      </w:r>
    </w:p>
    <w:p w:rsidR="00A33D5E" w:rsidRDefault="00A33D5E">
      <w:pPr>
        <w:pStyle w:val="ConsPlusNormal"/>
        <w:spacing w:before="200"/>
        <w:ind w:firstLine="540"/>
        <w:jc w:val="both"/>
      </w:pPr>
      <w:r>
        <w:t>7. Обстоятельства склонения к правонарушению (телефонный разговор, личная встреча, почтовое отправление и т.д.).</w:t>
      </w:r>
    </w:p>
    <w:p w:rsidR="00A33D5E" w:rsidRDefault="00A33D5E">
      <w:pPr>
        <w:pStyle w:val="ConsPlusNormal"/>
        <w:ind w:firstLine="540"/>
        <w:jc w:val="both"/>
      </w:pPr>
    </w:p>
    <w:p w:rsidR="00A33D5E" w:rsidRDefault="00A33D5E">
      <w:pPr>
        <w:pStyle w:val="ConsPlusNormal"/>
        <w:ind w:firstLine="540"/>
        <w:jc w:val="both"/>
      </w:pPr>
    </w:p>
    <w:p w:rsidR="00A33D5E" w:rsidRDefault="00A33D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CDB" w:rsidRDefault="00D53CDB">
      <w:bookmarkStart w:id="3" w:name="_GoBack"/>
      <w:bookmarkEnd w:id="3"/>
    </w:p>
    <w:sectPr w:rsidR="00D53CDB" w:rsidSect="004F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5E"/>
    <w:rsid w:val="00A33D5E"/>
    <w:rsid w:val="00D5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D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33D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33D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D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33D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33D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20DBD1A98817ABDFC179C14D5AC9CC7C306E8F529CC6BDECA76A0F80632CC318B6E742DFD8EE6C9AE6542B56687BFF7F68FDA367CD68o0z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5620DBD1A98817ABDFC179C14D5AC9CC7C306E8F529CC6BDECA76A0F80632CC318B6E742DFD8E7669AE6542B56687BFF7F68FDA367CD68o0z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620DBD1A98817ABDFC179C14D5AC9CC7C306E8F529CC6BDECA76A0F80632CC318B6E742DFD8E7669AE6542B56687BFF7F68FDA367CD68o0z9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1</cp:revision>
  <dcterms:created xsi:type="dcterms:W3CDTF">2023-06-16T09:51:00Z</dcterms:created>
  <dcterms:modified xsi:type="dcterms:W3CDTF">2023-06-16T09:52:00Z</dcterms:modified>
</cp:coreProperties>
</file>