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ПО НАДЗОРУ В СФЕРЕ СВЯЗИ,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ТЕХНОЛОГИЙ И МАССОВЫХ КОММУНИКАЦИЙ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6 июля 2010 г. N 420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НАПРАВЛЕНИЯ ОБРАЩЕНИЙ О НЕДОПУСТИМОСТИ ЗЛОУПОТРЕБЛЕНИЙ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СВОБОДОЙ МАССОВОЙ ИНФОРМАЦИИ К СРЕДСТВАМ МАССОВОЙ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ИНФОРМАЦИИ, РАСПРОСТРАНЕНИЕ КОТОРЫХ ОСУЩЕСТВЛЯЕТСЯ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ИНФОРМАЦИОННО-ТЕЛЕКОММУНИКАЦИОННЫХ СЕТЯХ,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ТОМ ЧИСЛЕ В СЕТИ ИНТЕРНЕТ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декабря 1991 г. N 2124-1 "О средствах массовой информации",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 5.1.1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а также руководствуясь положениями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Пленума Верховного Суда Российской Федерации от 15 июня 2010 г. N</w:t>
      </w:r>
      <w:proofErr w:type="gramEnd"/>
      <w:r>
        <w:rPr>
          <w:rFonts w:ascii="Arial" w:hAnsi="Arial" w:cs="Arial"/>
          <w:sz w:val="20"/>
          <w:szCs w:val="20"/>
        </w:rPr>
        <w:t xml:space="preserve"> 16 "О практике применения судами Закона Российской Федерации "О средствах массовой информации", приказываю: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направления обращений о недопустимости злоупотреблений свободой массовой информации к средствам массовой информации, распространение которых осуществляется в информационно-телекоммуникационных сетях, в том числе в сети Интернет.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Возложить обязанность направления обращений о злоупотреблении свободой массовой информации на Управление контроля и надзора в сфере массовых коммуникаций (Н.И. Новиков) и территориальные органы Роскомнадзора.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Управлению по надзору в сфере информационных технологий (Д.В. Тарасов) обеспечить выделение специального адреса электронной почты, с которого будут отправляться обращения о злоупотреблении свободой массовой </w:t>
      </w:r>
      <w:proofErr w:type="gramStart"/>
      <w:r>
        <w:rPr>
          <w:rFonts w:ascii="Arial" w:hAnsi="Arial" w:cs="Arial"/>
          <w:sz w:val="20"/>
          <w:szCs w:val="20"/>
        </w:rPr>
        <w:t>информации</w:t>
      </w:r>
      <w:proofErr w:type="gramEnd"/>
      <w:r>
        <w:rPr>
          <w:rFonts w:ascii="Arial" w:hAnsi="Arial" w:cs="Arial"/>
          <w:sz w:val="20"/>
          <w:szCs w:val="20"/>
        </w:rPr>
        <w:t xml:space="preserve"> и поступать ответы на них.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руководителя К.В. </w:t>
      </w:r>
      <w:proofErr w:type="spellStart"/>
      <w:r>
        <w:rPr>
          <w:rFonts w:ascii="Arial" w:hAnsi="Arial" w:cs="Arial"/>
          <w:sz w:val="20"/>
          <w:szCs w:val="20"/>
        </w:rPr>
        <w:t>Протопопова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С.К.СИТНИКОВ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Роскомнадзора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июля 2010 г. N 420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НАПРАВЛЕНИЯ ОБРАЩЕНИЙ О НЕДОПУСТИМОСТИ ЗЛОУПОТРЕБЛЕНИЙ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СВОБОДОЙ МАССОВОЙ ИНФОРМАЦИИ К СРЕДСТВАМ МАССОВОЙ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ИНФОРМАЦИИ, РАСПРОСТРАНЕНИЕ КОТОРЫХ ОСУЩЕСТВЛЯЕТСЯ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ИНФОРМАЦИОННО-ТЕЛЕКОММУНИКАЦИОННЫХ СЕТЯХ,</w:t>
      </w:r>
    </w:p>
    <w:p w:rsidR="00AD6EF1" w:rsidRDefault="00AD6EF1" w:rsidP="00AD6E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ТОМ ЧИСЛЕ В СЕТИ ИНТЕРНЕТ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декабря 1991 г. N 2124-1 "О средствах массовой информации",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 5.1.1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</w:t>
      </w:r>
      <w:r>
        <w:rPr>
          <w:rFonts w:ascii="Arial" w:hAnsi="Arial" w:cs="Arial"/>
          <w:sz w:val="20"/>
          <w:szCs w:val="20"/>
        </w:rPr>
        <w:lastRenderedPageBreak/>
        <w:t xml:space="preserve">Федерации от 16 марта 2009 г. N 228, а также руководствуясь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Пленума Верховного Суда Российской Федерации от 15 июня 2010 г. N 16</w:t>
      </w:r>
      <w:proofErr w:type="gramEnd"/>
      <w:r>
        <w:rPr>
          <w:rFonts w:ascii="Arial" w:hAnsi="Arial" w:cs="Arial"/>
          <w:sz w:val="20"/>
          <w:szCs w:val="20"/>
        </w:rPr>
        <w:t xml:space="preserve"> "</w:t>
      </w:r>
      <w:proofErr w:type="gramStart"/>
      <w:r>
        <w:rPr>
          <w:rFonts w:ascii="Arial" w:hAnsi="Arial" w:cs="Arial"/>
          <w:sz w:val="20"/>
          <w:szCs w:val="20"/>
        </w:rPr>
        <w:t>О практике применения судами Закона Российской Федерации "О средствах массовой информации", с целью оперативного реагирования на злоупотребления свободой массовой информации в комментариях читателей средств массовой информации, распространение которых осуществляется через информационно-телекоммуникационные сети, в том числе через сеть Интернет (далее - Интернет-СМИ), настоящий порядок регламентирует процедуру направления обращений о недопустимости злоупотреблений свободой массовой информации к Интернет-СМИ (далее - Порядок).</w:t>
      </w:r>
      <w:proofErr w:type="gramEnd"/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Термины, предусмотренные настоящим Порядком, применяются в значении, установленном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27 декабря 1991 г. N 2124-1 "О средствах массовой информации" (далее - Закон)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Пленума Верховного Суда Российской Федерации от 15 июня 2010 г. N 16 "О практике применения судами Закона Российской Федерации "О средствах массовой информации" (далее - Постановление).</w:t>
      </w:r>
      <w:proofErr w:type="gramEnd"/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Основные положения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Управление контроля и надзора в сфере массовых коммуникаций Роскомнадзора или подразделение территориального органа Роскомнадзора, наделенное полномочиями по контролю и надзору в сфере массовых коммуникаций (далее - структурное подразделение) в рамках исполнения своих полномочий по осуществлению государственного контроля и надзора за соблюдением законодательства Российской Федерации о средствах массовой информации, устанавливает факт публикации комментариев читателей Интернет-СМИ с признаками злоупотребления свободой массовой информации.</w:t>
      </w:r>
      <w:proofErr w:type="gramEnd"/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Должностное лицо структурного подразделения при помощи стандартных средств операционной системы </w:t>
      </w:r>
      <w:proofErr w:type="spellStart"/>
      <w:r>
        <w:rPr>
          <w:rFonts w:ascii="Arial" w:hAnsi="Arial" w:cs="Arial"/>
          <w:sz w:val="20"/>
          <w:szCs w:val="20"/>
        </w:rPr>
        <w:t>Windows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Интернет-браузера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Explorer</w:t>
      </w:r>
      <w:proofErr w:type="spellEnd"/>
      <w:r>
        <w:rPr>
          <w:rFonts w:ascii="Arial" w:hAnsi="Arial" w:cs="Arial"/>
          <w:sz w:val="20"/>
          <w:szCs w:val="20"/>
        </w:rPr>
        <w:t xml:space="preserve"> производит сохранение снимка экрана (скриншота), содержащего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>-страницу Интернет-СМИ, на которой размещены комментарии читателей. Снимок экрана распечатывается, подписывается должностным лицом с указанием фамилии, имени, отчества и должности, а также времени подписания. Файл, содержащий снимок экрана, сохраняется на жестком диске компьютера. Снимок экрана делается при фиксации нарушения, а также при подготовке предупреждения.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Специалисты, наделенные полномочиями по осуществлению государственного контроля и надзора за соблюдением законодательства в сфере СМИ в соответствии со своими должностными инструкциями, подтверждают наличие в зафиксированном комментарии признаков злоупотребления свободой массовой информации и составляют Акт </w:t>
      </w:r>
      <w:proofErr w:type="gramStart"/>
      <w:r>
        <w:rPr>
          <w:rFonts w:ascii="Arial" w:hAnsi="Arial" w:cs="Arial"/>
          <w:sz w:val="20"/>
          <w:szCs w:val="20"/>
        </w:rPr>
        <w:t>документирования факта публикации комментариев читателей</w:t>
      </w:r>
      <w:proofErr w:type="gramEnd"/>
      <w:r>
        <w:rPr>
          <w:rFonts w:ascii="Arial" w:hAnsi="Arial" w:cs="Arial"/>
          <w:sz w:val="20"/>
          <w:szCs w:val="20"/>
        </w:rPr>
        <w:t xml:space="preserve"> Интернет-СМИ с признаками злоупотребления свободой массовой информации (далее - Акт). В Акте указывается место и время его составления, фамилии, имена, отчества, должности лиц, составивших Акт, адрес </w:t>
      </w:r>
      <w:proofErr w:type="spellStart"/>
      <w:r>
        <w:rPr>
          <w:rFonts w:ascii="Arial" w:hAnsi="Arial" w:cs="Arial"/>
          <w:sz w:val="20"/>
          <w:szCs w:val="20"/>
        </w:rPr>
        <w:t>web</w:t>
      </w:r>
      <w:proofErr w:type="spellEnd"/>
      <w:r>
        <w:rPr>
          <w:rFonts w:ascii="Arial" w:hAnsi="Arial" w:cs="Arial"/>
          <w:sz w:val="20"/>
          <w:szCs w:val="20"/>
        </w:rPr>
        <w:t xml:space="preserve">-страницы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>, дата выдачи и номер свидетельства о регистрации СМИ. К Акту прилагается распечатанный снимок экрана.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Структурное подразделение немедленно после составления Акта направляет в адрес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 xml:space="preserve"> Обращение, в котором, руководствуясь предоставленными полномочиями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, предлагается незамедлительно удалить с сайта Интернет-СМИ комментарии, содержащие признаки злоупотребления свободой массовой информации, либо отредактировать их, руководствуясь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42</w:t>
        </w:r>
      </w:hyperlink>
      <w:r>
        <w:rPr>
          <w:rFonts w:ascii="Arial" w:hAnsi="Arial" w:cs="Arial"/>
          <w:sz w:val="20"/>
          <w:szCs w:val="20"/>
        </w:rPr>
        <w:t xml:space="preserve"> Закона.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Обращение подписывает руководитель структурного подразделения (лицо, исполняющее обязанности) или его заместитель.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Обращение составляется в двух экземплярах по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, приведенной в Приложении N 1 к настоящему Порядку. Экземпляры Обращения регистрируются в соответствии с действующим порядком делопроизводства, после чего первый экземпляр направляется редакции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 xml:space="preserve"> по адресам электронной почты редакции, главного редактора, иным адресам, указанным на сайте Интернет-СМИ. По электронной почте отправляется прикрепленный файл отсканированного подписанного Обращения. При отправке Обращения по электронной почте устанавливается маркер уведомления о доставке сообщения. Второй экземпляр Обращения направляется факсимильной связью на номер факса, указанный в регистрационных документах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 xml:space="preserve"> и на его сайте. Копия Обращения хранится в соответствии с номенклатурой дел, действующей для структурного подразделения, и порядком делопроизводства.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Факт и время отправки Обращения электронной почтой и факсимильной связью фиксируется в установленном порядке.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Выполнение требования Роскомнадзора проверяется должностными лицами структурного подразделения спустя рабочие сутки с момента направления письма в редакцию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 неисполнения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требования Роскомнадзора об удалении комментариев читателей Интернет-СМИ, содержащих признаки злоупотребления свободой массовой информации, либо если после редактирования комментариев признаки злоупотребления свободой массовой информации не устранены, структурное подразделение готовит в адрес Интернет-СМИ предупреждение в порядке, предусмотренном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Закона.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направления обращений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недопустимости злоупотреблений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свободой массовой информации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средствам массовой информации,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распространение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осуществляется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информационно-телекоммуникационных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сетях</w:t>
      </w:r>
      <w:proofErr w:type="gramEnd"/>
      <w:r>
        <w:rPr>
          <w:rFonts w:ascii="Arial" w:hAnsi="Arial" w:cs="Arial"/>
          <w:sz w:val="20"/>
          <w:szCs w:val="20"/>
        </w:rPr>
        <w:t>, в том числе в сети Интернет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70"/>
      <w:bookmarkEnd w:id="1"/>
      <w:r>
        <w:rPr>
          <w:rFonts w:ascii="Arial" w:hAnsi="Arial" w:cs="Arial"/>
          <w:sz w:val="20"/>
          <w:szCs w:val="20"/>
        </w:rPr>
        <w:t>ОБРАЩЕНИЕ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Управление контроля и надзора в сфере массовых коммуникаций Роскомнадзора или подразделение территориального органа Роскомнадзора, наделенное полномочиями по контролю и надзору в сфере массовых коммуникаций (далее - структурное подразделение) в рамках полномочий, установленных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п. п. 5.1.1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5.1.1.1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6.5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руководствуясь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Пленума Верховного Суда Российской Федерации от 15.06.2010 N 16, сообщает.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(Дата, время) установлен факт публикации Интернет - СМИ (название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>) в сети Интернет по адресу (указывается адрес страницы сайта Интернет-СМИ) комментариев к материалу (указывается название материала и его автор).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Среди комментариев размещена следующая информация (цитируются комментарии), которая является злоупотреблением свободой массовой информации.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полномочиями по осуществлению государственного контроля и надзора за соблюдением законодательства Российской Федерации в сфере средств массовой информации требуем незамедлительно по получении данного обращения удалить вышеназванные комментарии или, руководствуясь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статьей 42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информации", отредактировать их.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Информацию об исполнении данного требования или отказе его исполнить просим направить либо на адрес электронной почты Роскомнадзора ________, либо по факсу: ______________.</w:t>
      </w:r>
    </w:p>
    <w:p w:rsidR="00AD6EF1" w:rsidRDefault="00AD6EF1" w:rsidP="00AD6E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отказа исполнить в течение рабочих суток требования Роскомнадзора об удалении или редактировании комментариев с признаками злоупотребления свободой массовой информации в отношении </w:t>
      </w:r>
      <w:proofErr w:type="gramStart"/>
      <w:r>
        <w:rPr>
          <w:rFonts w:ascii="Arial" w:hAnsi="Arial" w:cs="Arial"/>
          <w:sz w:val="20"/>
          <w:szCs w:val="20"/>
        </w:rPr>
        <w:t>Интернет-СМИ</w:t>
      </w:r>
      <w:proofErr w:type="gramEnd"/>
      <w:r>
        <w:rPr>
          <w:rFonts w:ascii="Arial" w:hAnsi="Arial" w:cs="Arial"/>
          <w:sz w:val="20"/>
          <w:szCs w:val="20"/>
        </w:rPr>
        <w:t xml:space="preserve"> будут приняты меры, предусмотренные законодательством Российской Федерации о средствах массовой информации.</w:t>
      </w: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6EF1" w:rsidRDefault="00AD6EF1" w:rsidP="00AD6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начальника структурного подразделения</w:t>
      </w:r>
    </w:p>
    <w:p w:rsidR="00BE6A94" w:rsidRDefault="00BE6A94">
      <w:bookmarkStart w:id="2" w:name="_GoBack"/>
      <w:bookmarkEnd w:id="2"/>
    </w:p>
    <w:sectPr w:rsidR="00BE6A94" w:rsidSect="00EE61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F1"/>
    <w:rsid w:val="00AD6EF1"/>
    <w:rsid w:val="00B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E84CDEEB41148EACD95D715D50D53EE6C3F8D0E40E20EBC0D424F04918EB9016F7EFB19EF98CC1156A0C8D3125CE02A115D10B24503EC12nEE" TargetMode="External"/><Relationship Id="rId13" Type="http://schemas.openxmlformats.org/officeDocument/2006/relationships/hyperlink" Target="consultantplus://offline/ref=4CFE84CDEEB41148EACD95D715D50D53EB6A33820A47E20EBC0D424F04918EB9136F26F718E786CF1943F6999514n4E" TargetMode="External"/><Relationship Id="rId18" Type="http://schemas.openxmlformats.org/officeDocument/2006/relationships/hyperlink" Target="consultantplus://offline/ref=4CFE84CDEEB41148EACD95D715D50D53EE6C358E0941E20EBC0D424F04918EB9016F7EFB19EF98C61456A0C8D3125CE02A115D10B24503EC12nE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FE84CDEEB41148EACD95D715D50D53EB6A33820A47E20EBC0D424F04918EB9136F26F718E786CF1943F6999514n4E" TargetMode="External"/><Relationship Id="rId12" Type="http://schemas.openxmlformats.org/officeDocument/2006/relationships/hyperlink" Target="consultantplus://offline/ref=4CFE84CDEEB41148EACD95D715D50D53EB6A33820A47E20EBC0D424F04918EB9136F26F718E786CF1943F6999514n4E" TargetMode="External"/><Relationship Id="rId17" Type="http://schemas.openxmlformats.org/officeDocument/2006/relationships/hyperlink" Target="consultantplus://offline/ref=4CFE84CDEEB41148EACD95D715D50D53EE6C358E0941E20EBC0D424F04918EB9016F7EFB19EF98CC1856A0C8D3125CE02A115D10B24503EC12n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FE84CDEEB41148EACD95D715D50D53EE6C358E0941E20EBC0D424F04918EB9016F7EFB19EF98CC1956A0C8D3125CE02A115D10B24503EC12nEE" TargetMode="External"/><Relationship Id="rId20" Type="http://schemas.openxmlformats.org/officeDocument/2006/relationships/hyperlink" Target="consultantplus://offline/ref=4CFE84CDEEB41148EACD95D715D50D53EE6C3F8D0E40E20EBC0D424F04918EB9016F7EFB19EF9ACA1856A0C8D3125CE02A115D10B24503EC12n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E84CDEEB41148EACD95D715D50D53EE6C358E0941E20EBC0D424F04918EB9016F7EFB19EF98CC1956A0C8D3125CE02A115D10B24503EC12nEE" TargetMode="External"/><Relationship Id="rId11" Type="http://schemas.openxmlformats.org/officeDocument/2006/relationships/hyperlink" Target="consultantplus://offline/ref=4CFE84CDEEB41148EACD95D715D50D53EE6C3F8D0E40E20EBC0D424F04918EB9016F7EFB19EF98CE1256A0C8D3125CE02A115D10B24503EC12nEE" TargetMode="External"/><Relationship Id="rId5" Type="http://schemas.openxmlformats.org/officeDocument/2006/relationships/hyperlink" Target="consultantplus://offline/ref=4CFE84CDEEB41148EACD95D715D50D53EE6C3F8D0E40E20EBC0D424F04918EB9016F7EFB19EF98CC1156A0C8D3125CE02A115D10B24503EC12nEE" TargetMode="External"/><Relationship Id="rId15" Type="http://schemas.openxmlformats.org/officeDocument/2006/relationships/hyperlink" Target="consultantplus://offline/ref=4CFE84CDEEB41148EACD95D715D50D53EE6C3F8D0E40E20EBC0D424F04918EB9016F7EFB19EF99CF1756A0C8D3125CE02A115D10B24503EC12nEE" TargetMode="External"/><Relationship Id="rId10" Type="http://schemas.openxmlformats.org/officeDocument/2006/relationships/hyperlink" Target="consultantplus://offline/ref=4CFE84CDEEB41148EACD95D715D50D53EB6A33820A47E20EBC0D424F04918EB9136F26F718E786CF1943F6999514n4E" TargetMode="External"/><Relationship Id="rId19" Type="http://schemas.openxmlformats.org/officeDocument/2006/relationships/hyperlink" Target="consultantplus://offline/ref=4CFE84CDEEB41148EACD95D715D50D53EB6A33820A47E20EBC0D424F04918EB9136F26F718E786CF1943F6999514n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FE84CDEEB41148EACD95D715D50D53EE6C358E0941E20EBC0D424F04918EB9016F7EFB19EF98CC1956A0C8D3125CE02A115D10B24503EC12nEE" TargetMode="External"/><Relationship Id="rId14" Type="http://schemas.openxmlformats.org/officeDocument/2006/relationships/hyperlink" Target="consultantplus://offline/ref=4CFE84CDEEB41148EACD95D715D50D53EE6C3F8D0E40E20EBC0D424F04918EB9016F7EFB19EF9ACA1856A0C8D3125CE02A115D10B24503EC12n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 Олег И.</dc:creator>
  <cp:lastModifiedBy>Леднев Олег И.</cp:lastModifiedBy>
  <cp:revision>1</cp:revision>
  <dcterms:created xsi:type="dcterms:W3CDTF">2023-08-18T04:39:00Z</dcterms:created>
  <dcterms:modified xsi:type="dcterms:W3CDTF">2023-08-18T04:40:00Z</dcterms:modified>
</cp:coreProperties>
</file>