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1" w:rsidRDefault="00831E0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31E01" w:rsidRDefault="00831E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1E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E01" w:rsidRDefault="00831E01">
            <w:pPr>
              <w:pStyle w:val="ConsPlusNormal"/>
            </w:pPr>
            <w:r>
              <w:t>1 июня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E01" w:rsidRDefault="00831E01">
            <w:pPr>
              <w:pStyle w:val="ConsPlusNormal"/>
              <w:jc w:val="right"/>
            </w:pPr>
            <w:r>
              <w:t>N 640</w:t>
            </w:r>
          </w:p>
        </w:tc>
      </w:tr>
    </w:tbl>
    <w:p w:rsidR="00831E01" w:rsidRDefault="00831E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E01" w:rsidRDefault="00831E01">
      <w:pPr>
        <w:pStyle w:val="ConsPlusNormal"/>
      </w:pPr>
    </w:p>
    <w:p w:rsidR="00831E01" w:rsidRDefault="00831E01">
      <w:pPr>
        <w:pStyle w:val="ConsPlusTitle"/>
        <w:jc w:val="center"/>
      </w:pPr>
      <w:r>
        <w:t>УКАЗ</w:t>
      </w:r>
    </w:p>
    <w:p w:rsidR="00831E01" w:rsidRDefault="00831E01">
      <w:pPr>
        <w:pStyle w:val="ConsPlusTitle"/>
        <w:jc w:val="center"/>
      </w:pPr>
    </w:p>
    <w:p w:rsidR="00831E01" w:rsidRDefault="00831E01">
      <w:pPr>
        <w:pStyle w:val="ConsPlusTitle"/>
        <w:jc w:val="center"/>
      </w:pPr>
      <w:r>
        <w:t>ПРЕЗИДЕНТА РОССИЙСКОЙ ФЕДЕРАЦИИ</w:t>
      </w:r>
    </w:p>
    <w:p w:rsidR="00831E01" w:rsidRDefault="00831E01">
      <w:pPr>
        <w:pStyle w:val="ConsPlusTitle"/>
        <w:jc w:val="center"/>
      </w:pPr>
    </w:p>
    <w:p w:rsidR="00831E01" w:rsidRDefault="00831E01">
      <w:pPr>
        <w:pStyle w:val="ConsPlusTitle"/>
        <w:jc w:val="center"/>
      </w:pPr>
      <w:r>
        <w:t>О ПОРЯДКЕ ВЕДЕНИЯ ЛИЧНЫХ ДЕЛ ЛИЦ, ЗАМЕЩАЮЩИХ</w:t>
      </w:r>
    </w:p>
    <w:p w:rsidR="00831E01" w:rsidRDefault="00831E01">
      <w:pPr>
        <w:pStyle w:val="ConsPlusTitle"/>
        <w:jc w:val="center"/>
      </w:pPr>
      <w:r>
        <w:t>ГОСУДАРСТВЕННЫЕ ДОЛЖНОСТИ РОССИЙСКОЙ ФЕДЕРАЦИИ</w:t>
      </w:r>
    </w:p>
    <w:p w:rsidR="00831E01" w:rsidRDefault="00831E01">
      <w:pPr>
        <w:pStyle w:val="ConsPlusTitle"/>
        <w:jc w:val="center"/>
      </w:pPr>
      <w:r>
        <w:t>В ПОРЯДКЕ НАЗНАЧЕНИЯ И ГОСУДАРСТВЕННЫЕ ДОЛЖНОСТИ</w:t>
      </w:r>
    </w:p>
    <w:p w:rsidR="00831E01" w:rsidRDefault="00831E01">
      <w:pPr>
        <w:pStyle w:val="ConsPlusTitle"/>
        <w:jc w:val="center"/>
      </w:pPr>
      <w:r>
        <w:t>ФЕДЕРАЛЬНОЙ ГОСУДАРСТВЕННОЙ СЛУЖБЫ</w:t>
      </w:r>
    </w:p>
    <w:p w:rsidR="00831E01" w:rsidRDefault="00831E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E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01" w:rsidRDefault="00831E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01" w:rsidRDefault="00831E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E01" w:rsidRDefault="00831E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E01" w:rsidRDefault="00831E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31.05.1999 </w:t>
            </w:r>
            <w:hyperlink r:id="rId6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1E01" w:rsidRDefault="00831E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23.10.2008 </w:t>
            </w:r>
            <w:hyperlink r:id="rId7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31E01" w:rsidRDefault="00831E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0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831E01" w:rsidRDefault="00831E0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от 30.05.2005 N 609)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E01" w:rsidRDefault="00831E01">
            <w:pPr>
              <w:pStyle w:val="ConsPlusNormal"/>
            </w:pPr>
          </w:p>
        </w:tc>
      </w:tr>
    </w:tbl>
    <w:p w:rsidR="00831E01" w:rsidRDefault="00831E01">
      <w:pPr>
        <w:pStyle w:val="ConsPlusNormal"/>
        <w:jc w:val="center"/>
      </w:pPr>
    </w:p>
    <w:p w:rsidR="00831E01" w:rsidRDefault="00831E01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конституционного </w:t>
      </w:r>
      <w:hyperlink r:id="rId12">
        <w:r>
          <w:rPr>
            <w:color w:val="0000FF"/>
          </w:rPr>
          <w:t>закона</w:t>
        </w:r>
      </w:hyperlink>
      <w:r>
        <w:t xml:space="preserve"> "О Правительстве Российской Федерации",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"Об основах государственной службы Российской Федерации",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и впредь до вступления в</w:t>
      </w:r>
      <w:proofErr w:type="gramEnd"/>
      <w:r>
        <w:t xml:space="preserve"> силу соответствующего федерального закона постановляю: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1. Установить, что личные дела лиц, замещающих государственные должности Российской Федерации, ведутся кадровыми службами соответствующих федеральных государственных органов.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Личные дела лиц, замещающих государственные должности Российской Федерации, назначение на которые и освобождение от которых осуществляет Президент Российской Федерации по представлению Председателя Правительства Российской Федерации или Правительство Российской Федерации, ведутся кадровой службой Аппарата Правительства Российской Федерации.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2. Личные дела федеральных государственных служащих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основах государственной службы Российской Федерации" ведутся кадровыми службами соответствующих федеральных государственных органов.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31.05.1999 N 680.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Установить, что сведения, содержащиеся в личных делах лиц, замещающих государственные должности Российской Федерации и государственные должности федеральной государственной службы, являются конфиденциальными, за исключением сведений, подлежащих опубликованию в соответствии с </w:t>
      </w:r>
      <w:hyperlink r:id="rId17">
        <w:r>
          <w:rPr>
            <w:color w:val="0000FF"/>
          </w:rPr>
          <w:t>Порядком</w:t>
        </w:r>
      </w:hyperlink>
      <w:r>
        <w:t xml:space="preserve"> предоставления сведений о доходах и имуществе лиц, замещающих государственные должности Российской Федерации, общероссийским средствам массовой информации, утвержденным Указом Президента Российской Федерации от 15 мая 1997 г. N 484.</w:t>
      </w:r>
      <w:proofErr w:type="gramEnd"/>
    </w:p>
    <w:p w:rsidR="00831E01" w:rsidRDefault="00831E01">
      <w:pPr>
        <w:pStyle w:val="ConsPlusNormal"/>
        <w:spacing w:before="200"/>
        <w:ind w:firstLine="540"/>
        <w:jc w:val="both"/>
      </w:pPr>
      <w:bookmarkStart w:id="0" w:name="P24"/>
      <w:bookmarkEnd w:id="0"/>
      <w:r>
        <w:t>5. Установить, что к личному делу лица, замещающего государственную должность Российской Федерации или государственную должность федеральной государственной службы, приобщаются: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а) заявление о согласии на замещение государственной должности Российской Федерации или о поступлении на федеральную государственную службу;</w:t>
      </w:r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t>б) документы о прохождении конкурса на замещение вакантной государственной должности федеральной государственной службы (если гражданин принят на государственную службу по результатам конкурса) либо испытания, если таковое устанавливалось;</w:t>
      </w:r>
      <w:proofErr w:type="gramEnd"/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lastRenderedPageBreak/>
        <w:t>в)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831E01" w:rsidRDefault="00831E01">
      <w:pPr>
        <w:pStyle w:val="ConsPlusNormal"/>
        <w:jc w:val="both"/>
      </w:pPr>
      <w:r>
        <w:t xml:space="preserve">(пп. "в" 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г) копии документов, подтверждающих профессиональное образование, дополнительное профессиональное образование, наличие ученой степени или ученого звания, если таковые имеются;</w:t>
      </w:r>
    </w:p>
    <w:p w:rsidR="00831E01" w:rsidRDefault="00831E0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д) копии решений о присвоении государственных наград Российской Федерации, награждении Почетной грамотой Президента Российской Федерации, об объявлении благодарности Президента Российской Федерации, присуждении почетных и специальных званий, государственных премий, если таковые имеются;</w:t>
      </w:r>
    </w:p>
    <w:p w:rsidR="00831E01" w:rsidRDefault="00831E0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е) медицинское заключение установленной формы;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ж) сведения, сообщенные гражданином о себе при назначении на государственную должность Российской Федерации или поступлении на федеральную государственную службу, по форме, установленной Президентом Российской Федерации;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з) копии решений о назначении лица на государственную должность Российской Федерации или государственную должность федеральной государственной службы, об освобождении лица от замещаемой должности, а также о переводе лица на другую должность;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и) сведения о доходах лица, замещающего государственную должность Российской Федерации, и об имуществе, принадлежащем ему на праве собственности;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к) справки о соблюдении гражданином ограничений, связанных с замещением государственной должности Российской Федерации или государственной должности федеральной государственной службы;</w:t>
      </w:r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t>л) информация о начале проверки достоверности и полноты сведений, представленных гражданином при назначении на государственную должность Российской Федерации или поступлении на федеральную государственную службу, а также проверки сведений о соблюдении лицом, замещающим государственную должность Российской Федерации или государственную должность федеральной государственной службы, установленных законодательством Российской Федерации ограничений, сообщенная ему под расписку;</w:t>
      </w:r>
      <w:proofErr w:type="gramEnd"/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t>м) первичные документы и справка подразделения федерального государственного органа, организующего проверку, о результатах проверки достоверности и полноты сведений, представленных гражданином при назначении на государственную должность Российской Федерации или поступлении на федеральную государственную службу, а также сведений о соблюдении лицом, замещающим государственную должность Российской Федерации или государственную должность федеральной государственной службы, установленных законодательством Российской Федерации ограничений;</w:t>
      </w:r>
      <w:proofErr w:type="gramEnd"/>
    </w:p>
    <w:p w:rsidR="00831E01" w:rsidRDefault="00831E01">
      <w:pPr>
        <w:pStyle w:val="ConsPlusNormal"/>
        <w:spacing w:before="200"/>
        <w:ind w:firstLine="540"/>
        <w:jc w:val="both"/>
      </w:pPr>
      <w:r>
        <w:t>н)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государственной должности Российской Федерации или государственной должности федеральной государственной службы связано с использованием таких сведений;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о) информация о предоставлении сведений о доходах лица, замещающего государственную должность Российской Федерации, и имуществе, принадлежащем ему на праве собственности, общероссийским средствам массовой информации по их обращениям;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п) данные об ознакомлении лица, замещающего государственную должность Российской Федерации или государственную должность федеральной государственной службы, с документами его личного дела;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р) аттестационный лист федерального государственного служащего, прошедшего аттестацию, и отзыв на него;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с) копии решений о присвоении лицу квалификационного разряда (классного чина, </w:t>
      </w:r>
      <w:r>
        <w:lastRenderedPageBreak/>
        <w:t>дипломатического ранга), воинского или специального звания;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т) копии решений о поощрении федерального государственного служащего, а также копии решений о наложении на него дисциплинарного взыскания до его снятия или отмены.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В личное дело вносятся также письменные объяснения лица, замещающего государственную должность Российской Федерации или государственную должность федеральной государственной службы, если такие объяснения сделаны им после ознакомления с документами своего личного дела.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6. Документы, приобщенные к личным делам лиц, замещающих государственные должности Российской Федерации и государственные должности федеральной государственной службы, брошюруются, страницы нумеруются, к личному делу прилагается опись.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Учетные данные лиц, замещающих государственные должности Российской Федерации и государственные должности федеральной государственной службы, в соответствии с порядком, установленным Президентом Российской Федерации, хранятся кадровой службой соответствующего федерального государственного органа в машиночитаемом виде, которая обеспечивает их защиту от несанкционированного доступа и копирования.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Установить, что в обязанности кадровой службы федерального государственного органа, осуществляющей ведение личных дел лиц, замещающих государственные должности Российской Федерации и государственные должности федеральной государственной службы, входит:</w:t>
      </w:r>
      <w:proofErr w:type="gramEnd"/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приобщение документов, перечисленных в </w:t>
      </w:r>
      <w:hyperlink w:anchor="P24">
        <w:r>
          <w:rPr>
            <w:color w:val="0000FF"/>
          </w:rPr>
          <w:t>пункте 5</w:t>
        </w:r>
      </w:hyperlink>
      <w:r>
        <w:t xml:space="preserve"> настоящего Указа, к личным делам лиц, замещающих государственные должности Российской Федерации и государственные должности федеральной государственной службы;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обеспечение сохранности личных дел лиц, замещающих государственные должности Российской Федерации и государственные должности федеральной государственной службы;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обеспечение конфиденциальности сведений, содержащихся в личных делах лиц, замещающих государственные должности Российской Федерации и государственные должности федеральной государственной службы, в соответствии с настоящим Указом;</w:t>
      </w:r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t xml:space="preserve">предоставление сведений о доходах лиц, замещающих государственные должности Российской Федерации, и имуществе, принадлежащем им на праве собственности, общероссийским средствам массовой информации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предоставления сведений о доходах и имуществе лиц, замещающих государственные должности Российской Федерации, общероссийским средствам массовой информации, утвержденным Указом Президента Российской Федерации от 15 мая 1997 г. N 484;</w:t>
      </w:r>
      <w:proofErr w:type="gramEnd"/>
    </w:p>
    <w:p w:rsidR="00831E01" w:rsidRDefault="00831E01">
      <w:pPr>
        <w:pStyle w:val="ConsPlusNormal"/>
        <w:spacing w:before="200"/>
        <w:ind w:firstLine="540"/>
        <w:jc w:val="both"/>
      </w:pPr>
      <w:r>
        <w:t>ознакомление лиц, замещающих государственные должности Российской Федерации и государственные должности федеральной государственной службы, с документами их личных дел не реже одного раза в год, а также по просьбе указанных лиц и во всех иных случаях, предусмотренных законодательством Российской Федерации;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сообщение лицам, замещающим государственные должности Российской Федерации, об обращении общероссийского средства массовой информации о предоставлении ему сведений о доходах этих лиц и имуществе, принадлежащем им на праве собственности;</w:t>
      </w:r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t>обеспечение формирования сведений о трудовой деятельности лиц, замещающих государственные должности Российской Федерации, за периоды замещения названными лицами этих должностей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системах Фонда пенсионного и социального страхования Российской Федерации (за исключением сведений, составляющих государственную тайну).</w:t>
      </w:r>
      <w:proofErr w:type="gramEnd"/>
    </w:p>
    <w:p w:rsidR="00831E01" w:rsidRDefault="00831E01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06.10.2020 N 616;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27.03.2023 N 202)</w:t>
      </w:r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t xml:space="preserve">Федеральные государственные служащие, уполномоченные на ведение и хранение личных дел (формирование их копий) лиц, замещающих государственные должности Российской Федерации и государственные должности федеральной государственной службы, могут привлекаться в соответствии с законодательством Российской Федерации к дисциплинарной и </w:t>
      </w:r>
      <w:r>
        <w:lastRenderedPageBreak/>
        <w:t>иной ответственности за разглашение конфиденциальных сведений, содержащихся в указанных личных делах, и за иные нарушения порядка ведения личных дел, установленного настоящим Указом.</w:t>
      </w:r>
      <w:proofErr w:type="gramEnd"/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Установить, что при назначении лица, замещающего государственную должность Российской Федерации, в другой федеральный государственный орган на другую государственную должность Российской Федерации или на государственную должность федеральной государственной службы, а также при назначении федерального государственного служащего на государственную должность Российской Федерации либо при его переводе на другую государственную должность федеральной государственной службы в другом федеральном государственном органе его личное дело передается</w:t>
      </w:r>
      <w:proofErr w:type="gramEnd"/>
      <w:r>
        <w:t xml:space="preserve"> по новому месту замещения государственной должности Российской Федерации или государственной должности федеральной государственной службы.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9. Установить, что личные дела лиц, освобожденных от замещения государственных должностей Российской Федерации, хранятся кадровой службой соответствующего федерального государственного органа в течение 10 лет со дня освобождения от должности, после чего передаются в архив.</w:t>
      </w:r>
    </w:p>
    <w:p w:rsidR="00831E01" w:rsidRDefault="00831E01">
      <w:pPr>
        <w:pStyle w:val="ConsPlusNormal"/>
        <w:spacing w:before="200"/>
        <w:ind w:firstLine="540"/>
        <w:jc w:val="both"/>
      </w:pPr>
      <w:proofErr w:type="gramStart"/>
      <w:r>
        <w:t>Личные дела лиц, освобожденных от замещения государственных должностей Российской Федерации, назначение на которые и освобождение от которых осуществляет Президент Российской Федерации по представлению Председателя Правительства Российской Федерации или Правительство Российской Федерации, хранятся кадровой службой Аппарата Правительства Российской Федерации в течение 10 лет со дня освобождения от должности, после чего передаются в архив.</w:t>
      </w:r>
      <w:proofErr w:type="gramEnd"/>
    </w:p>
    <w:p w:rsidR="00831E01" w:rsidRDefault="00831E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31.05.1999 N 680)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Личные дела лиц, освобожденных от замещения государственных должностей федеральной государственной службы в связи с прекращением ими федеральной государственной службы, хранятся кадровыми службами соответствующих федеральных государственных органов в течение 10 лет со дня освобождения от должности, после чего передаются в архив.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 xml:space="preserve">10. Установить, что настоящий Указ не распространяется на порядок ведения личных дел судей федеральных судов, военнослужащих, лиц, проходящих государственную службу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а также на иных лиц в соответствии с федеральными законами.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11. Правительству Российской Федерации совместно с Администрацией Президента Российской Федерации представить к 1 ноября 1998 г.: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проект положения о порядке хранения кадровой службой федерального государственного органа в машиночитаемом виде учетных данных лиц, замещающих государственные должности Российской Федерации и государственные должности федеральной государственной службы;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форму медицинского заключения, представляемого гражданином при назначении на государственную должность Российской Федерации или поступлении на федеральную государственную службу.</w:t>
      </w:r>
    </w:p>
    <w:p w:rsidR="00831E01" w:rsidRDefault="00831E01">
      <w:pPr>
        <w:pStyle w:val="ConsPlusNormal"/>
        <w:spacing w:before="200"/>
        <w:ind w:firstLine="540"/>
        <w:jc w:val="both"/>
      </w:pPr>
      <w:r>
        <w:t>12. Настоящий Указ вступает в силу с 1 декабря 1998 г.</w:t>
      </w:r>
    </w:p>
    <w:p w:rsidR="00831E01" w:rsidRDefault="00831E01">
      <w:pPr>
        <w:pStyle w:val="ConsPlusNormal"/>
      </w:pPr>
    </w:p>
    <w:p w:rsidR="00831E01" w:rsidRDefault="00831E01">
      <w:pPr>
        <w:pStyle w:val="ConsPlusNormal"/>
        <w:jc w:val="right"/>
      </w:pPr>
      <w:r>
        <w:t>Президент</w:t>
      </w:r>
    </w:p>
    <w:p w:rsidR="00831E01" w:rsidRDefault="00831E01">
      <w:pPr>
        <w:pStyle w:val="ConsPlusNormal"/>
        <w:jc w:val="right"/>
      </w:pPr>
      <w:r>
        <w:t>Российской Федерации</w:t>
      </w:r>
    </w:p>
    <w:p w:rsidR="00831E01" w:rsidRDefault="00831E01">
      <w:pPr>
        <w:pStyle w:val="ConsPlusNormal"/>
        <w:jc w:val="right"/>
      </w:pPr>
      <w:r>
        <w:t>Б.ЕЛЬЦИН</w:t>
      </w:r>
    </w:p>
    <w:p w:rsidR="00831E01" w:rsidRDefault="00831E01">
      <w:pPr>
        <w:pStyle w:val="ConsPlusNormal"/>
      </w:pPr>
      <w:r>
        <w:t>Москва, Кремль</w:t>
      </w:r>
    </w:p>
    <w:p w:rsidR="00831E01" w:rsidRDefault="00831E01">
      <w:pPr>
        <w:pStyle w:val="ConsPlusNormal"/>
        <w:spacing w:before="200"/>
      </w:pPr>
      <w:r>
        <w:t>1 июня 1998 года</w:t>
      </w:r>
    </w:p>
    <w:p w:rsidR="00831E01" w:rsidRDefault="00831E01">
      <w:pPr>
        <w:pStyle w:val="ConsPlusNormal"/>
        <w:spacing w:before="200"/>
      </w:pPr>
      <w:r>
        <w:t>N 640</w:t>
      </w:r>
    </w:p>
    <w:p w:rsidR="00831E01" w:rsidRDefault="00831E01">
      <w:pPr>
        <w:pStyle w:val="ConsPlusNormal"/>
      </w:pPr>
    </w:p>
    <w:p w:rsidR="00831E01" w:rsidRDefault="00831E01">
      <w:pPr>
        <w:pStyle w:val="ConsPlusNormal"/>
      </w:pPr>
    </w:p>
    <w:p w:rsidR="00831E01" w:rsidRDefault="00831E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1" w:name="_GoBack"/>
      <w:bookmarkEnd w:id="1"/>
    </w:p>
    <w:sectPr w:rsidR="006F65B9" w:rsidSect="0066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1"/>
    <w:rsid w:val="006F65B9"/>
    <w:rsid w:val="008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E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1E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1E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E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1E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1E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A2690E74B312FE72D72FFDCE1A0F8B39C2BE87D579AE9A80DFD6C0EA03E516CDE7ED0AE521C10BB1367347733CD7845081B80BCCD7E37UEEAL" TargetMode="External"/><Relationship Id="rId13" Type="http://schemas.openxmlformats.org/officeDocument/2006/relationships/hyperlink" Target="consultantplus://offline/ref=3F5A2690E74B312FE72D72FFDCE1A0F8B39A29E97E5DC7E3A054F16E09AF61466B9772D1AE521512B44C6221666BC07E5D161D98A0CF7CU3E6L" TargetMode="External"/><Relationship Id="rId18" Type="http://schemas.openxmlformats.org/officeDocument/2006/relationships/hyperlink" Target="consultantplus://offline/ref=3F5A2690E74B312FE72D72FFDCE1A0F8B49029EF7B569AE9A80DFD6C0EA03E516CDE7ED0AE521C13BB1367347733CD7845081B80BCCD7E37UEE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5A2690E74B312FE72D72FFDCE1A0F8B5902DEC745DC7E3A054F16E09AF61466B9772D1AE511816B44C6221666BC07E5D161D98A0CF7CU3E6L" TargetMode="External"/><Relationship Id="rId7" Type="http://schemas.openxmlformats.org/officeDocument/2006/relationships/hyperlink" Target="consultantplus://offline/ref=3F5A2690E74B312FE72D72FFDCE1A0F8BF992DEE745DC7E3A054F16E09AF61466B9772D1AE521D16B44C6221666BC07E5D161D98A0CF7CU3E6L" TargetMode="External"/><Relationship Id="rId12" Type="http://schemas.openxmlformats.org/officeDocument/2006/relationships/hyperlink" Target="consultantplus://offline/ref=3F5A2690E74B312FE72D72FFDCE1A0F8B49E2BE379569AE9A80DFD6C0EA03E516CDE7ED0AE521C11BB1367347733CD7845081B80BCCD7E37UEEAL" TargetMode="External"/><Relationship Id="rId17" Type="http://schemas.openxmlformats.org/officeDocument/2006/relationships/hyperlink" Target="consultantplus://offline/ref=3F5A2690E74B312FE72D72FFDCE1A0F8B5902DEC745DC7E3A054F16E09AF61466B9772D1AE511816B44C6221666BC07E5D161D98A0CF7CU3E6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5A2690E74B312FE72D72FFDCE1A0F8BE9F2EEA7D5DC7E3A054F16E09AF61466B9772D1AE521D15B44C6221666BC07E5D161D98A0CF7CU3E6L" TargetMode="External"/><Relationship Id="rId20" Type="http://schemas.openxmlformats.org/officeDocument/2006/relationships/hyperlink" Target="consultantplus://offline/ref=3F5A2690E74B312FE72D72FFDCE1A0F8BF992DEE745DC7E3A054F16E09AF61466B9772D1AE521D16B44C6221666BC07E5D161D98A0CF7CU3E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A2690E74B312FE72D72FFDCE1A0F8BE9F2EEA7D5DC7E3A054F16E09AF61466B9772D1AE521D14B44C6221666BC07E5D161D98A0CF7CU3E6L" TargetMode="External"/><Relationship Id="rId11" Type="http://schemas.openxmlformats.org/officeDocument/2006/relationships/hyperlink" Target="consultantplus://offline/ref=3F5A2690E74B312FE72D72FFDCE1A0F8B39C2BE87D519AE9A80DFD6C0EA03E516CDE7ED0AE521C12B71367347733CD7845081B80BCCD7E37UEEAL" TargetMode="External"/><Relationship Id="rId24" Type="http://schemas.openxmlformats.org/officeDocument/2006/relationships/hyperlink" Target="consultantplus://offline/ref=3F5A2690E74B312FE72D72FFDCE1A0F8BE9F2EEA7D5DC7E3A054F16E09AF61466B9772D1AE521D1AB44C6221666BC07E5D161D98A0CF7CU3E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5A2690E74B312FE72D72FFDCE1A0F8B39A29E97E5DC7E3A054F16E09AF61466B9772D1AE501A14B44C6221666BC07E5D161D98A0CF7CU3E6L" TargetMode="External"/><Relationship Id="rId23" Type="http://schemas.openxmlformats.org/officeDocument/2006/relationships/hyperlink" Target="consultantplus://offline/ref=3F5A2690E74B312FE72D72FFDCE1A0F8B39C2FE37A5F9AE9A80DFD6C0EA03E516CDE7ED0AE521C13B81367347733CD7845081B80BCCD7E37UEEAL" TargetMode="External"/><Relationship Id="rId10" Type="http://schemas.openxmlformats.org/officeDocument/2006/relationships/hyperlink" Target="consultantplus://offline/ref=3F5A2690E74B312FE72D72FFDCE1A0F8B39C2FE37A5F9AE9A80DFD6C0EA03E516CDE7ED0AE521C13B81367347733CD7845081B80BCCD7E37UEEAL" TargetMode="External"/><Relationship Id="rId19" Type="http://schemas.openxmlformats.org/officeDocument/2006/relationships/hyperlink" Target="consultantplus://offline/ref=3F5A2690E74B312FE72D72FFDCE1A0F8B39C2BE87D579AE9A80DFD6C0EA03E516CDE7ED0AE521C10BB1367347733CD7845081B80BCCD7E37UE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A2690E74B312FE72D72FFDCE1A0F8B49029EF7B569AE9A80DFD6C0EA03E516CDE7ED0AE521C13BC1367347733CD7845081B80BCCD7E37UEEAL" TargetMode="External"/><Relationship Id="rId14" Type="http://schemas.openxmlformats.org/officeDocument/2006/relationships/hyperlink" Target="consultantplus://offline/ref=3F5A2690E74B312FE72D72FFDCE1A0F8B5902DEC745DC7E3A054F16E09AF61466B9772D1AE52181AB44C6221666BC07E5D161D98A0CF7CU3E6L" TargetMode="External"/><Relationship Id="rId22" Type="http://schemas.openxmlformats.org/officeDocument/2006/relationships/hyperlink" Target="consultantplus://offline/ref=3F5A2690E74B312FE72D72FFDCE1A0F8B49029EF7B569AE9A80DFD6C0EA03E516CDE7ED0AE521C13B81367347733CD7845081B80BCCD7E37UE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2023-06-06T11:04:00Z</dcterms:created>
  <dcterms:modified xsi:type="dcterms:W3CDTF">2023-06-06T11:04:00Z</dcterms:modified>
</cp:coreProperties>
</file>