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A" w:rsidRDefault="00A37546" w:rsidP="00D41D6A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D41D6A" w:rsidRPr="00707D00">
        <w:rPr>
          <w:b/>
          <w:szCs w:val="28"/>
        </w:rPr>
        <w:t>1.4.19 Анализ работы с обращениями граждан</w:t>
      </w:r>
    </w:p>
    <w:p w:rsidR="00D41D6A" w:rsidRDefault="00D41D6A" w:rsidP="00D41D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41D6A" w:rsidRDefault="00D27546" w:rsidP="00D41D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</w:t>
      </w:r>
      <w:r w:rsidR="00587ADC">
        <w:rPr>
          <w:szCs w:val="28"/>
        </w:rPr>
        <w:t xml:space="preserve">а </w:t>
      </w:r>
      <w:r w:rsidR="00D41D6A" w:rsidRPr="00D64C8D">
        <w:rPr>
          <w:szCs w:val="28"/>
        </w:rPr>
        <w:t>20</w:t>
      </w:r>
      <w:r w:rsidR="00D41D6A">
        <w:rPr>
          <w:szCs w:val="28"/>
        </w:rPr>
        <w:t>20</w:t>
      </w:r>
      <w:r w:rsidR="00D41D6A" w:rsidRPr="00D64C8D">
        <w:rPr>
          <w:szCs w:val="28"/>
        </w:rPr>
        <w:t xml:space="preserve"> г. в Управление поступило </w:t>
      </w:r>
      <w:r>
        <w:rPr>
          <w:szCs w:val="28"/>
        </w:rPr>
        <w:t>3152</w:t>
      </w:r>
      <w:r w:rsidR="00D41D6A" w:rsidRPr="00D64C8D">
        <w:rPr>
          <w:szCs w:val="28"/>
        </w:rPr>
        <w:t xml:space="preserve"> обращени</w:t>
      </w:r>
      <w:r w:rsidR="00D41D6A">
        <w:rPr>
          <w:szCs w:val="28"/>
        </w:rPr>
        <w:t xml:space="preserve">й </w:t>
      </w:r>
      <w:r w:rsidR="00D41D6A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</w:p>
    <w:p w:rsidR="00D41D6A" w:rsidRDefault="00D41D6A" w:rsidP="00D41D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41D6A" w:rsidRPr="00225D05" w:rsidRDefault="00D41D6A" w:rsidP="00D41D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25D05">
        <w:rPr>
          <w:szCs w:val="28"/>
        </w:rPr>
        <w:t>Информация о поступивших обращениях по сферам деятельности</w:t>
      </w:r>
      <w:r w:rsidR="00D97EA7">
        <w:rPr>
          <w:szCs w:val="28"/>
        </w:rPr>
        <w:t xml:space="preserve"> в отчетном периоде за </w:t>
      </w:r>
      <w:r>
        <w:rPr>
          <w:szCs w:val="28"/>
        </w:rPr>
        <w:t>2019 г. и 2020 г. показана на диаграмме</w:t>
      </w:r>
      <w:r w:rsidRPr="00225D05">
        <w:rPr>
          <w:szCs w:val="28"/>
        </w:rPr>
        <w:t>:</w:t>
      </w:r>
    </w:p>
    <w:p w:rsidR="00D41D6A" w:rsidRDefault="00D41D6A" w:rsidP="00D41D6A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D41D6A" w:rsidRPr="00A572F9" w:rsidRDefault="00D41D6A" w:rsidP="00D41D6A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D41D6A" w:rsidRDefault="00D41D6A" w:rsidP="00D41D6A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54B3FBB3" wp14:editId="17CBE071">
            <wp:extent cx="5402580" cy="2910840"/>
            <wp:effectExtent l="133350" t="133350" r="140970" b="13716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1D6A" w:rsidRDefault="00D41D6A" w:rsidP="00D41D6A">
      <w:pPr>
        <w:ind w:firstLine="708"/>
        <w:jc w:val="both"/>
        <w:rPr>
          <w:szCs w:val="28"/>
        </w:rPr>
      </w:pPr>
    </w:p>
    <w:p w:rsidR="00D41D6A" w:rsidRDefault="00D41D6A" w:rsidP="00D41D6A">
      <w:pPr>
        <w:ind w:firstLine="708"/>
        <w:jc w:val="both"/>
        <w:rPr>
          <w:szCs w:val="28"/>
        </w:rPr>
      </w:pPr>
      <w:r w:rsidRPr="001C5244">
        <w:rPr>
          <w:szCs w:val="28"/>
        </w:rPr>
        <w:t xml:space="preserve">Как видно из диаграммы, количество обращений в отчетном периоде </w:t>
      </w:r>
      <w:r>
        <w:rPr>
          <w:szCs w:val="28"/>
        </w:rPr>
        <w:t xml:space="preserve">за  </w:t>
      </w:r>
      <w:r w:rsidRPr="001C5244">
        <w:rPr>
          <w:szCs w:val="28"/>
        </w:rPr>
        <w:t>20</w:t>
      </w:r>
      <w:r>
        <w:rPr>
          <w:szCs w:val="28"/>
        </w:rPr>
        <w:t>20</w:t>
      </w:r>
      <w:r w:rsidRPr="001C5244">
        <w:rPr>
          <w:szCs w:val="28"/>
        </w:rPr>
        <w:t xml:space="preserve"> г</w:t>
      </w:r>
      <w:r>
        <w:rPr>
          <w:szCs w:val="28"/>
        </w:rPr>
        <w:t>.</w:t>
      </w:r>
      <w:r w:rsidRPr="001C5244">
        <w:rPr>
          <w:szCs w:val="28"/>
        </w:rPr>
        <w:t xml:space="preserve"> увеличилось.</w:t>
      </w:r>
      <w:r w:rsidR="0025366F">
        <w:rPr>
          <w:szCs w:val="28"/>
        </w:rPr>
        <w:t xml:space="preserve"> </w:t>
      </w:r>
    </w:p>
    <w:p w:rsidR="0072556F" w:rsidRDefault="0025366F" w:rsidP="00D41D6A">
      <w:pPr>
        <w:ind w:firstLine="708"/>
        <w:jc w:val="both"/>
        <w:rPr>
          <w:szCs w:val="28"/>
        </w:rPr>
      </w:pPr>
      <w:r>
        <w:rPr>
          <w:szCs w:val="28"/>
        </w:rPr>
        <w:t xml:space="preserve">В сравнении с </w:t>
      </w:r>
      <w:r w:rsidR="00D97EA7">
        <w:rPr>
          <w:szCs w:val="28"/>
        </w:rPr>
        <w:t>данным периодом</w:t>
      </w:r>
      <w:r>
        <w:rPr>
          <w:szCs w:val="28"/>
        </w:rPr>
        <w:t xml:space="preserve"> </w:t>
      </w:r>
      <w:r w:rsidR="00D97EA7">
        <w:rPr>
          <w:szCs w:val="28"/>
        </w:rPr>
        <w:t>201</w:t>
      </w:r>
      <w:r>
        <w:rPr>
          <w:szCs w:val="28"/>
        </w:rPr>
        <w:t xml:space="preserve">9 г., где общее количество обращений граждан равнялось </w:t>
      </w:r>
      <w:r w:rsidR="00E11469">
        <w:rPr>
          <w:szCs w:val="28"/>
        </w:rPr>
        <w:t>2839</w:t>
      </w:r>
      <w:r>
        <w:rPr>
          <w:szCs w:val="28"/>
        </w:rPr>
        <w:t>,  в 2020 г. общее количество обращений увеличи</w:t>
      </w:r>
      <w:r w:rsidR="0072556F">
        <w:rPr>
          <w:szCs w:val="28"/>
        </w:rPr>
        <w:t xml:space="preserve">лось до </w:t>
      </w:r>
      <w:r w:rsidR="00E11469">
        <w:rPr>
          <w:szCs w:val="28"/>
        </w:rPr>
        <w:t>3152</w:t>
      </w:r>
      <w:r w:rsidR="0072556F">
        <w:rPr>
          <w:szCs w:val="28"/>
        </w:rPr>
        <w:t xml:space="preserve">, что на </w:t>
      </w:r>
      <w:r w:rsidR="00D257E8">
        <w:rPr>
          <w:szCs w:val="28"/>
        </w:rPr>
        <w:t>11</w:t>
      </w:r>
      <w:r w:rsidR="0072556F">
        <w:rPr>
          <w:szCs w:val="28"/>
        </w:rPr>
        <w:t xml:space="preserve">% больше периода прошлого года. </w:t>
      </w:r>
    </w:p>
    <w:p w:rsidR="0025366F" w:rsidRDefault="0072556F" w:rsidP="00D41D6A">
      <w:pPr>
        <w:ind w:firstLine="708"/>
        <w:jc w:val="both"/>
        <w:rPr>
          <w:szCs w:val="28"/>
        </w:rPr>
      </w:pPr>
      <w:r>
        <w:rPr>
          <w:szCs w:val="28"/>
        </w:rPr>
        <w:t xml:space="preserve">Преобладающее большинство обращений </w:t>
      </w:r>
      <w:r w:rsidR="00DE659C">
        <w:rPr>
          <w:szCs w:val="28"/>
        </w:rPr>
        <w:t xml:space="preserve">в 2020 году </w:t>
      </w:r>
      <w:r>
        <w:rPr>
          <w:szCs w:val="28"/>
        </w:rPr>
        <w:t xml:space="preserve">содержит вопросы защиты персональных данных и  вопросы </w:t>
      </w:r>
      <w:r w:rsidR="00DE659C">
        <w:rPr>
          <w:szCs w:val="28"/>
        </w:rPr>
        <w:t>в сфере связи, в отличие от 2019 года, где основными были обращения по административным вопросам</w:t>
      </w:r>
      <w:r>
        <w:rPr>
          <w:szCs w:val="28"/>
        </w:rPr>
        <w:t xml:space="preserve">. </w:t>
      </w:r>
    </w:p>
    <w:p w:rsidR="00D41D6A" w:rsidRDefault="0072556F" w:rsidP="00262AF2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493F64" w:rsidRDefault="00493F64" w:rsidP="00352B76">
      <w:pPr>
        <w:ind w:firstLine="708"/>
        <w:jc w:val="both"/>
        <w:rPr>
          <w:szCs w:val="28"/>
        </w:rPr>
      </w:pPr>
    </w:p>
    <w:p w:rsidR="00493F64" w:rsidRDefault="00493F64" w:rsidP="00352B76">
      <w:pPr>
        <w:ind w:firstLine="708"/>
        <w:jc w:val="both"/>
        <w:rPr>
          <w:szCs w:val="28"/>
        </w:rPr>
      </w:pPr>
    </w:p>
    <w:p w:rsidR="00493F64" w:rsidRDefault="00493F64" w:rsidP="00352B76">
      <w:pPr>
        <w:ind w:firstLine="708"/>
        <w:jc w:val="both"/>
        <w:rPr>
          <w:szCs w:val="28"/>
        </w:rPr>
      </w:pPr>
    </w:p>
    <w:p w:rsidR="00493F64" w:rsidRDefault="00493F64" w:rsidP="00352B76">
      <w:pPr>
        <w:ind w:firstLine="708"/>
        <w:jc w:val="both"/>
        <w:rPr>
          <w:szCs w:val="28"/>
        </w:rPr>
      </w:pPr>
    </w:p>
    <w:p w:rsidR="00493F64" w:rsidRDefault="00493F64" w:rsidP="00352B76">
      <w:pPr>
        <w:ind w:firstLine="708"/>
        <w:jc w:val="both"/>
        <w:rPr>
          <w:szCs w:val="28"/>
        </w:rPr>
      </w:pPr>
    </w:p>
    <w:p w:rsidR="00493F64" w:rsidRDefault="00493F64" w:rsidP="00352B76">
      <w:pPr>
        <w:ind w:firstLine="708"/>
        <w:jc w:val="both"/>
        <w:rPr>
          <w:szCs w:val="28"/>
        </w:rPr>
      </w:pPr>
    </w:p>
    <w:p w:rsidR="00493F64" w:rsidRDefault="00493F64" w:rsidP="00352B76">
      <w:pPr>
        <w:ind w:firstLine="708"/>
        <w:jc w:val="both"/>
        <w:rPr>
          <w:szCs w:val="28"/>
        </w:rPr>
      </w:pPr>
    </w:p>
    <w:p w:rsidR="00493F64" w:rsidRDefault="00493F64" w:rsidP="00352B76">
      <w:pPr>
        <w:ind w:firstLine="708"/>
        <w:jc w:val="both"/>
        <w:rPr>
          <w:szCs w:val="28"/>
        </w:rPr>
      </w:pPr>
    </w:p>
    <w:p w:rsidR="00493F64" w:rsidRPr="00D64C8D" w:rsidRDefault="00493F64" w:rsidP="00493F6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Во </w:t>
      </w:r>
      <w:r w:rsidRPr="00D64C8D">
        <w:rPr>
          <w:szCs w:val="28"/>
        </w:rPr>
        <w:t>20</w:t>
      </w:r>
      <w:r>
        <w:rPr>
          <w:szCs w:val="28"/>
        </w:rPr>
        <w:t>20</w:t>
      </w:r>
      <w:r w:rsidRPr="00D64C8D">
        <w:rPr>
          <w:szCs w:val="28"/>
        </w:rPr>
        <w:t xml:space="preserve"> г. в Управление поступило </w:t>
      </w:r>
      <w:r w:rsidR="00DE659C">
        <w:rPr>
          <w:szCs w:val="28"/>
        </w:rPr>
        <w:t>3152</w:t>
      </w:r>
      <w:r w:rsidRPr="00D64C8D">
        <w:rPr>
          <w:szCs w:val="28"/>
        </w:rPr>
        <w:t xml:space="preserve"> обращени</w:t>
      </w:r>
      <w:r>
        <w:rPr>
          <w:szCs w:val="28"/>
        </w:rPr>
        <w:t>й</w:t>
      </w:r>
      <w:r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>
        <w:rPr>
          <w:szCs w:val="28"/>
        </w:rPr>
        <w:t>.</w:t>
      </w:r>
    </w:p>
    <w:p w:rsidR="00493F64" w:rsidRDefault="00493F64" w:rsidP="00493F64">
      <w:pPr>
        <w:ind w:firstLine="708"/>
        <w:jc w:val="both"/>
        <w:rPr>
          <w:szCs w:val="28"/>
        </w:rPr>
      </w:pPr>
    </w:p>
    <w:p w:rsidR="00493F64" w:rsidRDefault="00493F64" w:rsidP="00493F64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493F64" w:rsidRDefault="00493F64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819775" cy="4905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1D6A" w:rsidRDefault="00D41D6A" w:rsidP="003C6E91">
      <w:pPr>
        <w:ind w:firstLine="708"/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в </w:t>
      </w:r>
      <w:r w:rsidR="00DC1310">
        <w:rPr>
          <w:szCs w:val="28"/>
        </w:rPr>
        <w:t>20</w:t>
      </w:r>
      <w:r w:rsidR="00612373">
        <w:rPr>
          <w:szCs w:val="28"/>
        </w:rPr>
        <w:t>20</w:t>
      </w:r>
      <w:r w:rsidR="00DE659C">
        <w:rPr>
          <w:szCs w:val="28"/>
        </w:rPr>
        <w:t xml:space="preserve"> году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DE659C">
        <w:rPr>
          <w:szCs w:val="28"/>
        </w:rPr>
        <w:t>23,7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5425D6">
        <w:rPr>
          <w:szCs w:val="28"/>
        </w:rPr>
        <w:t xml:space="preserve"> (1</w:t>
      </w:r>
      <w:r w:rsidR="000A095F">
        <w:rPr>
          <w:szCs w:val="28"/>
        </w:rPr>
        <w:t>9</w:t>
      </w:r>
      <w:r w:rsidR="00DE659C">
        <w:rPr>
          <w:szCs w:val="28"/>
        </w:rPr>
        <w:t>,8</w:t>
      </w:r>
      <w:r w:rsidR="005425D6">
        <w:rPr>
          <w:szCs w:val="28"/>
        </w:rPr>
        <w:t xml:space="preserve"> </w:t>
      </w:r>
      <w:r w:rsidR="005425D6" w:rsidRPr="007D05F3">
        <w:rPr>
          <w:szCs w:val="28"/>
        </w:rPr>
        <w:t>%</w:t>
      </w:r>
      <w:r w:rsidR="005425D6">
        <w:rPr>
          <w:szCs w:val="28"/>
        </w:rPr>
        <w:t xml:space="preserve"> - 2019 г.);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DE659C">
        <w:rPr>
          <w:szCs w:val="28"/>
        </w:rPr>
        <w:t>33,5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</w:t>
      </w:r>
      <w:r w:rsidR="005425D6">
        <w:rPr>
          <w:szCs w:val="28"/>
        </w:rPr>
        <w:t xml:space="preserve"> (</w:t>
      </w:r>
      <w:r w:rsidR="00A370E7">
        <w:rPr>
          <w:szCs w:val="28"/>
        </w:rPr>
        <w:t>30</w:t>
      </w:r>
      <w:r w:rsidR="000A095F">
        <w:rPr>
          <w:szCs w:val="28"/>
        </w:rPr>
        <w:t>,</w:t>
      </w:r>
      <w:r w:rsidR="00A370E7">
        <w:rPr>
          <w:szCs w:val="28"/>
        </w:rPr>
        <w:t>7</w:t>
      </w:r>
      <w:r w:rsidR="005425D6">
        <w:rPr>
          <w:szCs w:val="28"/>
        </w:rPr>
        <w:t xml:space="preserve"> </w:t>
      </w:r>
      <w:r w:rsidR="005425D6" w:rsidRPr="007D05F3">
        <w:rPr>
          <w:szCs w:val="28"/>
        </w:rPr>
        <w:t>%</w:t>
      </w:r>
      <w:r w:rsidR="005425D6">
        <w:rPr>
          <w:szCs w:val="28"/>
        </w:rPr>
        <w:t xml:space="preserve"> - 2019 г.)</w:t>
      </w:r>
      <w:r w:rsidR="00F7236D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A370E7">
        <w:rPr>
          <w:szCs w:val="28"/>
        </w:rPr>
        <w:t>2,1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</w:t>
      </w:r>
      <w:r w:rsidR="005425D6">
        <w:rPr>
          <w:szCs w:val="28"/>
        </w:rPr>
        <w:t xml:space="preserve"> (</w:t>
      </w:r>
      <w:r w:rsidR="00A370E7">
        <w:rPr>
          <w:szCs w:val="28"/>
        </w:rPr>
        <w:t>1,5</w:t>
      </w:r>
      <w:r w:rsidR="005425D6">
        <w:rPr>
          <w:szCs w:val="28"/>
        </w:rPr>
        <w:t xml:space="preserve"> </w:t>
      </w:r>
      <w:r w:rsidR="005425D6" w:rsidRPr="007D05F3">
        <w:rPr>
          <w:szCs w:val="28"/>
        </w:rPr>
        <w:t>%</w:t>
      </w:r>
      <w:r w:rsidR="005425D6">
        <w:rPr>
          <w:szCs w:val="28"/>
        </w:rPr>
        <w:t>)</w:t>
      </w:r>
      <w:r w:rsidRPr="007D05F3">
        <w:rPr>
          <w:szCs w:val="28"/>
        </w:rPr>
        <w:t>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A370E7">
        <w:rPr>
          <w:szCs w:val="28"/>
        </w:rPr>
        <w:t>20</w:t>
      </w:r>
      <w:r w:rsidR="000A095F">
        <w:rPr>
          <w:szCs w:val="28"/>
        </w:rPr>
        <w:t>,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>Интернет и ИТ</w:t>
      </w:r>
      <w:r w:rsidR="005425D6">
        <w:rPr>
          <w:szCs w:val="28"/>
        </w:rPr>
        <w:t xml:space="preserve"> (1</w:t>
      </w:r>
      <w:r w:rsidR="00A370E7">
        <w:rPr>
          <w:szCs w:val="28"/>
        </w:rPr>
        <w:t>3</w:t>
      </w:r>
      <w:r w:rsidR="000A095F">
        <w:rPr>
          <w:szCs w:val="28"/>
        </w:rPr>
        <w:t>,</w:t>
      </w:r>
      <w:r w:rsidR="00A370E7">
        <w:rPr>
          <w:szCs w:val="28"/>
        </w:rPr>
        <w:t>9</w:t>
      </w:r>
      <w:r w:rsidR="005425D6">
        <w:rPr>
          <w:szCs w:val="28"/>
        </w:rPr>
        <w:t xml:space="preserve"> </w:t>
      </w:r>
      <w:r w:rsidR="005425D6" w:rsidRPr="007D05F3">
        <w:rPr>
          <w:szCs w:val="28"/>
        </w:rPr>
        <w:t>%</w:t>
      </w:r>
      <w:r w:rsidR="005425D6">
        <w:rPr>
          <w:szCs w:val="28"/>
        </w:rPr>
        <w:t>)</w:t>
      </w:r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A370E7">
        <w:rPr>
          <w:szCs w:val="28"/>
        </w:rPr>
        <w:t>20,4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</w:t>
      </w:r>
      <w:r w:rsidR="005425D6">
        <w:rPr>
          <w:szCs w:val="28"/>
        </w:rPr>
        <w:t xml:space="preserve"> (3</w:t>
      </w:r>
      <w:r w:rsidR="00A370E7">
        <w:rPr>
          <w:szCs w:val="28"/>
        </w:rPr>
        <w:t>4</w:t>
      </w:r>
      <w:r w:rsidR="005425D6">
        <w:rPr>
          <w:szCs w:val="28"/>
        </w:rPr>
        <w:t>,</w:t>
      </w:r>
      <w:r w:rsidR="00A370E7">
        <w:rPr>
          <w:szCs w:val="28"/>
        </w:rPr>
        <w:t>1</w:t>
      </w:r>
      <w:r w:rsidR="005425D6">
        <w:rPr>
          <w:szCs w:val="28"/>
        </w:rPr>
        <w:t xml:space="preserve"> %)</w:t>
      </w:r>
      <w:r>
        <w:rPr>
          <w:szCs w:val="28"/>
        </w:rPr>
        <w:t>.</w:t>
      </w:r>
    </w:p>
    <w:p w:rsidR="006D64C0" w:rsidRDefault="006D64C0" w:rsidP="003C6E91">
      <w:pPr>
        <w:rPr>
          <w:szCs w:val="28"/>
        </w:rPr>
      </w:pPr>
    </w:p>
    <w:p w:rsidR="006D64C0" w:rsidRDefault="006D64C0" w:rsidP="00300A73">
      <w:pPr>
        <w:ind w:firstLine="567"/>
        <w:jc w:val="both"/>
        <w:rPr>
          <w:szCs w:val="28"/>
        </w:rPr>
      </w:pPr>
      <w:r>
        <w:rPr>
          <w:szCs w:val="28"/>
        </w:rPr>
        <w:t>По сравнению с аналогичным периодом 2019 г.</w:t>
      </w:r>
      <w:r w:rsidR="00A370E7">
        <w:rPr>
          <w:szCs w:val="28"/>
        </w:rPr>
        <w:t>, в 2020 году</w:t>
      </w:r>
      <w:r>
        <w:rPr>
          <w:szCs w:val="28"/>
        </w:rPr>
        <w:t xml:space="preserve"> </w:t>
      </w:r>
      <w:r w:rsidR="00AC64B7">
        <w:rPr>
          <w:szCs w:val="28"/>
        </w:rPr>
        <w:t xml:space="preserve">уменьшился </w:t>
      </w:r>
      <w:r>
        <w:rPr>
          <w:szCs w:val="28"/>
        </w:rPr>
        <w:t xml:space="preserve"> процент обращений по вопросам </w:t>
      </w:r>
      <w:r w:rsidR="00AC64B7">
        <w:rPr>
          <w:szCs w:val="28"/>
        </w:rPr>
        <w:t xml:space="preserve">административного характера, </w:t>
      </w:r>
      <w:r w:rsidR="000A095F">
        <w:rPr>
          <w:szCs w:val="28"/>
        </w:rPr>
        <w:t>увеличение</w:t>
      </w:r>
      <w:r w:rsidR="00AC64B7">
        <w:rPr>
          <w:szCs w:val="28"/>
        </w:rPr>
        <w:t xml:space="preserve"> процента наблюдается в сфере защиты прав субъектов персональных данных, </w:t>
      </w:r>
      <w:r w:rsidR="00A370E7">
        <w:rPr>
          <w:szCs w:val="28"/>
        </w:rPr>
        <w:t xml:space="preserve">а </w:t>
      </w:r>
      <w:r w:rsidR="00A370E7">
        <w:rPr>
          <w:szCs w:val="28"/>
        </w:rPr>
        <w:lastRenderedPageBreak/>
        <w:t xml:space="preserve">также </w:t>
      </w:r>
      <w:r w:rsidR="00AC64B7">
        <w:rPr>
          <w:szCs w:val="28"/>
        </w:rPr>
        <w:t xml:space="preserve"> увеличился процент обращений по вопросам, </w:t>
      </w:r>
      <w:r>
        <w:rPr>
          <w:szCs w:val="28"/>
        </w:rPr>
        <w:t xml:space="preserve">относящимся к сфере </w:t>
      </w:r>
      <w:r w:rsidR="00AC64B7">
        <w:rPr>
          <w:szCs w:val="28"/>
        </w:rPr>
        <w:t xml:space="preserve">связи, </w:t>
      </w:r>
      <w:r w:rsidR="000A095F">
        <w:rPr>
          <w:szCs w:val="28"/>
        </w:rPr>
        <w:t xml:space="preserve"> по Интернет и ИТ </w:t>
      </w:r>
      <w:r w:rsidR="00A370E7">
        <w:rPr>
          <w:szCs w:val="28"/>
        </w:rPr>
        <w:t xml:space="preserve"> и к сфере массовой информации</w:t>
      </w:r>
      <w:r w:rsidR="000A095F">
        <w:rPr>
          <w:szCs w:val="28"/>
        </w:rPr>
        <w:t>.</w:t>
      </w:r>
    </w:p>
    <w:p w:rsidR="00493F64" w:rsidRDefault="00493F64" w:rsidP="00493F64">
      <w:pPr>
        <w:ind w:firstLine="708"/>
        <w:jc w:val="both"/>
        <w:rPr>
          <w:szCs w:val="28"/>
        </w:rPr>
      </w:pPr>
    </w:p>
    <w:p w:rsidR="00493F64" w:rsidRDefault="00493F64" w:rsidP="00493F64">
      <w:pPr>
        <w:ind w:firstLine="708"/>
        <w:jc w:val="both"/>
        <w:rPr>
          <w:szCs w:val="28"/>
        </w:rPr>
      </w:pPr>
      <w:r>
        <w:rPr>
          <w:szCs w:val="28"/>
        </w:rPr>
        <w:t xml:space="preserve">Преобладающее большинство обращений поступает в Управление посредством официального сайта. </w:t>
      </w:r>
    </w:p>
    <w:p w:rsidR="00493F64" w:rsidRDefault="00493F64" w:rsidP="00493F64">
      <w:pPr>
        <w:ind w:firstLine="708"/>
        <w:jc w:val="both"/>
        <w:rPr>
          <w:szCs w:val="28"/>
        </w:rPr>
      </w:pPr>
      <w:r>
        <w:rPr>
          <w:szCs w:val="28"/>
        </w:rPr>
        <w:t>Основной тематикой обращений граждан в сфере связи являются вопросы качества оказания услуг связи операторами,  в сфере защиты прав субъектов персональных данных – вопросы защиты персональных данных при взаимодействии  граждан с банками и микрофинансовыми организ</w:t>
      </w:r>
      <w:r w:rsidR="00A370E7">
        <w:rPr>
          <w:szCs w:val="28"/>
        </w:rPr>
        <w:t>ациями, а также в сети Интернет -</w:t>
      </w:r>
      <w:r>
        <w:rPr>
          <w:szCs w:val="28"/>
        </w:rPr>
        <w:t xml:space="preserve"> </w:t>
      </w:r>
      <w:r w:rsidR="00A370E7">
        <w:rPr>
          <w:szCs w:val="28"/>
        </w:rPr>
        <w:t>в</w:t>
      </w:r>
      <w:r>
        <w:rPr>
          <w:szCs w:val="28"/>
        </w:rPr>
        <w:t xml:space="preserve">опросы </w:t>
      </w:r>
      <w:r w:rsidR="00A370E7">
        <w:rPr>
          <w:szCs w:val="28"/>
        </w:rPr>
        <w:t>организации деятельности сайтов, в сфере СМИ – вопросы деятельности редакций СМИ.</w:t>
      </w:r>
    </w:p>
    <w:p w:rsidR="00D17756" w:rsidRDefault="00D17756" w:rsidP="00493F64">
      <w:pPr>
        <w:ind w:firstLine="708"/>
        <w:jc w:val="both"/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t>Результаты рассмотрения обращений граждан в</w:t>
      </w:r>
      <w:r w:rsidR="000A095F">
        <w:rPr>
          <w:szCs w:val="28"/>
        </w:rPr>
        <w:t xml:space="preserve"> </w:t>
      </w:r>
      <w:r w:rsidRPr="00A37546">
        <w:rPr>
          <w:szCs w:val="28"/>
        </w:rPr>
        <w:t xml:space="preserve"> 20</w:t>
      </w:r>
      <w:r w:rsidR="002D7829">
        <w:rPr>
          <w:szCs w:val="28"/>
        </w:rPr>
        <w:t>20</w:t>
      </w:r>
      <w:r w:rsidRPr="00A37546">
        <w:rPr>
          <w:szCs w:val="28"/>
        </w:rPr>
        <w:t xml:space="preserve"> год</w:t>
      </w:r>
      <w:r w:rsidR="00A370E7">
        <w:rPr>
          <w:szCs w:val="28"/>
        </w:rPr>
        <w:t>у</w:t>
      </w:r>
      <w:r w:rsidRPr="00A37546">
        <w:rPr>
          <w:szCs w:val="28"/>
        </w:rPr>
        <w:t>:</w:t>
      </w:r>
    </w:p>
    <w:p w:rsidR="00D41D6A" w:rsidRDefault="00D41D6A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D41D6A" w:rsidRDefault="00F42DBA" w:rsidP="00D73E3D">
      <w:pPr>
        <w:ind w:firstLine="708"/>
        <w:jc w:val="both"/>
        <w:rPr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B0CBEEF" wp14:editId="6305D00E">
            <wp:extent cx="5857875" cy="5695950"/>
            <wp:effectExtent l="0" t="0" r="9525" b="190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D17756" w:rsidRDefault="00D17756" w:rsidP="00D17756">
      <w:pPr>
        <w:ind w:firstLine="708"/>
        <w:jc w:val="both"/>
        <w:rPr>
          <w:szCs w:val="28"/>
        </w:rPr>
      </w:pPr>
      <w:r w:rsidRPr="00D64C8D">
        <w:rPr>
          <w:szCs w:val="28"/>
        </w:rPr>
        <w:lastRenderedPageBreak/>
        <w:t xml:space="preserve">По результатам рассмотрения обращений, поступивших </w:t>
      </w:r>
      <w:r w:rsidR="0096511D">
        <w:rPr>
          <w:szCs w:val="28"/>
        </w:rPr>
        <w:t>в</w:t>
      </w:r>
      <w:r w:rsidRPr="00D64C8D">
        <w:rPr>
          <w:szCs w:val="28"/>
        </w:rPr>
        <w:t xml:space="preserve"> 20</w:t>
      </w:r>
      <w:r>
        <w:rPr>
          <w:szCs w:val="28"/>
        </w:rPr>
        <w:t>20 год</w:t>
      </w:r>
      <w:r w:rsidR="0096511D">
        <w:rPr>
          <w:szCs w:val="28"/>
        </w:rPr>
        <w:t>у</w:t>
      </w:r>
      <w:r w:rsidRPr="00D64C8D">
        <w:rPr>
          <w:szCs w:val="28"/>
        </w:rPr>
        <w:t xml:space="preserve">, </w:t>
      </w:r>
      <w:r>
        <w:rPr>
          <w:szCs w:val="28"/>
        </w:rPr>
        <w:t xml:space="preserve"> ответы на обращения в области связи, массовых коммуникаций и персональных данных в большинстве случаев </w:t>
      </w:r>
      <w:r w:rsidR="0096511D">
        <w:rPr>
          <w:szCs w:val="28"/>
        </w:rPr>
        <w:t xml:space="preserve">имеют </w:t>
      </w:r>
      <w:r>
        <w:rPr>
          <w:szCs w:val="28"/>
        </w:rPr>
        <w:t>разъяснительн</w:t>
      </w:r>
      <w:r w:rsidR="0096511D">
        <w:rPr>
          <w:szCs w:val="28"/>
        </w:rPr>
        <w:t>ый</w:t>
      </w:r>
      <w:r>
        <w:rPr>
          <w:szCs w:val="28"/>
        </w:rPr>
        <w:t xml:space="preserve"> характер.</w:t>
      </w:r>
    </w:p>
    <w:p w:rsidR="002E4F47" w:rsidRDefault="002E4F47" w:rsidP="002E4F47">
      <w:pPr>
        <w:ind w:firstLine="708"/>
        <w:jc w:val="both"/>
        <w:rPr>
          <w:szCs w:val="28"/>
        </w:rPr>
      </w:pPr>
      <w:r w:rsidRPr="000301A5">
        <w:rPr>
          <w:szCs w:val="28"/>
        </w:rPr>
        <w:t xml:space="preserve">Факты о допущенных нарушениях в сфере персональных данных подтвердились в </w:t>
      </w:r>
      <w:r w:rsidR="0096511D">
        <w:rPr>
          <w:szCs w:val="28"/>
        </w:rPr>
        <w:t>5</w:t>
      </w:r>
      <w:r w:rsidR="00C75685">
        <w:rPr>
          <w:szCs w:val="28"/>
        </w:rPr>
        <w:t xml:space="preserve"> случаях</w:t>
      </w:r>
      <w:r w:rsidR="0096511D">
        <w:rPr>
          <w:szCs w:val="28"/>
        </w:rPr>
        <w:t xml:space="preserve"> в 2020 году</w:t>
      </w:r>
      <w:r w:rsidR="00AC64B7">
        <w:rPr>
          <w:szCs w:val="28"/>
        </w:rPr>
        <w:t xml:space="preserve"> (Материалы </w:t>
      </w:r>
      <w:r w:rsidR="0096511D">
        <w:rPr>
          <w:szCs w:val="28"/>
        </w:rPr>
        <w:t>5</w:t>
      </w:r>
      <w:r w:rsidR="00AC64B7">
        <w:rPr>
          <w:szCs w:val="28"/>
        </w:rPr>
        <w:t xml:space="preserve"> обращений по нарушениям в сфере персональных данных направлены в суд – 2019 г).</w:t>
      </w:r>
      <w:r w:rsidRPr="000301A5">
        <w:rPr>
          <w:szCs w:val="28"/>
        </w:rPr>
        <w:t xml:space="preserve"> Факты о допущенных нарушениях в области связи подтвердились в </w:t>
      </w:r>
      <w:r w:rsidR="0096511D">
        <w:rPr>
          <w:szCs w:val="28"/>
        </w:rPr>
        <w:t>81</w:t>
      </w:r>
      <w:r w:rsidR="000301A5" w:rsidRPr="000301A5">
        <w:rPr>
          <w:szCs w:val="28"/>
        </w:rPr>
        <w:t xml:space="preserve"> </w:t>
      </w:r>
      <w:r w:rsidRPr="000301A5">
        <w:rPr>
          <w:szCs w:val="28"/>
        </w:rPr>
        <w:t>случа</w:t>
      </w:r>
      <w:r w:rsidR="0096511D">
        <w:rPr>
          <w:szCs w:val="28"/>
        </w:rPr>
        <w:t>е</w:t>
      </w:r>
      <w:r w:rsidR="00B700BD">
        <w:rPr>
          <w:szCs w:val="28"/>
        </w:rPr>
        <w:t>,</w:t>
      </w:r>
      <w:r w:rsidR="00AC64B7">
        <w:rPr>
          <w:szCs w:val="28"/>
        </w:rPr>
        <w:t xml:space="preserve"> </w:t>
      </w:r>
      <w:r w:rsidRPr="000301A5">
        <w:rPr>
          <w:szCs w:val="28"/>
        </w:rPr>
        <w:t xml:space="preserve">возбуждено </w:t>
      </w:r>
      <w:r w:rsidR="0096511D">
        <w:rPr>
          <w:szCs w:val="28"/>
        </w:rPr>
        <w:t>81 административное</w:t>
      </w:r>
      <w:r w:rsidRPr="000301A5">
        <w:rPr>
          <w:szCs w:val="28"/>
        </w:rPr>
        <w:t xml:space="preserve"> производств</w:t>
      </w:r>
      <w:r w:rsidR="0096511D">
        <w:rPr>
          <w:szCs w:val="28"/>
        </w:rPr>
        <w:t>о</w:t>
      </w:r>
      <w:r w:rsidRPr="000301A5">
        <w:rPr>
          <w:szCs w:val="28"/>
        </w:rPr>
        <w:t xml:space="preserve"> по ч. 3 ст.14.1 КоАП РФ </w:t>
      </w:r>
      <w:r w:rsidR="00AC64B7">
        <w:rPr>
          <w:szCs w:val="28"/>
        </w:rPr>
        <w:t>(</w:t>
      </w:r>
      <w:r w:rsidR="0096511D">
        <w:rPr>
          <w:szCs w:val="28"/>
        </w:rPr>
        <w:t>89</w:t>
      </w:r>
      <w:r w:rsidR="00AC64B7">
        <w:rPr>
          <w:szCs w:val="28"/>
        </w:rPr>
        <w:t xml:space="preserve"> </w:t>
      </w:r>
      <w:r w:rsidR="00AC64B7" w:rsidRPr="000301A5">
        <w:rPr>
          <w:szCs w:val="28"/>
        </w:rPr>
        <w:t>административных производств</w:t>
      </w:r>
      <w:r w:rsidR="00AC64B7">
        <w:rPr>
          <w:szCs w:val="28"/>
        </w:rPr>
        <w:t xml:space="preserve"> – 2019 г.) </w:t>
      </w:r>
      <w:r w:rsidRPr="000301A5">
        <w:rPr>
          <w:szCs w:val="28"/>
        </w:rPr>
        <w:t>и материалы по обращениям переданы на рассмотрение в суд</w:t>
      </w:r>
      <w:r>
        <w:rPr>
          <w:szCs w:val="28"/>
        </w:rPr>
        <w:t>.</w:t>
      </w:r>
    </w:p>
    <w:p w:rsidR="00D17756" w:rsidRPr="000301A5" w:rsidRDefault="00D17756" w:rsidP="002E4F47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523230">
        <w:rPr>
          <w:szCs w:val="28"/>
        </w:rPr>
        <w:t xml:space="preserve"> </w:t>
      </w:r>
      <w:r>
        <w:rPr>
          <w:szCs w:val="28"/>
        </w:rPr>
        <w:t xml:space="preserve">2020 г. при работе с обращениями граждан не выявлено нарушений сроков исполнения и перенаправления обращений. </w:t>
      </w:r>
    </w:p>
    <w:sectPr w:rsidR="00D17756" w:rsidRPr="000301A5" w:rsidSect="008210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58" w:rsidRDefault="00240958">
      <w:r>
        <w:separator/>
      </w:r>
    </w:p>
  </w:endnote>
  <w:endnote w:type="continuationSeparator" w:id="0">
    <w:p w:rsidR="00240958" w:rsidRDefault="002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58" w:rsidRDefault="00240958">
      <w:r>
        <w:separator/>
      </w:r>
    </w:p>
  </w:footnote>
  <w:footnote w:type="continuationSeparator" w:id="0">
    <w:p w:rsidR="00240958" w:rsidRDefault="0024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395CB9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301A5"/>
    <w:rsid w:val="00045E7B"/>
    <w:rsid w:val="00046824"/>
    <w:rsid w:val="00060BFC"/>
    <w:rsid w:val="000659A4"/>
    <w:rsid w:val="000802F8"/>
    <w:rsid w:val="00081377"/>
    <w:rsid w:val="00092E39"/>
    <w:rsid w:val="000A095F"/>
    <w:rsid w:val="000A3C11"/>
    <w:rsid w:val="000B3F30"/>
    <w:rsid w:val="000C2A1A"/>
    <w:rsid w:val="000D787D"/>
    <w:rsid w:val="000F407D"/>
    <w:rsid w:val="000F4EFF"/>
    <w:rsid w:val="00100C69"/>
    <w:rsid w:val="00102019"/>
    <w:rsid w:val="00106A2D"/>
    <w:rsid w:val="001139F3"/>
    <w:rsid w:val="001163AC"/>
    <w:rsid w:val="001211F0"/>
    <w:rsid w:val="0013455B"/>
    <w:rsid w:val="00175F84"/>
    <w:rsid w:val="00177B83"/>
    <w:rsid w:val="001800E7"/>
    <w:rsid w:val="00190EB9"/>
    <w:rsid w:val="00192290"/>
    <w:rsid w:val="00194DDC"/>
    <w:rsid w:val="001A7CE1"/>
    <w:rsid w:val="001D3C69"/>
    <w:rsid w:val="001E2F59"/>
    <w:rsid w:val="00217DCE"/>
    <w:rsid w:val="00224913"/>
    <w:rsid w:val="002368F8"/>
    <w:rsid w:val="0024061B"/>
    <w:rsid w:val="00240958"/>
    <w:rsid w:val="0025366F"/>
    <w:rsid w:val="002558A6"/>
    <w:rsid w:val="00262AF2"/>
    <w:rsid w:val="00274536"/>
    <w:rsid w:val="00293B6F"/>
    <w:rsid w:val="002B05A8"/>
    <w:rsid w:val="002C19D0"/>
    <w:rsid w:val="002D071C"/>
    <w:rsid w:val="002D0910"/>
    <w:rsid w:val="002D0B88"/>
    <w:rsid w:val="002D3E4F"/>
    <w:rsid w:val="002D74C2"/>
    <w:rsid w:val="002D7829"/>
    <w:rsid w:val="002E4F47"/>
    <w:rsid w:val="00300A73"/>
    <w:rsid w:val="00327409"/>
    <w:rsid w:val="0034035D"/>
    <w:rsid w:val="00352B76"/>
    <w:rsid w:val="00383B52"/>
    <w:rsid w:val="00392BBE"/>
    <w:rsid w:val="00395CB9"/>
    <w:rsid w:val="003A7268"/>
    <w:rsid w:val="003C6E91"/>
    <w:rsid w:val="003D58D6"/>
    <w:rsid w:val="003F1E4E"/>
    <w:rsid w:val="00406F34"/>
    <w:rsid w:val="00411E98"/>
    <w:rsid w:val="00435B88"/>
    <w:rsid w:val="0044115A"/>
    <w:rsid w:val="00445D41"/>
    <w:rsid w:val="004558B9"/>
    <w:rsid w:val="004600CD"/>
    <w:rsid w:val="0046115F"/>
    <w:rsid w:val="00473627"/>
    <w:rsid w:val="00473E7C"/>
    <w:rsid w:val="004748C6"/>
    <w:rsid w:val="004916A8"/>
    <w:rsid w:val="00492B7C"/>
    <w:rsid w:val="00493F64"/>
    <w:rsid w:val="00494AD7"/>
    <w:rsid w:val="004B0EE3"/>
    <w:rsid w:val="004C2F0C"/>
    <w:rsid w:val="004C6A66"/>
    <w:rsid w:val="004D33EC"/>
    <w:rsid w:val="004D7032"/>
    <w:rsid w:val="00503909"/>
    <w:rsid w:val="005040B4"/>
    <w:rsid w:val="00515048"/>
    <w:rsid w:val="00521164"/>
    <w:rsid w:val="00523230"/>
    <w:rsid w:val="005302AF"/>
    <w:rsid w:val="00536807"/>
    <w:rsid w:val="0053797C"/>
    <w:rsid w:val="005425D6"/>
    <w:rsid w:val="00557A22"/>
    <w:rsid w:val="00585754"/>
    <w:rsid w:val="00587ADC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12373"/>
    <w:rsid w:val="00644B0A"/>
    <w:rsid w:val="00645759"/>
    <w:rsid w:val="0068123A"/>
    <w:rsid w:val="00692B10"/>
    <w:rsid w:val="0069425C"/>
    <w:rsid w:val="006942E4"/>
    <w:rsid w:val="006A7152"/>
    <w:rsid w:val="006B3276"/>
    <w:rsid w:val="006C551A"/>
    <w:rsid w:val="006D64C0"/>
    <w:rsid w:val="006E6BD1"/>
    <w:rsid w:val="0071632E"/>
    <w:rsid w:val="0072556F"/>
    <w:rsid w:val="007376E4"/>
    <w:rsid w:val="00742CAD"/>
    <w:rsid w:val="00743118"/>
    <w:rsid w:val="00743A82"/>
    <w:rsid w:val="00756269"/>
    <w:rsid w:val="00760823"/>
    <w:rsid w:val="007614C0"/>
    <w:rsid w:val="00761E01"/>
    <w:rsid w:val="007718C9"/>
    <w:rsid w:val="007C78B4"/>
    <w:rsid w:val="00814BEB"/>
    <w:rsid w:val="0082102C"/>
    <w:rsid w:val="0082339D"/>
    <w:rsid w:val="0082360F"/>
    <w:rsid w:val="008514F3"/>
    <w:rsid w:val="00856117"/>
    <w:rsid w:val="008602BB"/>
    <w:rsid w:val="00862E75"/>
    <w:rsid w:val="00890DEC"/>
    <w:rsid w:val="00894E09"/>
    <w:rsid w:val="008B2746"/>
    <w:rsid w:val="008C1005"/>
    <w:rsid w:val="008C2E52"/>
    <w:rsid w:val="009004A0"/>
    <w:rsid w:val="00911120"/>
    <w:rsid w:val="00911581"/>
    <w:rsid w:val="009163D3"/>
    <w:rsid w:val="009167CD"/>
    <w:rsid w:val="0092585E"/>
    <w:rsid w:val="00945772"/>
    <w:rsid w:val="0096511D"/>
    <w:rsid w:val="00971B19"/>
    <w:rsid w:val="009870F4"/>
    <w:rsid w:val="00997B1E"/>
    <w:rsid w:val="009B576D"/>
    <w:rsid w:val="009C01AA"/>
    <w:rsid w:val="009D0AF6"/>
    <w:rsid w:val="009D258E"/>
    <w:rsid w:val="009E365C"/>
    <w:rsid w:val="009F30D9"/>
    <w:rsid w:val="009F4E25"/>
    <w:rsid w:val="009F61C9"/>
    <w:rsid w:val="00A13759"/>
    <w:rsid w:val="00A16B77"/>
    <w:rsid w:val="00A370E7"/>
    <w:rsid w:val="00A37546"/>
    <w:rsid w:val="00A4246D"/>
    <w:rsid w:val="00A8027E"/>
    <w:rsid w:val="00A81BD3"/>
    <w:rsid w:val="00A86756"/>
    <w:rsid w:val="00A97D16"/>
    <w:rsid w:val="00AA2C86"/>
    <w:rsid w:val="00AA5ABA"/>
    <w:rsid w:val="00AB3598"/>
    <w:rsid w:val="00AC1981"/>
    <w:rsid w:val="00AC64B7"/>
    <w:rsid w:val="00AD0D1F"/>
    <w:rsid w:val="00AF6AC8"/>
    <w:rsid w:val="00AF6F2F"/>
    <w:rsid w:val="00AF7F56"/>
    <w:rsid w:val="00B114FB"/>
    <w:rsid w:val="00B2103B"/>
    <w:rsid w:val="00B26008"/>
    <w:rsid w:val="00B2649D"/>
    <w:rsid w:val="00B36ED6"/>
    <w:rsid w:val="00B66B6C"/>
    <w:rsid w:val="00B700BD"/>
    <w:rsid w:val="00B76270"/>
    <w:rsid w:val="00B960BD"/>
    <w:rsid w:val="00B96125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523B5"/>
    <w:rsid w:val="00C550F8"/>
    <w:rsid w:val="00C72504"/>
    <w:rsid w:val="00C72C4C"/>
    <w:rsid w:val="00C73731"/>
    <w:rsid w:val="00C75685"/>
    <w:rsid w:val="00C810BA"/>
    <w:rsid w:val="00C84A83"/>
    <w:rsid w:val="00C873DE"/>
    <w:rsid w:val="00CA6ABD"/>
    <w:rsid w:val="00CB2B9D"/>
    <w:rsid w:val="00CB4565"/>
    <w:rsid w:val="00CB56C3"/>
    <w:rsid w:val="00CB5A53"/>
    <w:rsid w:val="00CF4723"/>
    <w:rsid w:val="00D028ED"/>
    <w:rsid w:val="00D17756"/>
    <w:rsid w:val="00D21D06"/>
    <w:rsid w:val="00D24097"/>
    <w:rsid w:val="00D257E8"/>
    <w:rsid w:val="00D25C89"/>
    <w:rsid w:val="00D27546"/>
    <w:rsid w:val="00D30880"/>
    <w:rsid w:val="00D3497E"/>
    <w:rsid w:val="00D41D6A"/>
    <w:rsid w:val="00D73E3D"/>
    <w:rsid w:val="00D97EA7"/>
    <w:rsid w:val="00DA7229"/>
    <w:rsid w:val="00DB2B76"/>
    <w:rsid w:val="00DC1310"/>
    <w:rsid w:val="00DC7329"/>
    <w:rsid w:val="00DD3C99"/>
    <w:rsid w:val="00DE2002"/>
    <w:rsid w:val="00DE659C"/>
    <w:rsid w:val="00E11469"/>
    <w:rsid w:val="00E14A67"/>
    <w:rsid w:val="00E26015"/>
    <w:rsid w:val="00E319E5"/>
    <w:rsid w:val="00E34F89"/>
    <w:rsid w:val="00E34FF1"/>
    <w:rsid w:val="00E46D33"/>
    <w:rsid w:val="00E77477"/>
    <w:rsid w:val="00E83943"/>
    <w:rsid w:val="00E87611"/>
    <w:rsid w:val="00E90963"/>
    <w:rsid w:val="00E9316C"/>
    <w:rsid w:val="00EB7D2D"/>
    <w:rsid w:val="00EC059E"/>
    <w:rsid w:val="00EC7867"/>
    <w:rsid w:val="00F029BC"/>
    <w:rsid w:val="00F13875"/>
    <w:rsid w:val="00F15CEA"/>
    <w:rsid w:val="00F2433D"/>
    <w:rsid w:val="00F34036"/>
    <w:rsid w:val="00F34A73"/>
    <w:rsid w:val="00F424F1"/>
    <w:rsid w:val="00F42DBA"/>
    <w:rsid w:val="00F44C6E"/>
    <w:rsid w:val="00F46208"/>
    <w:rsid w:val="00F546F8"/>
    <w:rsid w:val="00F70D11"/>
    <w:rsid w:val="00F7170E"/>
    <w:rsid w:val="00F7236D"/>
    <w:rsid w:val="00F849EC"/>
    <w:rsid w:val="00FA1BC6"/>
    <w:rsid w:val="00FA40E4"/>
    <w:rsid w:val="00FA466C"/>
    <w:rsid w:val="00FC6EBB"/>
    <w:rsid w:val="00FD0611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563</c:v>
                </c:pt>
                <c:pt idx="1">
                  <c:v>41</c:v>
                </c:pt>
                <c:pt idx="2">
                  <c:v>873</c:v>
                </c:pt>
                <c:pt idx="3">
                  <c:v>968</c:v>
                </c:pt>
                <c:pt idx="4">
                  <c:v>394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748</c:v>
                </c:pt>
                <c:pt idx="1">
                  <c:v>65</c:v>
                </c:pt>
                <c:pt idx="2">
                  <c:v>1054</c:v>
                </c:pt>
                <c:pt idx="3">
                  <c:v>643</c:v>
                </c:pt>
                <c:pt idx="4">
                  <c:v>642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546240"/>
        <c:axId val="187548032"/>
        <c:axId val="0"/>
      </c:bar3DChart>
      <c:catAx>
        <c:axId val="187546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7548032"/>
        <c:crosses val="autoZero"/>
        <c:auto val="1"/>
        <c:lblAlgn val="ctr"/>
        <c:lblOffset val="100"/>
        <c:noMultiLvlLbl val="0"/>
      </c:catAx>
      <c:valAx>
        <c:axId val="18754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546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27000">
        <a:schemeClr val="bg1">
          <a:lumMod val="85000"/>
        </a:schemeClr>
      </a:glow>
      <a:softEdge rad="31750"/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2020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165</c:v>
                </c:pt>
                <c:pt idx="1">
                  <c:v>11</c:v>
                </c:pt>
                <c:pt idx="2">
                  <c:v>239</c:v>
                </c:pt>
                <c:pt idx="3">
                  <c:v>58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2020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Лист1!$B$17:$B$28</c:f>
              <c:strCache>
                <c:ptCount val="12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Обращения перенаправленные с нарушением срока</c:v>
                </c:pt>
                <c:pt idx="10">
                  <c:v>Обращения с истекшим сроком исполнения</c:v>
                </c:pt>
                <c:pt idx="11">
                  <c:v>Повторно</c:v>
                </c:pt>
              </c:strCache>
            </c:strRef>
          </c:cat>
          <c:val>
            <c:numRef>
              <c:f>Лист1!$C$17:$C$28</c:f>
              <c:numCache>
                <c:formatCode>General</c:formatCode>
                <c:ptCount val="12"/>
                <c:pt idx="0">
                  <c:v>2072</c:v>
                </c:pt>
                <c:pt idx="1">
                  <c:v>583</c:v>
                </c:pt>
                <c:pt idx="2">
                  <c:v>148</c:v>
                </c:pt>
                <c:pt idx="3">
                  <c:v>171</c:v>
                </c:pt>
                <c:pt idx="4">
                  <c:v>3</c:v>
                </c:pt>
                <c:pt idx="5">
                  <c:v>2</c:v>
                </c:pt>
                <c:pt idx="6">
                  <c:v>143</c:v>
                </c:pt>
                <c:pt idx="7">
                  <c:v>2</c:v>
                </c:pt>
                <c:pt idx="8">
                  <c:v>28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497266927750024"/>
          <c:y val="9.7254013816834767E-2"/>
          <c:w val="0.25718069270379312"/>
          <c:h val="0.90274598618316526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CyxoB</cp:lastModifiedBy>
  <cp:revision>2</cp:revision>
  <cp:lastPrinted>2020-07-06T06:19:00Z</cp:lastPrinted>
  <dcterms:created xsi:type="dcterms:W3CDTF">2021-01-12T09:01:00Z</dcterms:created>
  <dcterms:modified xsi:type="dcterms:W3CDTF">2021-01-12T09:01:00Z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