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A41F61">
        <w:rPr>
          <w:rFonts w:eastAsia="Calibri"/>
          <w:b/>
          <w:szCs w:val="28"/>
          <w:lang w:eastAsia="en-US"/>
        </w:rPr>
        <w:t>3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5446F3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A41F61">
        <w:rPr>
          <w:szCs w:val="28"/>
        </w:rPr>
        <w:t>3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0072A9">
        <w:rPr>
          <w:szCs w:val="28"/>
        </w:rPr>
        <w:t>2</w:t>
      </w:r>
      <w:r w:rsidR="003C6E91" w:rsidRPr="00D64C8D">
        <w:rPr>
          <w:szCs w:val="28"/>
        </w:rPr>
        <w:t xml:space="preserve"> г. в Управление поступило </w:t>
      </w:r>
      <w:r w:rsidR="00A41F61">
        <w:rPr>
          <w:szCs w:val="28"/>
        </w:rPr>
        <w:t>1591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A41F61">
        <w:rPr>
          <w:szCs w:val="28"/>
        </w:rPr>
        <w:t>3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AF08E9">
        <w:rPr>
          <w:szCs w:val="28"/>
        </w:rPr>
        <w:t>2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0D7E74">
        <w:rPr>
          <w:szCs w:val="28"/>
        </w:rPr>
        <w:t>11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0D7E74">
        <w:rPr>
          <w:szCs w:val="28"/>
        </w:rPr>
        <w:t>18</w:t>
      </w:r>
      <w:r w:rsidR="00EB19D4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0D7E74">
        <w:rPr>
          <w:szCs w:val="28"/>
        </w:rPr>
        <w:t>1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F08E9">
        <w:rPr>
          <w:szCs w:val="28"/>
        </w:rPr>
        <w:t>2</w:t>
      </w:r>
      <w:r w:rsidR="000D7E74">
        <w:rPr>
          <w:szCs w:val="28"/>
        </w:rPr>
        <w:t xml:space="preserve">8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AF08E9">
        <w:rPr>
          <w:szCs w:val="28"/>
        </w:rPr>
        <w:t>4</w:t>
      </w:r>
      <w:r w:rsidR="000D7E74">
        <w:rPr>
          <w:szCs w:val="28"/>
        </w:rPr>
        <w:t>2</w:t>
      </w:r>
      <w:bookmarkStart w:id="0" w:name="_GoBack"/>
      <w:bookmarkEnd w:id="0"/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B537EA" w:rsidRPr="008F368B" w:rsidRDefault="003E1C13" w:rsidP="00B537EA">
      <w:pPr>
        <w:ind w:firstLine="708"/>
        <w:jc w:val="both"/>
        <w:rPr>
          <w:szCs w:val="28"/>
        </w:rPr>
      </w:pPr>
      <w:r>
        <w:rPr>
          <w:szCs w:val="28"/>
        </w:rPr>
        <w:t>По сравнению с аналогичным периодом 2021 года, в</w:t>
      </w:r>
      <w:r w:rsidR="006D3B3E">
        <w:rPr>
          <w:szCs w:val="28"/>
        </w:rPr>
        <w:t xml:space="preserve"> 3</w:t>
      </w:r>
      <w:r>
        <w:rPr>
          <w:szCs w:val="28"/>
        </w:rPr>
        <w:t xml:space="preserve"> квартале 2022 года, увеличилось общего количества обращений, с 1</w:t>
      </w:r>
      <w:r w:rsidR="006D3B3E">
        <w:rPr>
          <w:szCs w:val="28"/>
        </w:rPr>
        <w:t>472</w:t>
      </w:r>
      <w:r>
        <w:rPr>
          <w:szCs w:val="28"/>
        </w:rPr>
        <w:t xml:space="preserve"> до 1</w:t>
      </w:r>
      <w:r w:rsidR="006D3B3E">
        <w:rPr>
          <w:szCs w:val="28"/>
        </w:rPr>
        <w:t>591</w:t>
      </w:r>
      <w:r w:rsidR="00B537EA">
        <w:rPr>
          <w:szCs w:val="28"/>
        </w:rPr>
        <w:t>, на</w:t>
      </w:r>
      <w:r>
        <w:rPr>
          <w:szCs w:val="28"/>
        </w:rPr>
        <w:t xml:space="preserve"> </w:t>
      </w:r>
      <w:r w:rsidR="006D3B3E">
        <w:rPr>
          <w:szCs w:val="28"/>
        </w:rPr>
        <w:t>119</w:t>
      </w:r>
      <w:r w:rsidR="00B537EA">
        <w:rPr>
          <w:szCs w:val="28"/>
        </w:rPr>
        <w:t xml:space="preserve"> обращений, </w:t>
      </w:r>
      <w:r w:rsidR="006D3B3E">
        <w:rPr>
          <w:szCs w:val="28"/>
        </w:rPr>
        <w:t>что составило 8,08</w:t>
      </w:r>
      <w:r w:rsidR="00B537EA">
        <w:rPr>
          <w:szCs w:val="28"/>
        </w:rPr>
        <w:t>% .</w:t>
      </w:r>
    </w:p>
    <w:p w:rsidR="003E1C13" w:rsidRDefault="003E1C13" w:rsidP="003E1C13">
      <w:pPr>
        <w:ind w:firstLine="708"/>
        <w:jc w:val="both"/>
        <w:rPr>
          <w:szCs w:val="28"/>
        </w:rPr>
      </w:pPr>
      <w:r>
        <w:rPr>
          <w:szCs w:val="28"/>
        </w:rPr>
        <w:t xml:space="preserve">Наблюдается увеличение </w:t>
      </w:r>
      <w:r w:rsidR="00B537EA">
        <w:rPr>
          <w:szCs w:val="28"/>
        </w:rPr>
        <w:t>в сфере</w:t>
      </w:r>
      <w:r>
        <w:rPr>
          <w:szCs w:val="28"/>
        </w:rPr>
        <w:t xml:space="preserve">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</w:t>
      </w:r>
      <w:r w:rsidR="00B537EA">
        <w:rPr>
          <w:szCs w:val="28"/>
        </w:rPr>
        <w:t>в основном по вопросам организации деятельности сайтов</w:t>
      </w:r>
      <w:r w:rsidR="006D3B3E">
        <w:rPr>
          <w:szCs w:val="28"/>
        </w:rPr>
        <w:t xml:space="preserve"> с 164</w:t>
      </w:r>
      <w:r>
        <w:rPr>
          <w:szCs w:val="28"/>
        </w:rPr>
        <w:t xml:space="preserve"> до </w:t>
      </w:r>
      <w:r w:rsidR="006D3B3E">
        <w:rPr>
          <w:szCs w:val="28"/>
        </w:rPr>
        <w:t>447</w:t>
      </w:r>
      <w:r>
        <w:rPr>
          <w:szCs w:val="28"/>
        </w:rPr>
        <w:t xml:space="preserve"> обращений граждан, а также</w:t>
      </w:r>
      <w:r w:rsidR="006D3B3E">
        <w:rPr>
          <w:szCs w:val="28"/>
        </w:rPr>
        <w:t xml:space="preserve"> </w:t>
      </w:r>
      <w:r>
        <w:rPr>
          <w:szCs w:val="28"/>
        </w:rPr>
        <w:t xml:space="preserve"> </w:t>
      </w:r>
      <w:r w:rsidR="006D3B3E">
        <w:rPr>
          <w:szCs w:val="28"/>
        </w:rPr>
        <w:t xml:space="preserve">в области вопросов по оказанию услуг связи, однако, </w:t>
      </w:r>
      <w:r>
        <w:rPr>
          <w:szCs w:val="28"/>
        </w:rPr>
        <w:t>в сфере защиты пра</w:t>
      </w:r>
      <w:r w:rsidR="0057228D">
        <w:rPr>
          <w:szCs w:val="28"/>
        </w:rPr>
        <w:t>в субъектов персональных данных</w:t>
      </w:r>
      <w:r w:rsidR="006D3B3E">
        <w:rPr>
          <w:szCs w:val="28"/>
        </w:rPr>
        <w:t xml:space="preserve"> </w:t>
      </w:r>
      <w:r>
        <w:rPr>
          <w:szCs w:val="28"/>
        </w:rPr>
        <w:t xml:space="preserve">обращений </w:t>
      </w:r>
      <w:r w:rsidR="00095403">
        <w:rPr>
          <w:szCs w:val="28"/>
        </w:rPr>
        <w:t>остается на том же уровне,</w:t>
      </w:r>
      <w:r w:rsidR="006D3B3E">
        <w:rPr>
          <w:szCs w:val="28"/>
        </w:rPr>
        <w:t xml:space="preserve"> а по  </w:t>
      </w:r>
      <w:r w:rsidR="006D3B3E">
        <w:rPr>
          <w:szCs w:val="28"/>
        </w:rPr>
        <w:lastRenderedPageBreak/>
        <w:t>административным вопросам и в сфере средств массовой информации количество обращений уменьшилось</w:t>
      </w:r>
      <w:r w:rsidR="00095403">
        <w:rPr>
          <w:szCs w:val="28"/>
        </w:rPr>
        <w:t xml:space="preserve"> </w:t>
      </w:r>
      <w:r w:rsidR="006D3B3E">
        <w:rPr>
          <w:szCs w:val="28"/>
        </w:rPr>
        <w:t>по сравнению с 3 кварталом</w:t>
      </w:r>
      <w:r w:rsidR="00095403">
        <w:rPr>
          <w:szCs w:val="28"/>
        </w:rPr>
        <w:t xml:space="preserve"> 2021 года.</w:t>
      </w:r>
      <w:r>
        <w:rPr>
          <w:szCs w:val="28"/>
        </w:rPr>
        <w:t xml:space="preserve"> </w:t>
      </w:r>
    </w:p>
    <w:p w:rsidR="003E1C13" w:rsidRDefault="003E1C13" w:rsidP="004F55D2">
      <w:pPr>
        <w:jc w:val="both"/>
        <w:rPr>
          <w:szCs w:val="28"/>
        </w:rPr>
      </w:pPr>
    </w:p>
    <w:p w:rsidR="005B719B" w:rsidRDefault="004F55D2" w:rsidP="004F55D2">
      <w:pPr>
        <w:jc w:val="both"/>
        <w:rPr>
          <w:szCs w:val="28"/>
        </w:rPr>
      </w:pPr>
      <w:r>
        <w:rPr>
          <w:szCs w:val="28"/>
        </w:rPr>
        <w:tab/>
        <w:t xml:space="preserve">Преобладающее большинство обращений поступает в Управление посредством официального сайта. </w:t>
      </w:r>
      <w:proofErr w:type="gramStart"/>
      <w:r>
        <w:rPr>
          <w:szCs w:val="28"/>
        </w:rPr>
        <w:t xml:space="preserve">Основной тематикой обращений граждан в сфере связи являются вопросы качества </w:t>
      </w:r>
      <w:r w:rsidR="00B537EA">
        <w:rPr>
          <w:szCs w:val="28"/>
        </w:rPr>
        <w:t xml:space="preserve">оказания услуг почтовой связи о также </w:t>
      </w:r>
      <w:r>
        <w:rPr>
          <w:szCs w:val="28"/>
        </w:rPr>
        <w:t>оказания услуг связи операторами</w:t>
      </w:r>
      <w:r w:rsidR="00B537EA">
        <w:rPr>
          <w:szCs w:val="28"/>
        </w:rPr>
        <w:t xml:space="preserve"> связи;</w:t>
      </w:r>
      <w:r>
        <w:rPr>
          <w:szCs w:val="28"/>
        </w:rPr>
        <w:t xml:space="preserve"> в сфере защиты прав субъектов персональных данных – вопросы защиты персональных данных при взаимодействии граждан с банками и </w:t>
      </w:r>
      <w:proofErr w:type="spellStart"/>
      <w:r>
        <w:rPr>
          <w:szCs w:val="28"/>
        </w:rPr>
        <w:t>микрофинансовыми</w:t>
      </w:r>
      <w:proofErr w:type="spellEnd"/>
      <w:r>
        <w:rPr>
          <w:szCs w:val="28"/>
        </w:rPr>
        <w:t xml:space="preserve"> организациями, а также в сети Интернет – вопросы организации деятельности сайтов</w:t>
      </w:r>
      <w:r w:rsidR="00A67291">
        <w:rPr>
          <w:szCs w:val="28"/>
        </w:rPr>
        <w:t xml:space="preserve"> в </w:t>
      </w:r>
      <w:proofErr w:type="spellStart"/>
      <w:r w:rsidR="00A67291">
        <w:rPr>
          <w:szCs w:val="28"/>
        </w:rPr>
        <w:t>соцсетях</w:t>
      </w:r>
      <w:proofErr w:type="spellEnd"/>
      <w:r w:rsidR="00B537EA">
        <w:rPr>
          <w:szCs w:val="28"/>
        </w:rPr>
        <w:t>;</w:t>
      </w:r>
      <w:proofErr w:type="gramEnd"/>
      <w:r w:rsidR="00A67291">
        <w:rPr>
          <w:szCs w:val="28"/>
        </w:rPr>
        <w:t xml:space="preserve"> </w:t>
      </w:r>
      <w:r>
        <w:rPr>
          <w:szCs w:val="28"/>
        </w:rPr>
        <w:t>в сфере СМИ – вопросы деятельности редакций СМИ и размещению информации в средствах массов</w:t>
      </w:r>
      <w:r w:rsidR="005F4730">
        <w:rPr>
          <w:szCs w:val="28"/>
        </w:rPr>
        <w:t>ой информации</w:t>
      </w:r>
      <w:r w:rsidR="00A67291">
        <w:rPr>
          <w:szCs w:val="28"/>
        </w:rPr>
        <w:t xml:space="preserve">, а также предполагаемым размещением </w:t>
      </w:r>
      <w:proofErr w:type="gramStart"/>
      <w:r w:rsidR="00A67291">
        <w:rPr>
          <w:szCs w:val="28"/>
        </w:rPr>
        <w:t>противоправног</w:t>
      </w:r>
      <w:r w:rsidR="00B537EA">
        <w:rPr>
          <w:szCs w:val="28"/>
        </w:rPr>
        <w:t>о</w:t>
      </w:r>
      <w:proofErr w:type="gramEnd"/>
      <w:r w:rsidR="00B537EA">
        <w:rPr>
          <w:szCs w:val="28"/>
        </w:rPr>
        <w:t xml:space="preserve"> контента на Интернет-ресурсах.</w:t>
      </w: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192062">
        <w:rPr>
          <w:szCs w:val="28"/>
        </w:rPr>
        <w:t>за</w:t>
      </w:r>
      <w:r w:rsidR="001663D9">
        <w:rPr>
          <w:szCs w:val="28"/>
        </w:rPr>
        <w:t xml:space="preserve"> </w:t>
      </w:r>
      <w:r w:rsidR="006D3B3E">
        <w:rPr>
          <w:szCs w:val="28"/>
        </w:rPr>
        <w:t>3</w:t>
      </w:r>
      <w:r w:rsidR="001663D9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A37546">
        <w:rPr>
          <w:szCs w:val="28"/>
        </w:rPr>
        <w:t xml:space="preserve"> 20</w:t>
      </w:r>
      <w:r w:rsidR="00564117">
        <w:rPr>
          <w:szCs w:val="28"/>
        </w:rPr>
        <w:t>2</w:t>
      </w:r>
      <w:r w:rsidR="00AF08E9">
        <w:rPr>
          <w:szCs w:val="28"/>
        </w:rPr>
        <w:t>2</w:t>
      </w:r>
      <w:r w:rsidRPr="00A37546">
        <w:rPr>
          <w:szCs w:val="28"/>
        </w:rPr>
        <w:t xml:space="preserve"> года: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90104F" w:rsidRPr="00573223">
        <w:rPr>
          <w:szCs w:val="28"/>
        </w:rPr>
        <w:t>3</w:t>
      </w:r>
      <w:r w:rsidR="006E1566" w:rsidRPr="00573223">
        <w:rPr>
          <w:szCs w:val="28"/>
        </w:rPr>
        <w:t xml:space="preserve"> квартал</w:t>
      </w:r>
      <w:r w:rsidRPr="00573223">
        <w:rPr>
          <w:szCs w:val="28"/>
        </w:rPr>
        <w:t xml:space="preserve">  20</w:t>
      </w:r>
      <w:r w:rsidR="00564117" w:rsidRPr="00573223">
        <w:rPr>
          <w:szCs w:val="28"/>
        </w:rPr>
        <w:t>2</w:t>
      </w:r>
      <w:r w:rsidR="00F14BD6" w:rsidRPr="00573223">
        <w:rPr>
          <w:szCs w:val="28"/>
        </w:rPr>
        <w:t>2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</w:t>
      </w:r>
      <w:r w:rsidR="00AA0E53" w:rsidRPr="00573223">
        <w:rPr>
          <w:szCs w:val="28"/>
        </w:rPr>
        <w:lastRenderedPageBreak/>
        <w:t xml:space="preserve">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Pr="00573223" w:rsidRDefault="00D62648" w:rsidP="00AA0E53">
      <w:pPr>
        <w:ind w:firstLine="708"/>
        <w:jc w:val="both"/>
        <w:rPr>
          <w:szCs w:val="28"/>
        </w:rPr>
      </w:pPr>
      <w:proofErr w:type="gramStart"/>
      <w:r w:rsidRPr="00573223">
        <w:rPr>
          <w:szCs w:val="28"/>
        </w:rPr>
        <w:t>Факты о</w:t>
      </w:r>
      <w:proofErr w:type="gramEnd"/>
      <w:r w:rsidRPr="00573223">
        <w:rPr>
          <w:szCs w:val="28"/>
        </w:rPr>
        <w:t xml:space="preserve"> допущенных нарушениях </w:t>
      </w:r>
      <w:r w:rsidR="008F6DC7" w:rsidRPr="00573223">
        <w:rPr>
          <w:szCs w:val="28"/>
        </w:rPr>
        <w:t xml:space="preserve">в сфере персональных данных </w:t>
      </w:r>
      <w:r w:rsidRPr="00573223">
        <w:rPr>
          <w:szCs w:val="28"/>
        </w:rPr>
        <w:t xml:space="preserve">подтвердились в </w:t>
      </w:r>
      <w:r w:rsidR="00573223" w:rsidRPr="00573223">
        <w:rPr>
          <w:szCs w:val="28"/>
        </w:rPr>
        <w:t>21</w:t>
      </w:r>
      <w:r w:rsidRPr="00573223">
        <w:rPr>
          <w:szCs w:val="28"/>
        </w:rPr>
        <w:t xml:space="preserve"> случа</w:t>
      </w:r>
      <w:r w:rsidR="00FA051B" w:rsidRPr="00573223">
        <w:rPr>
          <w:szCs w:val="28"/>
        </w:rPr>
        <w:t>ях</w:t>
      </w:r>
      <w:r w:rsidR="00EB19D4" w:rsidRPr="00573223">
        <w:rPr>
          <w:szCs w:val="28"/>
        </w:rPr>
        <w:t>,</w:t>
      </w:r>
      <w:r w:rsidR="000B3858" w:rsidRPr="00573223">
        <w:rPr>
          <w:szCs w:val="28"/>
        </w:rPr>
        <w:t xml:space="preserve"> </w:t>
      </w:r>
      <w:r w:rsidR="00FA051B" w:rsidRPr="00573223">
        <w:rPr>
          <w:szCs w:val="28"/>
        </w:rPr>
        <w:t xml:space="preserve"> при этом, </w:t>
      </w:r>
      <w:r w:rsidR="00EB19D4" w:rsidRPr="00573223">
        <w:rPr>
          <w:szCs w:val="28"/>
        </w:rPr>
        <w:t xml:space="preserve"> </w:t>
      </w:r>
      <w:r w:rsidR="00432AC9">
        <w:rPr>
          <w:szCs w:val="28"/>
        </w:rPr>
        <w:t>в</w:t>
      </w:r>
      <w:r w:rsidR="000B3858" w:rsidRPr="00573223">
        <w:rPr>
          <w:szCs w:val="28"/>
        </w:rPr>
        <w:t xml:space="preserve">ынесено </w:t>
      </w:r>
      <w:r w:rsidR="00573223" w:rsidRPr="00573223">
        <w:rPr>
          <w:szCs w:val="28"/>
        </w:rPr>
        <w:t>21</w:t>
      </w:r>
      <w:r w:rsidR="000B3858" w:rsidRPr="00573223">
        <w:rPr>
          <w:szCs w:val="28"/>
        </w:rPr>
        <w:t xml:space="preserve"> требовани</w:t>
      </w:r>
      <w:r w:rsidR="00432AC9">
        <w:rPr>
          <w:szCs w:val="28"/>
        </w:rPr>
        <w:t>е</w:t>
      </w:r>
      <w:r w:rsidR="00793DEF" w:rsidRPr="00573223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573223">
        <w:rPr>
          <w:szCs w:val="28"/>
        </w:rPr>
        <w:t xml:space="preserve"> По сравнению с периодом </w:t>
      </w:r>
      <w:r w:rsidR="00573223" w:rsidRPr="00573223">
        <w:rPr>
          <w:szCs w:val="28"/>
        </w:rPr>
        <w:t>3</w:t>
      </w:r>
      <w:r w:rsidR="00136847" w:rsidRPr="00573223">
        <w:rPr>
          <w:szCs w:val="28"/>
        </w:rPr>
        <w:t xml:space="preserve"> кв.2021г., где нарушения</w:t>
      </w:r>
      <w:r w:rsidR="00573223" w:rsidRPr="00573223">
        <w:rPr>
          <w:szCs w:val="28"/>
        </w:rPr>
        <w:t xml:space="preserve"> не</w:t>
      </w:r>
      <w:r w:rsidR="00136847" w:rsidRPr="00573223">
        <w:rPr>
          <w:szCs w:val="28"/>
        </w:rPr>
        <w:t xml:space="preserve"> подтвердились по обращениям, процент нарушений увеличился на 1</w:t>
      </w:r>
      <w:r w:rsidR="00573223" w:rsidRPr="00573223">
        <w:rPr>
          <w:szCs w:val="28"/>
        </w:rPr>
        <w:t>00%</w:t>
      </w:r>
      <w:r w:rsidR="0057228D" w:rsidRPr="00573223">
        <w:rPr>
          <w:szCs w:val="28"/>
        </w:rPr>
        <w:t>.</w:t>
      </w:r>
      <w:r w:rsidR="000B3858" w:rsidRPr="00573223">
        <w:rPr>
          <w:szCs w:val="28"/>
        </w:rPr>
        <w:t xml:space="preserve"> </w:t>
      </w:r>
    </w:p>
    <w:p w:rsidR="00F546F8" w:rsidRDefault="00432AC9" w:rsidP="00AA0E5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2422F3" w:rsidRPr="00060F40">
        <w:rPr>
          <w:szCs w:val="28"/>
        </w:rPr>
        <w:t xml:space="preserve"> </w:t>
      </w:r>
      <w:r w:rsidR="00573223" w:rsidRPr="00060F40">
        <w:rPr>
          <w:szCs w:val="28"/>
        </w:rPr>
        <w:t>3</w:t>
      </w:r>
      <w:r w:rsidR="002422F3" w:rsidRPr="00060F40">
        <w:rPr>
          <w:szCs w:val="28"/>
        </w:rPr>
        <w:t xml:space="preserve"> квартале 2022г. нарушения в области связи </w:t>
      </w:r>
      <w:r w:rsidR="00504D13" w:rsidRPr="00060F40">
        <w:rPr>
          <w:szCs w:val="28"/>
        </w:rPr>
        <w:t xml:space="preserve">подтвердились по </w:t>
      </w:r>
      <w:r w:rsidR="003D70E5" w:rsidRPr="00060F40">
        <w:rPr>
          <w:szCs w:val="28"/>
        </w:rPr>
        <w:t>34</w:t>
      </w:r>
      <w:r w:rsidR="00504D13" w:rsidRPr="00060F40">
        <w:rPr>
          <w:szCs w:val="28"/>
        </w:rPr>
        <w:t xml:space="preserve"> обращениям. По данным обращениям был</w:t>
      </w:r>
      <w:r w:rsidR="003D70E5" w:rsidRPr="00060F40">
        <w:rPr>
          <w:szCs w:val="28"/>
        </w:rPr>
        <w:t>и</w:t>
      </w:r>
      <w:r w:rsidR="00504D13" w:rsidRPr="00060F40">
        <w:rPr>
          <w:szCs w:val="28"/>
        </w:rPr>
        <w:t xml:space="preserve"> направлен</w:t>
      </w:r>
      <w:r w:rsidR="003D70E5" w:rsidRPr="00060F40">
        <w:rPr>
          <w:szCs w:val="28"/>
        </w:rPr>
        <w:t>ы</w:t>
      </w:r>
      <w:r w:rsidR="00504D13" w:rsidRPr="00060F40">
        <w:rPr>
          <w:szCs w:val="28"/>
        </w:rPr>
        <w:t xml:space="preserve"> </w:t>
      </w:r>
      <w:r w:rsidR="003D70E5" w:rsidRPr="00060F40">
        <w:rPr>
          <w:szCs w:val="28"/>
        </w:rPr>
        <w:t xml:space="preserve">34 </w:t>
      </w:r>
      <w:proofErr w:type="gramStart"/>
      <w:r w:rsidR="003D70E5" w:rsidRPr="00060F40">
        <w:rPr>
          <w:szCs w:val="28"/>
        </w:rPr>
        <w:t>профилактических</w:t>
      </w:r>
      <w:proofErr w:type="gramEnd"/>
      <w:r w:rsidR="003D70E5" w:rsidRPr="00060F40">
        <w:rPr>
          <w:szCs w:val="28"/>
        </w:rPr>
        <w:t xml:space="preserve"> письма</w:t>
      </w:r>
      <w:r w:rsidR="00B537EA" w:rsidRPr="00060F40">
        <w:rPr>
          <w:szCs w:val="28"/>
        </w:rPr>
        <w:t>.</w:t>
      </w:r>
      <w:r w:rsidR="00AA0E53" w:rsidRPr="00060F40">
        <w:rPr>
          <w:szCs w:val="28"/>
        </w:rPr>
        <w:t xml:space="preserve"> </w:t>
      </w:r>
      <w:r w:rsidR="003D70E5" w:rsidRPr="00060F40">
        <w:rPr>
          <w:szCs w:val="28"/>
        </w:rPr>
        <w:t>В 2022 г. в</w:t>
      </w:r>
      <w:r w:rsidR="005C4D79" w:rsidRPr="00060F40">
        <w:rPr>
          <w:szCs w:val="28"/>
        </w:rPr>
        <w:t xml:space="preserve"> </w:t>
      </w:r>
      <w:r w:rsidR="003D70E5" w:rsidRPr="00060F40">
        <w:rPr>
          <w:szCs w:val="28"/>
        </w:rPr>
        <w:t>3</w:t>
      </w:r>
      <w:r w:rsidR="005C4D79" w:rsidRPr="00060F40">
        <w:rPr>
          <w:szCs w:val="28"/>
        </w:rPr>
        <w:t xml:space="preserve"> квартале </w:t>
      </w:r>
      <w:r w:rsidR="003D70E5" w:rsidRPr="00060F40">
        <w:rPr>
          <w:szCs w:val="28"/>
        </w:rPr>
        <w:t>увеличилось</w:t>
      </w:r>
      <w:r w:rsidR="005C4D79" w:rsidRPr="00060F40">
        <w:rPr>
          <w:szCs w:val="28"/>
        </w:rPr>
        <w:t xml:space="preserve"> количество обращений на </w:t>
      </w:r>
      <w:r w:rsidR="003D70E5" w:rsidRPr="00060F40">
        <w:rPr>
          <w:szCs w:val="28"/>
        </w:rPr>
        <w:t>21,02</w:t>
      </w:r>
      <w:r w:rsidR="005C4D79" w:rsidRPr="00060F40">
        <w:rPr>
          <w:szCs w:val="28"/>
        </w:rPr>
        <w:t xml:space="preserve"> % по сравнению с</w:t>
      </w:r>
      <w:r w:rsidR="002422F3" w:rsidRPr="00060F40">
        <w:rPr>
          <w:szCs w:val="28"/>
        </w:rPr>
        <w:t xml:space="preserve"> данным периодом</w:t>
      </w:r>
      <w:r w:rsidR="003D70E5" w:rsidRPr="00060F40">
        <w:rPr>
          <w:szCs w:val="28"/>
        </w:rPr>
        <w:t xml:space="preserve"> 2021г. 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90104F">
        <w:rPr>
          <w:szCs w:val="28"/>
        </w:rPr>
        <w:t>3</w:t>
      </w:r>
      <w:r>
        <w:rPr>
          <w:szCs w:val="28"/>
        </w:rPr>
        <w:t xml:space="preserve"> квартале 202</w:t>
      </w:r>
      <w:r w:rsidR="00522643">
        <w:rPr>
          <w:szCs w:val="28"/>
        </w:rPr>
        <w:t>2</w:t>
      </w:r>
      <w:r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 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4" w:rsidRDefault="00F04C94">
      <w:r>
        <w:separator/>
      </w:r>
    </w:p>
  </w:endnote>
  <w:endnote w:type="continuationSeparator" w:id="0">
    <w:p w:rsidR="00F04C94" w:rsidRDefault="00F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4" w:rsidRDefault="00F04C94">
      <w:r>
        <w:separator/>
      </w:r>
    </w:p>
  </w:footnote>
  <w:footnote w:type="continuationSeparator" w:id="0">
    <w:p w:rsidR="00F04C94" w:rsidRDefault="00F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0D7E7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3C11"/>
    <w:rsid w:val="000B1BAB"/>
    <w:rsid w:val="000B30EE"/>
    <w:rsid w:val="000B3858"/>
    <w:rsid w:val="000B3F30"/>
    <w:rsid w:val="000C2A1A"/>
    <w:rsid w:val="000D787D"/>
    <w:rsid w:val="000D7E74"/>
    <w:rsid w:val="000F407D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2F59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2442"/>
    <w:rsid w:val="00352B76"/>
    <w:rsid w:val="003577C1"/>
    <w:rsid w:val="00383B52"/>
    <w:rsid w:val="00394CE8"/>
    <w:rsid w:val="00395E99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F0C"/>
    <w:rsid w:val="004D02EC"/>
    <w:rsid w:val="004F55D2"/>
    <w:rsid w:val="00503909"/>
    <w:rsid w:val="00504D13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28D"/>
    <w:rsid w:val="00573223"/>
    <w:rsid w:val="00592E8E"/>
    <w:rsid w:val="00596B0C"/>
    <w:rsid w:val="005B719B"/>
    <w:rsid w:val="005C4D79"/>
    <w:rsid w:val="005C4E47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25982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41F61"/>
    <w:rsid w:val="00A67291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163D"/>
    <w:rsid w:val="00D429C7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59CB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9519B"/>
    <w:rsid w:val="00EB19D4"/>
    <w:rsid w:val="00EB7D2D"/>
    <w:rsid w:val="00EF0A70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3 квартал 2022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176</c:v>
                </c:pt>
                <c:pt idx="1">
                  <c:v>9</c:v>
                </c:pt>
                <c:pt idx="2">
                  <c:v>292</c:v>
                </c:pt>
                <c:pt idx="3">
                  <c:v>447</c:v>
                </c:pt>
                <c:pt idx="4">
                  <c:v>667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квартал 2022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709</c:v>
                </c:pt>
                <c:pt idx="1">
                  <c:v>601</c:v>
                </c:pt>
                <c:pt idx="2">
                  <c:v>28</c:v>
                </c:pt>
                <c:pt idx="3">
                  <c:v>41</c:v>
                </c:pt>
                <c:pt idx="4">
                  <c:v>1</c:v>
                </c:pt>
                <c:pt idx="5">
                  <c:v>198</c:v>
                </c:pt>
                <c:pt idx="6">
                  <c:v>2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0B62-57FF-4C25-A781-EC048EA1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Иванова Марина А.</cp:lastModifiedBy>
  <cp:revision>9</cp:revision>
  <cp:lastPrinted>2022-07-06T09:05:00Z</cp:lastPrinted>
  <dcterms:created xsi:type="dcterms:W3CDTF">2022-10-04T05:38:00Z</dcterms:created>
  <dcterms:modified xsi:type="dcterms:W3CDTF">2022-10-04T10:17:00Z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