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9" w:rsidRDefault="009873F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73F9" w:rsidRDefault="009873F9">
      <w:pPr>
        <w:pStyle w:val="ConsPlusNormal"/>
        <w:jc w:val="both"/>
        <w:outlineLvl w:val="0"/>
      </w:pPr>
    </w:p>
    <w:p w:rsidR="009873F9" w:rsidRDefault="009873F9">
      <w:pPr>
        <w:pStyle w:val="ConsPlusNormal"/>
        <w:jc w:val="right"/>
      </w:pPr>
      <w:r>
        <w:t>Одобрен</w:t>
      </w:r>
    </w:p>
    <w:p w:rsidR="009873F9" w:rsidRDefault="009873F9">
      <w:pPr>
        <w:pStyle w:val="ConsPlusNormal"/>
        <w:jc w:val="right"/>
      </w:pPr>
      <w:r>
        <w:t>на заседании комиссии</w:t>
      </w:r>
    </w:p>
    <w:p w:rsidR="009873F9" w:rsidRDefault="009873F9">
      <w:pPr>
        <w:pStyle w:val="ConsPlusNormal"/>
        <w:jc w:val="right"/>
      </w:pPr>
      <w:r>
        <w:t>Федеральной службы по надзору</w:t>
      </w:r>
    </w:p>
    <w:p w:rsidR="009873F9" w:rsidRDefault="009873F9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9873F9" w:rsidRDefault="009873F9">
      <w:pPr>
        <w:pStyle w:val="ConsPlusNormal"/>
        <w:jc w:val="right"/>
      </w:pPr>
      <w:r>
        <w:t>технологий и массовых коммуникаций</w:t>
      </w:r>
    </w:p>
    <w:p w:rsidR="009873F9" w:rsidRDefault="009873F9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73F9" w:rsidRDefault="009873F9">
      <w:pPr>
        <w:pStyle w:val="ConsPlusNormal"/>
        <w:jc w:val="right"/>
      </w:pPr>
      <w:r>
        <w:t>поведению и урегулированию</w:t>
      </w:r>
    </w:p>
    <w:p w:rsidR="009873F9" w:rsidRDefault="009873F9">
      <w:pPr>
        <w:pStyle w:val="ConsPlusNormal"/>
        <w:jc w:val="right"/>
      </w:pPr>
      <w:r>
        <w:t>конфликта интересов</w:t>
      </w:r>
    </w:p>
    <w:p w:rsidR="009873F9" w:rsidRDefault="009873F9">
      <w:pPr>
        <w:pStyle w:val="ConsPlusNormal"/>
        <w:jc w:val="right"/>
      </w:pPr>
      <w:r>
        <w:t>от 7 октября 2021 года</w:t>
      </w:r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jc w:val="center"/>
      </w:pPr>
      <w:r>
        <w:t>ПЕРЕЧЕНЬ</w:t>
      </w:r>
    </w:p>
    <w:p w:rsidR="009873F9" w:rsidRDefault="009873F9">
      <w:pPr>
        <w:pStyle w:val="ConsPlusTitle"/>
        <w:jc w:val="center"/>
      </w:pPr>
      <w:r>
        <w:t>ФУНКЦИЙ ФЕДЕРАЛЬНОЙ СЛУЖБЫ ПО НАДЗОРУ В СФЕРЕ СВЯЗИ,</w:t>
      </w:r>
    </w:p>
    <w:p w:rsidR="009873F9" w:rsidRDefault="009873F9">
      <w:pPr>
        <w:pStyle w:val="ConsPlusTitle"/>
        <w:jc w:val="center"/>
      </w:pPr>
      <w:r>
        <w:t>ИНФОРМАЦИОННЫХ ТЕХНОЛОГИЙ И МАССОВЫХ КОММУНИКАЦИЙ,</w:t>
      </w:r>
    </w:p>
    <w:p w:rsidR="009873F9" w:rsidRDefault="009873F9">
      <w:pPr>
        <w:pStyle w:val="ConsPlusTitle"/>
        <w:jc w:val="center"/>
      </w:pPr>
      <w:r>
        <w:t xml:space="preserve">ПРИ </w:t>
      </w:r>
      <w:proofErr w:type="gramStart"/>
      <w:r>
        <w:t>РЕАЛИЗАЦИИ</w:t>
      </w:r>
      <w:proofErr w:type="gramEnd"/>
      <w:r>
        <w:t xml:space="preserve"> КОТОРЫХ НАИБОЛЕЕ ВЕРОЯТНО</w:t>
      </w:r>
    </w:p>
    <w:p w:rsidR="009873F9" w:rsidRDefault="009873F9">
      <w:pPr>
        <w:pStyle w:val="ConsPlusTitle"/>
        <w:jc w:val="center"/>
      </w:pPr>
      <w:r>
        <w:t>ВОЗНИКНОВЕНИЕ КОРРУПЦИИ</w:t>
      </w:r>
    </w:p>
    <w:p w:rsidR="009873F9" w:rsidRDefault="009873F9">
      <w:pPr>
        <w:pStyle w:val="ConsPlusNormal"/>
        <w:jc w:val="center"/>
      </w:pPr>
    </w:p>
    <w:p w:rsidR="009873F9" w:rsidRDefault="009873F9">
      <w:pPr>
        <w:pStyle w:val="ConsPlusTitle"/>
        <w:ind w:firstLine="540"/>
        <w:jc w:val="both"/>
        <w:outlineLvl w:val="0"/>
      </w:pPr>
      <w:r>
        <w:t>1. Функции по государственному контролю и надзору:</w:t>
      </w:r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1"/>
      </w:pPr>
      <w:r>
        <w:t>в сфере массовой информации: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1"/>
      </w:pPr>
      <w:r>
        <w:t>в сфере связи: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операторами связи требований к пропуску трафика и его маршрутизации;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 xml:space="preserve">за соблюдением </w:t>
      </w:r>
      <w:proofErr w:type="gramStart"/>
      <w:r>
        <w:t>порядка распределения ресурса нумерации единой сети электросвязи Российской Федерации</w:t>
      </w:r>
      <w:proofErr w:type="gramEnd"/>
      <w:r>
        <w:t>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t>использования ресурса нумерации единой сети электросвязи Российской Федерации</w:t>
      </w:r>
      <w:proofErr w:type="gramEnd"/>
      <w:r>
        <w:t>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1"/>
      </w:pPr>
      <w:r>
        <w:t>в сфере информационных технологий: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за представлением обязательного федерального экземпляра документов в установленной сфере деятельности Службы;</w:t>
      </w:r>
    </w:p>
    <w:p w:rsidR="009873F9" w:rsidRDefault="009873F9">
      <w:pPr>
        <w:pStyle w:val="ConsPlusNormal"/>
        <w:spacing w:before="200"/>
        <w:ind w:firstLine="540"/>
        <w:jc w:val="both"/>
      </w:pPr>
      <w:proofErr w:type="gramStart"/>
      <w:r>
        <w:lastRenderedPageBreak/>
        <w:t>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</w:t>
      </w:r>
      <w:proofErr w:type="gramEnd"/>
      <w:r>
        <w:t xml:space="preserve"> </w:t>
      </w:r>
      <w:proofErr w:type="gramStart"/>
      <w:r>
        <w:t>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</w:t>
      </w:r>
      <w:proofErr w:type="gramEnd"/>
      <w:r>
        <w:t xml:space="preserve"> </w:t>
      </w:r>
      <w:proofErr w:type="gramStart"/>
      <w:r>
        <w:t>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"Интернет").</w:t>
      </w:r>
      <w:proofErr w:type="gramEnd"/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0"/>
      </w:pPr>
      <w:r>
        <w:t>2. Функции по регистрации.</w:t>
      </w:r>
    </w:p>
    <w:p w:rsidR="009873F9" w:rsidRDefault="009873F9">
      <w:pPr>
        <w:pStyle w:val="ConsPlusNormal"/>
        <w:spacing w:before="200"/>
        <w:ind w:firstLine="540"/>
        <w:jc w:val="both"/>
      </w:pPr>
      <w:proofErr w:type="gramStart"/>
      <w:r>
        <w:t>с</w:t>
      </w:r>
      <w:proofErr w:type="gramEnd"/>
      <w:r>
        <w:t>редств массовой информации;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сетей электросвязи, входящих в сеть связи общего пользования, подлежащих регистрации в соответствии с законодательством Российской Федерации;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регистрация присвоения (назначения) радиочастот и радиочастотных каналов.</w:t>
      </w:r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0"/>
      </w:pPr>
      <w:r>
        <w:t>3. Функции по выдаче разрешений.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на распространение продукции зарубежных периодических печатных изданий на территории Российской Федерации;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на применение франкировальных машин;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на судовые радиостанции, используемые на морских судах, судах внутреннего плавания и судах смешанного (река - море) плавания;</w:t>
      </w:r>
    </w:p>
    <w:p w:rsidR="009873F9" w:rsidRDefault="009873F9">
      <w:pPr>
        <w:pStyle w:val="ConsPlusNormal"/>
        <w:spacing w:before="200"/>
        <w:ind w:firstLine="540"/>
        <w:jc w:val="both"/>
      </w:pPr>
      <w:proofErr w:type="gramStart"/>
      <w:r>
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Федерации).</w:t>
      </w:r>
      <w:proofErr w:type="gramEnd"/>
    </w:p>
    <w:p w:rsidR="009873F9" w:rsidRDefault="009873F9">
      <w:pPr>
        <w:pStyle w:val="ConsPlusNormal"/>
        <w:ind w:firstLine="540"/>
        <w:jc w:val="both"/>
      </w:pPr>
    </w:p>
    <w:p w:rsidR="009873F9" w:rsidRDefault="009873F9">
      <w:pPr>
        <w:pStyle w:val="ConsPlusTitle"/>
        <w:ind w:firstLine="540"/>
        <w:jc w:val="both"/>
        <w:outlineLvl w:val="0"/>
      </w:pPr>
      <w:r>
        <w:t xml:space="preserve">4. Функции по лицензированию, в том числе </w:t>
      </w:r>
      <w:proofErr w:type="gramStart"/>
      <w:r>
        <w:t>контроль за</w:t>
      </w:r>
      <w:proofErr w:type="gramEnd"/>
      <w:r>
        <w:t xml:space="preserve"> соблюдением лицензиатами лицензионных условий и требований: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в области телевизионного вещания и радиовещания;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в области оказания услуг связи;</w:t>
      </w:r>
    </w:p>
    <w:p w:rsidR="009873F9" w:rsidRDefault="009873F9">
      <w:pPr>
        <w:pStyle w:val="ConsPlusNormal"/>
        <w:spacing w:before="200"/>
        <w:ind w:firstLine="540"/>
        <w:jc w:val="both"/>
      </w:pPr>
      <w:proofErr w:type="gramStart"/>
      <w:r>
        <w:t xml:space="preserve"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</w:t>
      </w:r>
      <w:r>
        <w:lastRenderedPageBreak/>
        <w:t>федерального закона или договора) в соответствии с законодательством Российской Федерации;</w:t>
      </w:r>
      <w:proofErr w:type="gramEnd"/>
    </w:p>
    <w:p w:rsidR="009873F9" w:rsidRDefault="009873F9">
      <w:pPr>
        <w:pStyle w:val="ConsPlusNormal"/>
        <w:spacing w:before="200"/>
        <w:ind w:firstLine="540"/>
        <w:jc w:val="both"/>
      </w:pPr>
      <w:r>
        <w:t>присвоение позывных сигналов для опознавания радиоэлектронных сре</w:t>
      </w:r>
      <w:proofErr w:type="gramStart"/>
      <w:r>
        <w:t>дств гр</w:t>
      </w:r>
      <w:proofErr w:type="gramEnd"/>
      <w:r>
        <w:t>ажданского назначения и регистрацию присвоения позывных сигналов;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5. Размещение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установленной сфере деятельности.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>6. Осуществление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 бюджета в сфере ведения Службы.</w:t>
      </w:r>
    </w:p>
    <w:p w:rsidR="009873F9" w:rsidRDefault="009873F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службы).</w:t>
      </w:r>
      <w:proofErr w:type="gramEnd"/>
    </w:p>
    <w:p w:rsidR="009873F9" w:rsidRDefault="009873F9">
      <w:pPr>
        <w:pStyle w:val="ConsPlusNormal"/>
        <w:spacing w:before="200"/>
        <w:ind w:firstLine="540"/>
        <w:jc w:val="both"/>
      </w:pPr>
      <w:r>
        <w:t>8. Осуществление анализа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утверждение показателей экономической эффективности их деятельности, а также проведение в этих организациях проверки финансово-хозяйственной деятельности, в том числе целевого и эффективного использования имущественного комплекса.</w:t>
      </w:r>
    </w:p>
    <w:p w:rsidR="009873F9" w:rsidRDefault="009873F9">
      <w:pPr>
        <w:pStyle w:val="ConsPlusNormal"/>
        <w:jc w:val="both"/>
      </w:pPr>
    </w:p>
    <w:p w:rsidR="009873F9" w:rsidRDefault="009873F9">
      <w:pPr>
        <w:pStyle w:val="ConsPlusNormal"/>
        <w:jc w:val="both"/>
      </w:pPr>
    </w:p>
    <w:p w:rsidR="009873F9" w:rsidRDefault="009873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0" w:name="_GoBack"/>
      <w:bookmarkEnd w:id="0"/>
    </w:p>
    <w:sectPr w:rsidR="00FF1D50" w:rsidSect="002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F9"/>
    <w:rsid w:val="009873F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7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7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7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2023-06-07T06:52:00Z</dcterms:created>
  <dcterms:modified xsi:type="dcterms:W3CDTF">2023-06-07T06:54:00Z</dcterms:modified>
</cp:coreProperties>
</file>