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3B" w:rsidRPr="00BB653B" w:rsidRDefault="00BB653B" w:rsidP="00A26EA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B653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основании Федерального закона от 09.02.2009 № 8-ФЗ «Об обеспечении доступа к информации о деятельности государственных органов и органов местного самоуправления» и Указа Президента Российской Федерации от 07.05.2012 № 601 «Об основных направлениях совершенствования системы государственного управления»</w:t>
      </w:r>
    </w:p>
    <w:p w:rsidR="00BB653B" w:rsidRDefault="00BB653B" w:rsidP="00A26EA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B653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приказом Управления </w:t>
      </w:r>
      <w:proofErr w:type="spellStart"/>
      <w:r w:rsidRPr="00BB653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BB653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 Тюменской области, Ханты-Мансийскому автономному округу – Югре и Ямало-Ненецкому автономному округу от 08.12.2015 № 339 </w:t>
      </w:r>
      <w:r w:rsidR="007E456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(с изменениями, внесенными приказом Управления от 09.01.2018 № 2) </w:t>
      </w:r>
      <w:r w:rsidRPr="00BB653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назначены ответственные лица по приему и выдаче документов заявителей на предоставление государственных услуг:</w:t>
      </w:r>
    </w:p>
    <w:p w:rsidR="007E4566" w:rsidRPr="007E4566" w:rsidRDefault="007E4566" w:rsidP="007E4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4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регистрация средств массовой информации:</w:t>
      </w:r>
    </w:p>
    <w:p w:rsidR="007E4566" w:rsidRPr="007E4566" w:rsidRDefault="007E4566" w:rsidP="007E4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Баландюк Ольга Германовна </w:t>
      </w:r>
      <w:proofErr w:type="gramStart"/>
      <w:r w:rsidRPr="007E456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A499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7A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начальника </w:t>
      </w:r>
      <w:r w:rsidRPr="007E45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контроля (надзора) в сфере массовых коммуникаций, тел. (3452) 56-86-62 доб.770;</w:t>
      </w:r>
    </w:p>
    <w:p w:rsidR="007E4566" w:rsidRPr="007E4566" w:rsidRDefault="007E4566" w:rsidP="007E4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Короткевич Вера Николаевна – главный специалист-эксперт отдела контроля (надзора) в сфере массовых коммуникаций тел. (3452) 56-86-59 доб.771;</w:t>
      </w:r>
    </w:p>
    <w:p w:rsidR="007E4566" w:rsidRDefault="007E4566" w:rsidP="007E4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4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выдача разрешений на применение франкировальных машин, рассмотрение обращений операторов связи по вопросам присоединения сетей электросвязи и взаимодействия операторов связи, принятие по ним решения:</w:t>
      </w:r>
    </w:p>
    <w:p w:rsidR="00B178FD" w:rsidRPr="00B178FD" w:rsidRDefault="00B178FD" w:rsidP="00B1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E45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Каварданова</w:t>
      </w:r>
      <w:proofErr w:type="spellEnd"/>
      <w:r w:rsidRPr="007E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</w:t>
      </w:r>
      <w:proofErr w:type="spellStart"/>
      <w:r w:rsidRPr="007E456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Эмильевна</w:t>
      </w:r>
      <w:proofErr w:type="spellEnd"/>
      <w:r w:rsidRPr="007E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7E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контроля (надзора) в сфере связи тел. (3452) 56-86-41доб. 752</w:t>
      </w:r>
    </w:p>
    <w:p w:rsidR="007E4566" w:rsidRPr="007E4566" w:rsidRDefault="007E4566" w:rsidP="007E4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Кочнева Светлана Станиславовна - главный специалист-эксперт отдела контроля (надзора) в сфере связи тел. (3452) 56-86-39 доб. 751;</w:t>
      </w:r>
    </w:p>
    <w:p w:rsidR="007E4566" w:rsidRPr="007E4566" w:rsidRDefault="007E4566" w:rsidP="007E4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1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5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Мальцев Игорь Михайлови</w:t>
      </w:r>
      <w:proofErr w:type="gramStart"/>
      <w:r w:rsidRPr="007E4566">
        <w:rPr>
          <w:rFonts w:ascii="Times New Roman" w:eastAsia="Times New Roman" w:hAnsi="Times New Roman" w:cs="Times New Roman"/>
          <w:sz w:val="28"/>
          <w:szCs w:val="28"/>
          <w:lang w:eastAsia="ru-RU"/>
        </w:rPr>
        <w:t>ч–</w:t>
      </w:r>
      <w:proofErr w:type="gramEnd"/>
      <w:r w:rsidRPr="007E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8FD" w:rsidRPr="007E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специалист-эксперт </w:t>
      </w:r>
      <w:r w:rsidRPr="007E45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контроля (надзора) в сфере связи тел. (3452) 56-86-36 доб. 757;</w:t>
      </w:r>
    </w:p>
    <w:p w:rsidR="007E4566" w:rsidRPr="007E4566" w:rsidRDefault="007E4566" w:rsidP="007E4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E45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Курбачева</w:t>
      </w:r>
      <w:proofErr w:type="spellEnd"/>
      <w:r w:rsidRPr="007E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Васильевна - ведущий специалист-эксперт отдела контроля (надзора) в сфере связи тел. (3452) 56-86-39 доб. 755</w:t>
      </w:r>
    </w:p>
    <w:p w:rsidR="007E4566" w:rsidRPr="007E4566" w:rsidRDefault="007E4566" w:rsidP="007E4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4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выдача разрешений на судовые радиостанции, используемые на морских судах, судах внутреннего плавания и судах смешанного (река-море) плавания, регистрация радиоэлектронных средств и высокочастотных устрой</w:t>
      </w:r>
      <w:proofErr w:type="gramStart"/>
      <w:r w:rsidRPr="007E4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ств гр</w:t>
      </w:r>
      <w:proofErr w:type="gramEnd"/>
      <w:r w:rsidRPr="007E4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ажданского назначения:</w:t>
      </w:r>
    </w:p>
    <w:p w:rsidR="007E4566" w:rsidRPr="007E4566" w:rsidRDefault="007E4566" w:rsidP="007E4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Котлярова Марина Николаевна – ведущий специалист-эксперт отдела надзора в сфере использования РЭС и ВЧУ тел. (3452)56-86-54 доб. 762;</w:t>
      </w:r>
    </w:p>
    <w:p w:rsidR="007E4566" w:rsidRPr="007E4566" w:rsidRDefault="007E4566" w:rsidP="007E4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E4566">
        <w:rPr>
          <w:rFonts w:ascii="Times New Roman" w:eastAsia="Times New Roman" w:hAnsi="Times New Roman" w:cs="Times New Roman"/>
          <w:sz w:val="28"/>
          <w:szCs w:val="28"/>
          <w:lang w:eastAsia="ru-RU"/>
        </w:rPr>
        <w:t>Икрин</w:t>
      </w:r>
      <w:proofErr w:type="spellEnd"/>
      <w:r w:rsidRPr="007E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Алексеевич - ведущий специалист-эксперт отдела надзора в сфере использования РЭС и ВЧУ тел. (3452)</w:t>
      </w:r>
      <w:r w:rsidRPr="007E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4566">
        <w:rPr>
          <w:rFonts w:ascii="Times New Roman" w:eastAsia="Times New Roman" w:hAnsi="Times New Roman" w:cs="Times New Roman"/>
          <w:sz w:val="28"/>
          <w:szCs w:val="28"/>
          <w:lang w:eastAsia="ru-RU"/>
        </w:rPr>
        <w:t>56-86-53 доб. 761</w:t>
      </w:r>
    </w:p>
    <w:p w:rsidR="007E4566" w:rsidRPr="007E4566" w:rsidRDefault="007E4566" w:rsidP="007E4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Посохина Маргарита Сергеевна – </w:t>
      </w:r>
      <w:r w:rsidR="009B1A5F" w:rsidRPr="007E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специалист-эксперт </w:t>
      </w:r>
      <w:bookmarkStart w:id="0" w:name="_GoBack"/>
      <w:bookmarkEnd w:id="0"/>
      <w:r w:rsidRPr="007E45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надзора в сфере использования РЭС и ВЧУ тел. (3452)56-86-54 доб. 763.</w:t>
      </w:r>
    </w:p>
    <w:p w:rsidR="007E4566" w:rsidRPr="007E4566" w:rsidRDefault="007E4566" w:rsidP="007E4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заявителей по общим вопросам предоставления государственных услуг и о порядке обжалования решений и действий (бездействия) Управления </w:t>
      </w:r>
      <w:proofErr w:type="spellStart"/>
      <w:r w:rsidRPr="007E45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7E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Тюменской области, Ханты-Мансийскому автономному округу – Югре и Ямало-Ненецкому автономному округу и его должностных лиц осуществляет начальник отдела </w:t>
      </w:r>
      <w:r w:rsidRPr="007E45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организационной, правовой работы и кадров </w:t>
      </w:r>
      <w:proofErr w:type="spellStart"/>
      <w:r w:rsidRPr="007E4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Пасечнюк</w:t>
      </w:r>
      <w:proofErr w:type="spellEnd"/>
      <w:r w:rsidRPr="007E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</w:t>
      </w:r>
      <w:r w:rsidR="007A49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Викторовна, тел. (3452) 56-86-32</w:t>
      </w:r>
      <w:r w:rsidRPr="007E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доб. 710.</w:t>
      </w:r>
    </w:p>
    <w:sectPr w:rsidR="007E4566" w:rsidRPr="007E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87BAD"/>
    <w:multiLevelType w:val="hybridMultilevel"/>
    <w:tmpl w:val="2494B722"/>
    <w:lvl w:ilvl="0" w:tplc="EDF8C6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97"/>
    <w:rsid w:val="001428D2"/>
    <w:rsid w:val="00223450"/>
    <w:rsid w:val="002A1CD5"/>
    <w:rsid w:val="005B1475"/>
    <w:rsid w:val="005B28C5"/>
    <w:rsid w:val="006D67D4"/>
    <w:rsid w:val="0078498E"/>
    <w:rsid w:val="007A499F"/>
    <w:rsid w:val="007B0597"/>
    <w:rsid w:val="007E4566"/>
    <w:rsid w:val="00890B1A"/>
    <w:rsid w:val="00953B50"/>
    <w:rsid w:val="009B1A5F"/>
    <w:rsid w:val="009E77BD"/>
    <w:rsid w:val="00A26EA0"/>
    <w:rsid w:val="00A35281"/>
    <w:rsid w:val="00A3567A"/>
    <w:rsid w:val="00B178FD"/>
    <w:rsid w:val="00BB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1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20625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2018-11-12T11:16:00Z</dcterms:created>
  <dcterms:modified xsi:type="dcterms:W3CDTF">2018-11-12T11:16:00Z</dcterms:modified>
</cp:coreProperties>
</file>