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br/>
        <w:t>Утвержден</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Постановлением Президиума</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Верховного Суда</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Российской Федерации</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 1 марта 2006 г.</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b/>
          <w:bCs/>
          <w:color w:val="000000"/>
          <w:lang w:eastAsia="ru-RU"/>
        </w:rPr>
      </w:pPr>
      <w:r w:rsidRPr="00736A24">
        <w:rPr>
          <w:rFonts w:ascii="Calibri" w:eastAsia="Times New Roman" w:hAnsi="Calibri" w:cs="Times New Roman"/>
          <w:b/>
          <w:bCs/>
          <w:color w:val="000000"/>
          <w:lang w:eastAsia="ru-RU"/>
        </w:rPr>
        <w:t>ОБЗОР СУДЕБНОЙ ПРАКТИКИ ВЕРХОВНОГО СУДА РОССИЙСКОЙ ФЕДЕРАЦИИ</w:t>
      </w:r>
    </w:p>
    <w:p w:rsidR="00736A24" w:rsidRPr="00736A24" w:rsidRDefault="00736A24" w:rsidP="00736A24">
      <w:pPr>
        <w:shd w:val="clear" w:color="auto" w:fill="FFFFFF"/>
        <w:spacing w:after="0" w:line="240" w:lineRule="auto"/>
        <w:jc w:val="center"/>
        <w:rPr>
          <w:rFonts w:ascii="Calibri" w:eastAsia="Times New Roman" w:hAnsi="Calibri" w:cs="Times New Roman"/>
          <w:b/>
          <w:bCs/>
          <w:color w:val="000000"/>
          <w:lang w:eastAsia="ru-RU"/>
        </w:rPr>
      </w:pPr>
      <w:r w:rsidRPr="00736A24">
        <w:rPr>
          <w:rFonts w:ascii="Calibri" w:eastAsia="Times New Roman" w:hAnsi="Calibri" w:cs="Times New Roman"/>
          <w:b/>
          <w:bCs/>
          <w:color w:val="000000"/>
          <w:lang w:eastAsia="ru-RU"/>
        </w:rPr>
        <w:t>ЗА ЧЕТВЕРТЫЙ КВАРТАЛ 2005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УГОЛОВНЫМ ДЕЛАМ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Вопросы квалификации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 Действия виновных могут быть квалифицированы как разбой, совершенный группой лиц по предварительному сговору, лишь в том случае, если эти лица заранее договорились о совместном нападении на потерпевшего в целях хищения имущества с применением насилия, опасного для жизни или здоровья, или угрозой применения такого насилия.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Установлено, что Королев и Осетрин с целью хищения чужого имущества, воспользовавшись дубликатами ключей, ранее похищенными Королевым у потерпевшего, открыли входные двери, после чего незаконно проникли в квартиру.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Увидев в квартире потерпевшего, Осетрин и Королев, как указано в приговоре, напали на него. Осетрин с целью убийства нанес ножом потерпевшему 19 ударов в различные части тела, в том числе в грудь. От полученных тяжких телесных повреждений потерпевший скончался на месте происшествия.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Убедившись в смерти потерпевшего, Королев и Осетрин похитили из квартиры различное имущество на сумму 34075 рублей. Похищенное они совместно продали, деньги поделили между собой и истратили на личные нужды.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Действия Королева (ранее судимого 18 декабря 2001 года по п. "а" ч. 2 ст. 213, п. п. "а", "з" ч. 2 ст. 126 УК РФ к 4 годам 6 месяцам лишения свободы условно с испытательным сроком 2 года) квалифицированы по п. п. "а", "в", "г" ч. 2 ст. 162 УК РФ. На основании ст. 70 УК РФ по совокупности приговоров назначено 15 лет лишения свободы с конфискацией имущества, с отбыванием в исправительной колонии особого режима.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этому же делу осужден Осетрин, судебные решения в отношении которого не обжалованы.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Российской Федерации приговор в отношении Королева оставила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Адвокат осужденного Королева в надзорной жалобе поставил вопрос о переквалификации его действий на ч. 3 ст. 158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Российской Федерации надзорную жалобу адвоката удовлетворил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Действия виновных могут быть квалифицированы как разбой, совершенный группой лиц по предварительному сговору, лишь в том случае, если эти лица заранее договорились о совместном нападении на потерпевшего в целях хищения имущества с применением насилия, опасного для жизни или здоровья, либо с угрозой применения такого насилия.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настоящему уголовному делу таких обстоятельств не установлено.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описания преступного деяния, признанного доказанным, видно, что Осетрин, увидев в квартире потерпевшего, не согласовывая свои действия с Королевым, напал на потерпевшего и стал наносить ему удары ножом, причинив тяжкий вред здоровью, от которого потерпевший скончался.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суд признал доказанным, что Королев и Осетрин в квартиру потерпевшего пришли с целью кражи чужого имущества. Удары потерпевшему Осетрин наносил ножом, случайно оказавшимся в прихожей квартиры потерпевшего, а Королев в это время покинул место преступления, но затем вернулся, и вместе они похитили имущество потерпевшего.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Таким образом, установлено, что Королев и Осетрин заранее о совершении разбоя не договаривались. Королев непосредственного участия в нападении на потерпевшего не принимал и не оказывал Осетрину в этом никакого содействия.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Указание суда в приговоре о том, что "Королев и Осетрин, применяя насилие, опасное для жизни и здоровья, напали на потерпевшего", не соответствовало фактическим обстоятельствам дела, установленным судом первой инстанции.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Выводы суда о том, что "потерпевший воспринимал Королева как нападавшего", а также о том, что "Королев своим присутствием обеспечивал реальное исполнение разбоя", т.к. "Осетрин в присутствии Королева действовал более агрессивно, сознавая, что рядом с ним находится соучастник преступления", являются предположениями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таких обстоятельствах Президиум переквалифицировал действия Королева с п. п. "а", "в", "г" ч. 2 ст. 162 УК РФ на п. п. "а", "в", "г" ч. 2 ст. 158 УК РФ (в редакции от 13 июня 1996 года), предусматривающие уголовную ответственность за кражу, совершенную группой лиц по предварительному сговору с незаконным проникновением в жилище, с причинением значительного ущерба гражданину.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в соответствии со ст. 10 УК РФ из приговора исключено указание о наличии в действиях Королева особо опасного рецидива преступлений, поскольку согласно п. "в" ч. 4 ст. 18 УК РФ (в редакции от 8 декабря 2003 года) при признании рецидива преступлений не учитываются судимости за преступления, осуждение за которые было условным, если условное осуждение не отменялось и лицо не направлялось для отбывания наказания в места лишения свободы.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Условное осуждение Королева по приговору от 18 декабря 2001 года по правилам ч. 3 ст. 74 УК РФ не отменялось. При таких данных в действиях осужденного рецидива преступлений не имелось.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 "в" ч. 1 ст. 58 УК РФ (в редакции от 8 декабря 2003 года) отбывание лишения свободы Королеву назначено в исправительной колонии строгого режима.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326п05 по делу Королева и других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2. Приговор суда по п. п. "ж", "з" ч. 2 ст. 105 УК РФ отменен и осуждение по п. "в" ч. 3 ст. 162 УК РФ исключено по основаниям, предусмотренным п. 1 ч. 1 ст. 379 и п. 1 ст. 380 УПК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Засухин осужден за то, что 18 октября 2002 года в составе организованной группы совместно с Тухватуллиным, Казьминым, Зиминым, Мазитовым и Ерохиным с целью завладения имуществом фирмы "ИМС-Уфа" в крупном размере в соответствии с разработанным Тухватуллиным планом обманным путем проникли в помещение фирмы. Ерохин, пройдя в помещение и убедившись, что там, кроме охранника, никого нет, дал знать об этом Казьмину. Казьмин напал на охранника, повалил на пол и нанес ему удары ногами по телу и голове. Ерохин связал потерпевшего и впустил в помещение остальных членов организованной группы, в том числе Засухина. Затем они вынесли из помещения и загрузили в машины компьютеры, принтеры и радиотелефонный аппарат.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Выполняя указания Тухватуллина, Казьмин металлической стойкой от перил несколько раз ударил лежавшего охранника по голове, а Мазитов динамометрическим ключом также нанес потерпевшему несколько ударов по голове. Затем Мазитов и Зимин, обмотав шею потерпевшего электропроводом, задушили его.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Данные действия Засухина квалифицированы судом по п. п. "а", "б", "в" ч. 3 ст. 162 УК РФ (разбой, совершенный организованной группой, в целях завладения имуществом в крупном размере, с причинением тяжкого вреда здоровью потерпевшего) и п. п. "ж", "з" ч. 2 ст. 105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РФ, рассмотрев уголовное дело по надзорной жалобе осужденного Засухина, изменил состоявшиеся в отношении его судебные решения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Приговором суда установлено, что Засухин только выносил из офиса похищенное имущество. Никаких действий, направленных на лишение жизни потерпевшего либо на оказание в этом в какой-либо форме содействия другим осужденным, Засухин не совершал.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 приговоре не приведено доказательств, подтверждающих вывод суда о том, что Засухин заранее был осведомлен о плане Тухватуллина совершить убийство охранника, равно как и о том, что Засухину была отведена какая-то роль в совершении этого преступления.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показаний Засухина на предварительном следствии и в судебном заседании видно, что в сговоре на совершение убийства он участия не принимал, ничего не знал о намерениях других членов группы и никакой роли в лишении жизни охранника не исполнял.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Эти показания не опровергнуты.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выводы суда, изложенные в приговоре, не подтверждены доказательствами, рассмотренными в судебном заседании, что в соответствии с п. 1 ч. 1 ст. 379, п. 1 ст. 380 УПК РФ являлось основанием к исключению из приговора осуждения по п. "в" ч. 3 ст. 162 УК РФ и отмене приговора по п. п. "ж", "з" ч. 2 ст. 105 УК РФ с прекращением производства по делу на основании п. 2 ч. 1 ст. 24 УПК РФ - за отсутствием в деянии состава преступления.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389п05 по делу Засухина и других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3. В кассационном порядке действия осужденного переквалифицированы с п. "з" ч. 2 ст. 105 УК РФ на ч. 1 ст. 105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 установил, что между осужденным и потерпевшей возник спор о выборе вариантов вложения денежных средств, накопленных за период их совместной жизни, и контроля над ними, переросший в ссору, в процессе которой осужденный выстрелил из пистолета в голову потерпевшей.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Между тем, квалифицируя действия виновного по п. "з" ч. 2 ст. 105 УК РФ, суд не учел того, что по смыслу закона как совершенное из корыстных побуждений следует квалифицировать убийство, совершенное в целях получения материальной выгоды для виновного или других лиц или избавления от материальных затрат.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данном случае мотивом преступления явилась ссора, возникшая во время спора о способе распоряжения деньгами, а не желание завладеть деньгами потерпевшей.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53-о05-9</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делу Бондаренко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Назначение наказания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4. Преступления, предусмотренные одной и той же статьей и частью этой статьи, совершенные до внесения изменений в Уголовный кодекс РФ Федеральным законом от 8 декабря 2003 года, не могут образовывать совокупность преступлений, и осужденному не может назначаться наказание по эпизодам, каждый из которых квалифицирован по одной и той же статье и части этой же статьи, если иное не улучшает положение осужденного.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приговору суда Мацюк осужден по п. п. "а", "в", "г" ч. 2 ст. 161 УК РФ к 5 годам лишения свободы, по ч. 3 ст. 162 УК РФ (по эпизоду от 1 апреля 1999 года) к 7 годам лишения свободы, по ч. 3 ст. 162 УК РФ (по эпизоду от 13 апреля 2000 года) к 7 годам лишения свободы, по ч. 3 ст. 162 УК РФ (по эпизоду от 17 апреля 2000 года) к 7 годам лишения свободы, на основании ч. 3 ст. 69 УК РФ к 12 годам лишения свободы с отбыванием в исправительной колонии строгого режима.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Российской Федерации приговор в отношении Мацюка оставила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Российской Федерации удовлетворил надзорное представление заместителя Генерального прокурора Российской Федерации, в котором поставлен вопрос о переквалификации действий осужденного в соответствии с положениями ст. 17 УК РФ (в редакции Закона от 13 июня 1996 года), указав в постановлении следующее.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 соответствии со ст. 17 УК РФ (в редакции Закона от 13 июня 1996 года) совокупностью преступлений признавалось совершение двух или более преступлений, предусмотренных различными статьями или частями статьи Уголовного кодекса Российской Федерации, ни за одно </w:t>
      </w:r>
      <w:r w:rsidRPr="00736A24">
        <w:rPr>
          <w:rFonts w:ascii="Calibri" w:eastAsia="Times New Roman" w:hAnsi="Calibri" w:cs="Times New Roman"/>
          <w:color w:val="000000"/>
          <w:lang w:eastAsia="ru-RU"/>
        </w:rPr>
        <w:lastRenderedPageBreak/>
        <w:t>из которых лицо не было осуждено. В данном случае содеянное соответствовало одной части статьи 162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Вопреки указанному требованию уголовного закона суд дал самостоятельную квалификацию каждого разбойного нападения и назначил наказание по совокупности преступлений, как это предусмотрено ст. 17 УК РФ (в редакции Федерального закона от 8 декабря 2003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необоснованное назначение наказания по правилам ч. 3 ст. 69 УК РФ при отсутствии совокупности преступлений привело к нарушению прав осужденного, поскольку назначенный судом срок наказания без соблюдения требований ст. 17 УК РФ (в редакции 1996 года) и ст. 10 УК РФ превысил срок наказания, назначенный им по каждой ч. 3 ст. 162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 назначив Мацюку по каждой ч. 3 ст. 162 УК РФ наказание в виде 7 лет лишения свободы, а по п. п. "а", "в", "г" ч. 2 ст. 161 УК РФ - 5 лет лишения свободы и применив принцип частичного сложения наказаний, суд окончательно назначил ему 12 лет лишения свободы. Очевидно, что при соблюдении правил ст. 17 УК РФ с учетом частичного сложения назначенных наказаний окончательное наказание, которое могло быть назначено осужденному, должно быть ниже этого срока.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суд в нарушение требований ст. 10 УК РФ о недопустимости обратной силы уголовного закона, усиливающего наказание, ухудшил положение осужденных.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связи с нарушением требований уголовного закона судебные решения по делу изменены в соответствии с положениями ст. 17 УК РФ (в редакции Закона от 13 июня 1996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Российской Федерации изменил приговор суда и определение Судебной коллегии в отношении Мацюка: действия его, связанные с разбойными нападениями 1 апреля 1999 года, 13 апреля 2000 года, 17 апреля 2000 года и 2 мая 2000 года, квалифицировал по ч. 3 ст. 162 УК РФ (в редакции от 8 декабря 2003 года), по которой назначил 7 лет лишения свободы. В соответствии с ч. 3 ст. 69 УК РФ по совокупности преступлений, предусмотренных п. п. "а", "в", "г" ч. 2 ст. 161 УК РФ (в редакции от 8 декабря 2003 года) и ч. 3 ст. 162 УК РФ (в редакции от 8 декабря 2003 года), назначил Мацюку лишение свободы на 11 лет 6 месяцев в исправительной колонии строгого режима.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544п05пр по делу Мацюка и других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5. Согласно п. "в" ч. 4 ст. 18 УК РФ (в редакции от 8 декабря 2003 года) судимости за преступления, по которым лицу предоставлялась отсрочка исполнения приговора, если отсрочка исполнения приговора не отменялась и лицо не направлялось для отбывания наказания в места лишения свободы, при решении вопроса о признании рецидива преступлений не учитываются.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Судом первой инстанции Нагорный, ранее судимый 10 апреля 1996 года по ч. 2 ст. 145 УК РСФСР к 1 году лишения свободы с отсрочкой исполнения приговора на 1 год, осужден (с учетом последующих изменений) по ч. 1 ст. 105, ч. 3 ст. 30, п. "к" ч. 2 ст. 105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качестве обстоятельства, отягчающего наказание, суд признал рецидив преступлений.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силу п. "в" ч. 4 ст. 18 УК РФ (в редакции от 8 декабря 2003 года) предыдущая судимость Нагорного (от 10 апреля 1996 года) не должна учитываться при признании рецидива, поскольку отсрочка исполнения приговора не отменялась и Нагорный не направлялся в места лишения свободы.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Российской Федерации, рассмотрев надзорную жалобу адвоката осужденного, изменил состоявшиеся в отношении Нагорного судебные решения: исключил указание о наличии отягчающего наказание обстоятельства - рецидива преступлений и смягчил наказание.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335п05 по делу Нагорного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6. Статья 63 УК РФ содержит исчерпывающий перечень обстоятельств, отягчающих наказание, в котором такое обстоятельство, как "наиболее активная роль в совершении преступления", не предусмотрено.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приговору суда Бичайкин осужден по п. п. "ж", "з" ч. 2 ст. 105, п. "в" ч. 3 ст. 162, п. "б" ч. 3 ст. 226, п. п. "а", "б" ч. 2 ст. 166, ч. 1 ст. 325, ч. 2 ст. 325, ч. 5 ст. 33 и ч. 1 ст. 327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этому же приговору Бичайкин оправдан по ч. 3 ст. 327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Российской Федерации приговор оставила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надзорной жалобе адвокат осужденного поставил вопрос о смягчении наказания Бичайкину. В надзорной жалобе указывалось, что суд при назначении наказания Бичайкину в нарушение закона необоснованно признал как отягчающее обстоятельство "наиболее активную роль в совершении преступлений".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Российской Федерации, рассмотрев надзорную жалобу и проверив уголовное дело, судебные решения изменил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решении вопроса о назначении Бичайкину наказания были приняты во внимание характер и степень общественной опасности преступлений, данные, характеризующие его личность, отношение к содеянному, состояние здоровья матери и наличие малолетних детей.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обстоятельство, отягчающее наказание, суд со ссылкой на п. "г" ч. 1 ст. 63 УК РФ признал в действиях Бичайкина "наиболее активную роль в совершении преступлений".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Между тем статья 63 УК РФ содержит исчерпывающий перечень обстоятельств, отягчающих наказание, в котором такое обстоятельство не предусмотрено.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 "г" ч. 1 ст. 63 УК РФ обстоятельством, отягчающим наказание, признается "особо активная роль в совершении преступления", которое в действиях Бичайкина не установлено.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упомянутое обстоятельство учитывалось при назначении наказания в нарушение закона, то указание о нем исключено из приговора. С учетом этого и других вносимых в судебные решения изменений Президиум смягчил назначенное Бичайкину наказание.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704п05 по делу Бичайкина и других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7. Назначая осужденному наказание, суд не учел наличие смягчающих обстоятельств -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приговору суда Пареньков осужден по ч. 3 ст. 162 УК РФ (в редакции от 8 декабря 2003 года) на 12 лет лишения свободы, п. п. "ж", "к" ч. 2 ст. 105 УК РФ на 18 лет лишения свободы. На основании ч. 3 ст. 69 УК РФ окончательно назначено 23 года лишения свободы в исправительной колонии строгого режима.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Российской Федерации оставила приговор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Осужденный Пареньков в надзорной жалобе поставил вопрос о смягчении наказания с учетом признания обстоятельством, смягчающим наказание, предусмотренное п. "и" ч. 1 ст. 61 УК РФ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Российской Федерации удовлетворил надзорную жалобу осужденного Паренькова, а судебные решения в отношении его в части назначенного наказания изменил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Назначая Паренькову наказание, суд указал в приговоре, что обстоятельств, смягчающих либо отягчающих наказание, не нашел.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из материалов дела видно, что в ходе предварительного следствия Пареньков давал подробные показания об обстоятельствах совершенных преступлений при соучастии Абросимова и Серикова, и именно эти показания суд признал достоверными и положил в основу приговора.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заключавшееся в </w:t>
      </w:r>
      <w:r w:rsidRPr="00736A24">
        <w:rPr>
          <w:rFonts w:ascii="Calibri" w:eastAsia="Times New Roman" w:hAnsi="Calibri" w:cs="Times New Roman"/>
          <w:color w:val="000000"/>
          <w:lang w:eastAsia="ru-RU"/>
        </w:rPr>
        <w:lastRenderedPageBreak/>
        <w:t>выдаче похищенного автомобиля и государственных номерных знаков к нему, в соответствии с п. "и" ч. 1 ст. 61 УК РФ органами следствия признано обстоятельством, смягчающим наказание, о чем указано в обвинительном заключении.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 учетом изложенного, несмотря на изменение Пареньковым показаний в судебном заседании, у суда не было оснований для вывода об отсутствии обстоятельств, смягчающих наказание. Данный вывод суда в приговоре не мотивирован.</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со ст. 62 УК РФ при наличии смягчающих обстоятельств, предусмотренных п. "и" ч. 1 ст. 61 УК РФ, и отсутствии отягчающих обстоятельств срок лишения свободы не может превышать трех четвертей максимального срока наказания, предусмотренного Уголовным кодексом за совершенные Пареньковым преступления.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назначенное Паренькову наказание не соответствовало вышеуказанным требованиям, Президиум Верховного Суда Российской Федерации приговор суда и определение Судебной коллегии в отношении Паренькова изменил: признал обстоятельством, смягчающим его наказание,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 и смягчил назначенное Паренькову наказание по ч. 3 ст. 162 УК РФ (в редакции от 8 декабря 2003 года) до 9 лет лишения свободы, по п. п. "ж", "к" ч. 2 ст. 105 УК РФ - до 15 лет лишения свободы, на основании ч. 3 ст. 69 УК РФ окончательно назначил 17 лет лишения свободы в исправительной колонии строгого режима.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546п05 по делу Паренькова и других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8. В связи с истечением сроков давности, предусмотренных п. "а" ч. 1 ст. 78 УК РФ, до вступления приговора в законную силу осужденные освобождены от наказания.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приговору суда от 18 июня 2003 года Городович и Соложенко осуждены по ст. 119 УК РФ и п. п. "д", "ж", "к" ч. 2 ст. 105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Кассационным определением от 22 декабря 2003 года приговор в отношении Городовича и Соложенко оставлен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Преступление, предусмотренное ст. 119 УК РФ, Соложенко и Городович совершили 27 июня 2001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Данных о том, что они уклонялись от следствия и суда, в материалах дела не имеется.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положениями ч. 2 ст. 15 УК РФ преступление, предусмотренное ст. 119 УК РФ, относится к преступлениям небольшой тяжести.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силу п. "а" ч. 1 ст. 78 УК РФ лицо освобождается от уголовной ответственности в связи с истечением сроков давности, если со дня совершения преступления небольшой тяжести прошло 2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 моменту рассмотрения дела в суде кассационной инстанции, то есть после поступления дела в суд, но до его рассмотрения и вступления приговора суда в законную силу (22 декабря 2003 года), истекли сроки давности по ст. 119 УК РФ, предусмотренные п. "а" ч. 1 ст. 78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связи с этим приговор суда и кассационное определение в отношении осужденных Городовича и Соложенко в части осуждения их по ст. 119 УК РФ изменены: в связи с истечением сроков давности уголовного преследования за преступление, предусмотренное ст. 119 УК РФ, осужденные освобождены от наказания, назначенного по этой статье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Также исключено указание о назначении им наказания по совокупности преступлений на основании ч. 3 ст. 69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350п05 по делу Городовича и Соложенко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Процессуальные вопросы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9. Состоявшиеся по делу судебные решения отменены ввиду нарушения требований ч. 1 ст. 252 и п. 1 ст. 307 УПК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приговору суда с участием коллегии присяжных заседателей Хачатрян осужден по ч. 3 ст. 30, п. "з" ч. 2 ст. 105, п. п. "б", "в" ч. 3 ст. 162 (в редакции от 31 октября 2002 года), ч. 1 ст. 222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Он же оправдан по ст. 317 УК РФ за отсутствием события преступления, по ч. 4 ст. 222 УК РФ - в связи с вынесением в отношении его коллегией присяжных заседателей оправдательного вердикта.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РФ приговор в отношении Хачатряна изменила: постановила считать назначенное ему наказание за покушение на убийство, сопряженное с разбоем, по ч. 3 ст. 30, п. "з" ч. 2 ст. 105 УК РФ, а не по п. "з" ч. 2 ст. 105 УК РФ, как ошибочно указано в приговоре. В остальном приговор оставила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надзорной жалобе адвокатов осужденного постановлен вопрос об отмене состоявшихся по делу судебных решений.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РФ удовлетворил надзорную жалобу адвокатов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 1 ст. 252 УПК РФ судебное разбирательство проводится только в отношении обвиняемого и лишь по предъявленному ему обвинению.</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видно из материалов дела, Хачатряну было предъявлено обвинение в совершении разбойного нападения и покушения на убийство в г. Москве 13 марта 2002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в судебном заседании потерпевший по делу показал, что нападение на него было совершено 13 марта 2003 года. Свидетель Б. также давал показания о событиях 13 марта 2003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Подсудимый Хачатрян был допрошен в суде о событиях, происшедших 13 марта 2003 года, а по предъявленному обвинению в совершении преступления 13 марта 2002 года вообще допрошен не был и не давал никаких пояснений.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в судебном заседании с участием коллегии присяжных заседателей исследовался эпизод, не вменявшийся в вину подсудимому.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Тем не менее перед присяжными заседателями был поставлен вопрос о доказанности разбойного нападения и покушения на убийство, совершенных 13 марта 2002 года, на который дан утвердительный ответ.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по приговору суда Хачатрян осужден за совершение преступления 13 марта 2003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 1 ст. 307 УПК РФ описательно-мотивировочная часть обвинительного приговора должна содержать, в том числе, указание времени совершения преступления.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данном случае время совершения преступления указано не в соответствии с вердиктом коллегии присяжных заседателей.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вызвано это не технической ошибкой председательствующего по делу, а нарушением требований ч. 1 ст. 252 УПК РФ, так как в судебном заседании исследовались события, происшедшие 13 марта 2003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связи с нарушением требований п. 1 ст. 307 УПК РФ состоявшиеся по делу судебные решения отменены, а дело направлено на новое судебное рассмотрение со стадии предварительного слушания.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625п05 по делу Хачатряна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10.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 (ч. 1 ст. 461 УПК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Установлено, что после совершения преступлений (убийство, покушение на убийство, разбой) Абрамович скрылся от правоохранительных органов Российской Федерации на территории Республики Беларусь.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Следователь прокуратуры Орловской области вынес постановление о привлечении Абрамовича в качестве обвиняемого. Абрамович был объявлен в розыск, и в отношении его избрана мера пресечения - заключение под стражу.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Впоследствии Абрамович задержан на территории Республики Беларусь и помещен в учреждение г. Могилева Республики Беларусь.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связи с этим Генеральная прокуратура Российской Федерации обратилась в Генеральную прокуратуру Республики Беларусь с ходатайством о выдаче Абрамовича для привлечения его к уголовной ответственности.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текста ходатайства усматривалось, что в отношении обвиняемого было вынесено постановление о привлечении к уголовной ответственности за убийство пяти лиц и покушение на убийство. Вопрос о необходимости привлечения Абрамовича к уголовной ответственности за разбой, совершенный с применением оружия, с незаконным проникновением в жилище, в целях завладения имуществом в крупном размере, с причинением тяжкого вреда здоровью потерпевших, в ходатайстве о выдаче и приложенных к нему документах не ставился.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Прокуратура Республики Беларусь удовлетворила ходатайство Генеральной прокуратуры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приговору суда Абрамович осужден по п. п. "а", "з", "к" ч. 2 ст. 105 УК РФ, ч. 3 ст. 30, п. п. "а", "з", "к" ч. 2 ст. 105 УК РФ, п. п. "б", "в" ч. 3 ст. 162 УК РФ (в редакции от 13 июня 1996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РФ исключила из приговора осуждение Абрамовича по п. "б" ч. 3 ст. 162 УК РФ (в редакции от 13 июня 1996 года). В остальном приговор оставила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надзорном представлении заместитель Генерального прокурора Российской Федерации поставил вопрос об исключении из осуждения Абрамовича квалифицирующего признака убийства "сопряженное с разбоем", об отмене приговора в части его осуждения по п. "в" ч. 3 ст. 162 УК РФ и о прекращении дела в этой части.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РФ надзорное представление удовлетворил частично.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 1 ст. 2 УПК РФ производство по уголовному делу на территории Российской Федерации независимо от места совершения преступления ведется в соответствии с Уголовно-процессуальным кодексом РФ, если международным договором Российской Федерации не установлено иное.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со ст. 66 Конвенции от 22 января 1993 года "О правовой помощи и правовых отношениях по гражданским, семейным и уголовным делам" без согласия запрашиваемой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в соответствии с ч. 1 ст. 461 УПК РФ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усматривается из запроса заместителя Генерального прокурора Российской Федерации и приложенных к нему документов о выдаче Абрамовича, в них указано о совершении Абрамовичем убийства пяти человек и покушении на убийство, однако мотивы совершения преступлений, которые впоследствии были Абрамовичу вменены в вину, - "сопряженное с разбоем" и "с целью облегчить совершение другого преступления" - в этих документах указаны не были.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прокуратура Республики Беларусь своего согласия на привлечение Абрамовича к уголовной ответственности за разбой не давала.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связи с этим Президиум Верховного Суда РФ судебные решения в части осуждения Абрамовича по п. "в" ч. 3 ст. 162 УК РФ отменил и дело производством в этой части прекратил.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исключено осуждение Абрамовича по п. п. "з", "к" ч. 2 ст. 105 УК РФ и по ч. 3 ст. 30 и п. п. "з", "к" ч. 2 ст. 105 УК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N 521п05пр по делу Абрамовича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11. Выдача лица не допускается, если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 (п. 4 ч. 1 ст. 464 УПК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Органами предварительного следствия Республики Узбекистан Казаков обвинялся в том, что 23 июня 1994 года совершил кражу из квартиры, а 28 июня 1994 года совершил разбойное нападение с угрозой применения насилия, опасного для жизни и здоровья, с применением предмета, используемого в качестве оружия. Действия Казакова квалифицированы по п. "в" ч. 3 ст. 169 и п. "а" ч. 2 ст. 164 УК Республики Узбекистан.</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14 сентября 1994 года следственными органами Республики Узбекистан в отношении Казакова было вынесено постановление о заключении под стражу, и он был объявлен в розыск.</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21 мая 2004 года вынесено постановление об этапировании Казакова из ИВС Рязанской области Российской Федерации в следственный изолятор Республики Узбекистан.</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Заместитель Генерального прокурора Российской Федерации 17 августа 2004 года удовлетворил запрос Генеральной прокуратуры Республики Узбекистан о выдаче для осуществления уголовного преследования за кражу и разбой при отягчающих обстоятельствах гражданина Республики Узбекистан Казакова.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Рязанский областной суд 21 декабря 2004 года, рассмотрев жалобу Казакова на постановление заместителя Генерального прокурора Российской Федерации от 17 августа 2004 года и о выдаче его правоохранительным органам Республики Узбекистан, отменил меру пресечения Казакову - заключение под стражу и освободил его из-под стражи в зале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уголовным делам Верховного Суда РФ 9 марта 2005 года определение Рязанского областного суда от 21 декабря 2004 года в отношении Казакова оставила без изменения.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Заместитель Генерального прокурора Российской Федерации в надзорном представлении поставил вопрос об отмене состоявшихся по делу судебных решений.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Верховного Суда РФ надзорное представление прокурора оставил без удовлетворения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 4 ч. 1 ст. 464 УПК РФ выдача лица не допускается, если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 "в" ч. 1 ст. 78 УК РФ давность привлечения к уголовной ответственности за преступления, совершенные Казаковым, составляет 10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 основании требований ч. 3 ст. 78 УК РФ течение сроков давности приостанавливается, если лицо, совершившее преступление, уклоняется от следствия и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отношении Казакова установлено, что он проживал постоянно в Рязанской области с 1993 года без регистрации, в связи с чем 4 раза подвергался административной ответственности, привлекался к уголовной ответственности и правоохранительным органам его местопребывание было известно, данные об этом были занесены в ИЦ МВД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Каких-либо данных о том, что Казаков скрывался от органов следствия, суду не представлено, как и данных о том, что Казакову было известно о возбуждении в отношении его уголовного дела и об объявлении в отношении его розыска.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Преступления, в связи с совершением которых заместителем Генерального прокурора Российской Федерации было принято решение об удовлетворении запроса Генеральной прокуратуры Республики Узбекистан о выдаче Казакова для осуществления уголовного преследования, были совершены 23 и 28 июня 1994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Сроки давности в отношении этих преступлений в соответствии с ч. 1 ст. 78 УК РФ составляют 10 лет, и на момент принятия заместителем Генерального прокурора Российской Федерации решения о выдаче Казакова, т.е. на 17 августа 2004 года, эти сроки истекли.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 учетом этого выводы судов первой и второй инстанций о наличии обстоятельств, препятствующих выдаче Казакова другому государству, являются обоснованными.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Президиума Верховного Суда РФ</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N 597п05пр по делу Казакова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12. Требование о возмещении материального вреда, причиненного действиями лица, совершившего в состоянии невменяемости общественно опасное деяние, предусмотренное уголовным законом, подлежит рассмотрению в порядке гражданского судопроизводства.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Постановлением суда Мубаракшин был освобожден от уголовной ответственности за совершение общественно опасных деяний с применением принудительных мер медицинского характера.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Отдельным постановлением заявление потерпевшей с требованием о возмещении Мубаракшиным материального вреда оставлено без рассмотрения с указанием на то, что это решение не препятствует впоследствии его предъявлению и рассмотрению в порядке гражданского судопроизводства.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кассационной жалобе потерпевшая просила постановление отменить и уголовное дело возвратить для рассмотрения в части гражданского иска. В обоснование жалобы она указала, что в главе 51 УПК РФ нет запрета на разрешение иска по уголовному делу и иск должен быть разрешен при постановлении итогового решения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кассационную жалобу потерпевшей оставила без удовлетворения, а постановление суда - без изменения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 предварительном следствии право на предъявление гражданского иска потерпевшей разъяснялось, и потерпевшая заявила, что в случае необходимости исковые требования будут предъявлены в суде.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принятии решения по уголовному делу в отношении Мубаракшина все вопросы, указанные в ст. 442 УПК РФ, судом исследованы и разрешены.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Разрешение гражданского иска при вынесении в соответствии со ст. 443 УПК РФ постановления суда об освобождении лица от уголовной ответственности и о применении к нему принудительных мер медицинского характера не предусмотрено.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вопрос о привлечении к участию в деле гражданского ответчика при производстве по уголовному делу, связанному с применением принудительных мер медицинского характера, не может быть поставлен, так как в деле отсутствует обвиняемый, то есть лицо, которое может нести материальную ответственность.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49-о05-86</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делу Мубаракшина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ГРАЖДАНСКИМ ДЕЛАМ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 Взыскание алиментов за прошедший период на основании исполнительного листа производится в пределах трехлетнего срока, предшествовавшего предъявлению исполнительного листа.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Определением областного суда от 22 августа 2005 года разрешено принудительное исполнение на территории Российской Федерации решения иностранного суда от 18 апреля 1999 года о взыскании с должника Ж., гражданина Российской Федерации, в пользу М., заявившей ходатайство, алиментов на содержание сына, 9 мая 1997 года рождения, в размере 1/4 части всех видов дохода, но не менее одного необлагаемого минимума доходов граждан ежемесячно, начиная с 23 сентября 2004 года, и до достижения сыном совершеннолетия.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гражданским делам Верховного Суда Российской Федерации изменила определение областного суда, указав следующее.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409 Гражданского процессуального кодекса Российской Федерации решения иностранных судов признаются и исполняются в Российской Федерации, если это предусмотрено международным договором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Российская Федерация и Республика Казахстан (гражданкой которой является заявительница) являются участниками Конвенции о правовой помощи и правовых отношениях по гражданским, семейным и уголовным делам от 22 января 1993 года (далее - Конвенция).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 соответствии со статьями 53, 54 Конвенции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Конвенцией, соблюдены. В случае если условия соблюдены, суд выносит решение о принудительном исполнении. Основания к отказу в признании и исполнении решений судов Договаривающихся Сторон называют статья 55 Конвенции и часть 1 статьи 412 Гражданского процессуального кодекса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Удовлетворяя ходатайство М. о признании и разрешении принудительного исполнения на территории Российской Федерации решения иностранного суда от 18 апреля 1999 года, областной суд правомерно исходил из того, что основания для отказа в принудительном исполнении решения иностранного суда отсутствуют.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в определении суда содержалось указание о взыскании алиментов с должника Ж., начиная с 23 сентября 2004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пункте 3 статьи 54 Конвенции предусмотрено, что порядок принудительного исполнения определяется по законодательству Договаривающейся Стороны, на территории которой должно быть осуществлено принудительное исполнение.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Исполнение решения иностранного суда в Российской Федерации производится в соответствии с Федеральным законом от 21 июля 1997 года N 119-ФЗ "Об исполнительном производстве". В силу статьи 70 данного Закона порядок взыскания алиментов и задолженности по алиментным обязательствам определяется Семейным кодексом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статье 113 Семейного кодекса Российской Федерации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Устанавливая взыскание алиментов с должника Ж. на территории Российской Федерации с 23 сентября 2004 года, суд не учел вышеприведенные нормы Конвенции и Семейного кодекса Российской Федерации. Поэтому указание суда о взыскании алиментов с Ж. с 23 сентября 2004 года признано Судебной коллегией по гражданским делам Верховного Суда Российской Федерации неправильным.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в резолютивной части обжалуемого определения суда постановлено взыскивать с должника алименты в размере не менее одного необлагаемого минимума доходов граждан. Однако в решении суда, о разрешении принудительного исполнения которого М. заявлено ходатайство, такого указания не содержится. Таким образом, в данном случае областной суд фактически изменил решение иностранного суда. Между тем Конвенцией и Гражданским процессуальным кодексом Российской Федерации суд не наделен таким полномочием в отношении решения иностранного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 учетом изложенного Судебная коллегия по гражданским делам Верховного Суда Российской Федерации изменила определение областного суда от 22 августа 2005 года, исключив из резолютивной части указание о взыскании алиментов с Ж., начиная с 23 сентября 2004 года, в размере не менее одного необлагаемого минимума доходов граждан.</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82-Г05-11</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Дела, возникающие из трудовых правоотношений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2. Трудовой договор с работником подлежит прекращению в случае восстановления по решению суда на работе работника, ранее занимавшего эту должность.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Е. уволена с должности главного бухгалтера администрации района распоряжением главы администрации района от 24 марта 2003 года на основании статьи 83 Трудового кодекса Российской Федерации (в связи с восстановлением по решению суда на работе работника, ранее выполнявшего эту работу).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Не согласившись с увольнением, Е. обратилась в суд с иском о восстановлении на работе и взыскании заработной платы, сославшись на то, что уволена она незаконно, в период беременности.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Решением районного суда от 21 мая 2003 года с ответчика в ее пользу взыскана заработная плата за время вынужденного прогула.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гражданским делам Верховного Суда Российской Федерации удовлетворила представление заместителя Генерального прокурора Российской Федерации, отменив состоявшиеся по делу судебные постановления и направив дело на новое рассмотрение в суд первой инстанции,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следует из материалов дела, Е. была принята на работу 15 декабря 2002 года на должность главного бухгалтера администрации района после увольнения с данной должности 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Решением районного суда от 7 февраля 2003 года Х. восстановлена в должности главного бухгалтера администрации района (в ранее занимаемой должности), а поэтому Е. распоряжением главы администрации района от 24 марта 2003 года уволена с этой должности в соответствии с пунктом 2 статьи 83 Трудового кодекса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удовлетворении иска Е. о восстановлении на работе судебные инстанции исходили из того, что не допускается расторжение трудового договора по инициативе работодателя с беременными женщинами (пункт 1 статьи 261 Трудового кодекса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при данных обстоятельствах с выводом о необходимости восстановления на работе Е. согласиться нельзя, так как он основан на неверном толковании норм материального права, которое привело к неверному принятию решения.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83 Трудового кодекса Российской Федерации трудовой договор подлежит безусловному прекращению по обстоятельствам, не зависящим от воли сторон, в числе которых (пункт 2 части 1 данной статьи) прекращение договора в связи с восстановлением на работе работника, ранее выполнявшего эту работу, по решению суда. При этом прекращение договора допускается при невозможности перевода на другую работу.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видно из материалов дела, с Е. расторгнут трудовой договор в связи с восстановлением на работе работника, ранее занимавшего данную должность. Поскольку увольнение имело место не по инициативе работодателя, ссылка судебных инстанций на пункт 1 статьи 261 Трудового кодекса Российской Федерации, запрещающий расторжение трудового договора с беременными женщинами именно по инициативе работодателя, является безосновательной. Кроме того, в материалах дела отсутствуют сведения о невозможности перевода на дату увольнения Е. на другую работу.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26-впр05-4</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Дела, возникающие из пенсионных правоотношений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3. Увеличение размера начисленной пенсии в соответствии с требованиями Федерального закона "О трудовых пенсиях в Российской Федерации" на районный коэффициент, предусмотренный статьей 30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действовавшей на момент рассмотрения дела, признано незаконным.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Ч. обратилась в суд с иском к районному отделу Пенсионного фонда Российской Федерации о перерасчете пенсии и взыскании недоплаченной пенсии, сославшись на то, что в нарушение требований Федерального закона от 19 февраля 1993 года "О государственных гарантиях и компенсациях для лиц, работающих и проживающих в районах Крайнего Севера и приравненных к ним местностях" ей назначена и выплачивается пенсия без учета установленного на территории Чукотского автономного округа районного коэффициента 2,0.</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Решением районного суда, оставленным без изменения определением судебной коллегии по гражданским делам суда автономного округа и постановлением президиума того же суда, иск удовлетворен, в пользу истицы взыскана недоплаченная пенсия в определенном размере. Кроме того, суд обязал ответчика произвести перерасчет назначенной Ч. пенсии с применением районного коэффициента 2,0.</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Судебная коллегия по гражданским делам Верховного Суда Российской Федерации отменила состоявшиеся по делу судебные постановления и вынесла новое решение, которым в удовлетворении требований Ч. к районному отделу Пенсионного фонда Российской Федерации и перерасчете пенсии и взыскании недоплаченной пенсии отказала, отметив следующее.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1 статьи 29 Федерального закона от 17 декабря 2001 года N 173-ФЗ "О трудовых пенсиях в Российской Федерации" размеры трудовых пенсий, установленных до вступления в силу данного Закона, по нормам Закона Российской Федерации от 20 ноября 1990 года "О государственных пенсиях в Российской Федерации" пересчитываются в соответствии с Федеральным законом от 17 декабря 2001 года N 173-ФЗ. Данный перерасчет предусматривает преобразование пенсионных прав граждан, приобретенных до 1 января 2002 года, в расчетный пенсионный капитал.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Пунктом 4 статьи 29 указанного Закона установлено, что если при перерасчете трудовой пенсии в соответствии с нормами, предусмотренными Федеральным законом N 173-ФЗ, размер указанной пенсии не достигает размера, получаемого пенсионером на день его вступления в силу, пенсионеру выплачивается пенсия в прежнем, более высоком размере, то есть предусмотрен порядок, не допускающий снижения размера пенсионного обеспечения.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2 статьи 30 Федерального закона "О трудовых пенсиях в Российской Федерации" расчетный размер трудовой пенсии определяется для мужчин, имеющих общий трудовой стаж не менее 25 лет, и для женщин, имеющих общий трудовой стаж не менее 20 лет по формуле: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РП = СК х ЗР/ЗП х СЗП, где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подряд на основании документов, выдаваемых в установленном порядке соответствующими работодателями либо государственными (муниципальными) органами;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ЗП - среднемесячная заработная плата в Российской Федерации за тот же период;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СЗП - среднемесячная заработная плата в Российской Федерации за период с 1 июля по 30 сентября 2001 года для исчисления размеров государственных пенсий, утвержденная Правительством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СК - стажевый коэффициент, который для застрахованных лиц (за исключением инвалидов, имеющих ограничение способности к трудовой деятельности I степени) составляет 0,55 и повышается на 0,01 за каждый полный год общего трудового стажа сверх указанной в настоящем пункте продолжительности, но не более чем на 0,20.</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Для указанных инвалидов стажевый коэффициент составляет 0,30.</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Отношение среднемесячного заработка застрахованного лица к среднемесячной заработной плате в Российской Федерации (ЗР/ЗП) учитывается в размере не свыше 1,2.</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Для лиц, проживающих в районах Крайнего Севера и приравненных к ним местностях, в которых установлены районные коэффициенты к заработной плате, отношение среднемесячного заработка застрахованного лица к среднемесячной плате в Российской Федерации (ЗП/ЗР) учитывается в следующих размерах: не свыше 1,4 - для лиц, проживающих в указанных районах и местностях, в которых к заработной плате работников установлен районный коэффициент в размере до 1,5; не свыше 1,7 - для лиц, проживающих в указанных районах и местностях, в которых к заработной плате работников установлен районный коэффициент в размере от 1,5 до 1,8; не свыше 1,9 - для лиц, проживающих в указанных районах и местностях, в которых к заработной плате работников установлен районный коэффициент в размере от 1,8 и выше (пункт 2 статьи 28 настоящего Федерального закона).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если установлены разные районные коэффициенты к заработной плате, учитывается коэффициент к заработной плате, действующий в данном районе или местности для рабочих и служащих непроизводственных отраслей.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усматривается из материалов дела, Ч. назначена и выплачивается пенсия, исходя из указанных положений закона.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Удовлетворяя заявленные требования, судебные инстанции исходили из того, что в соответствии со статьей 30 Закона Российской Федерации от 19 февраля 1993 года "О государственных гарантиях и компенсациях для лиц, работающих в районах Крайнего Севера и приравненных к ним местностях", действовавшей на момент рассмотрения дела, для граждан, проживающих в районах, где установлен районный коэффициент к заработной плате, размеры трудовых и социальных пенсий определяются с применением соответствующего районного коэффициента к заработной плате, следовательно, по мнению судебных инстанций, начисленная истице пенсия подлежит увеличению на коэффициент 2,0.</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Между тем судами при разрешении спора неправильно истолкованы и применены положения названных Законов.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расчете пенсии в соответствии с Федеральным законом от 17 декабря 2001 года N 173-ФЗ и определении отношения среднемесячного заработка застрахованного лица к среднемесячной заработной плате в Российской Федерации среднемесячный заработок застрахованного лица исчисляется с учетом фактически начисленной заработной платы, в том числе с учетом районного коэффициента к заработной плате, установленного в централизованном порядке органами государственной власти СССР, федеральными органами государственной власти (ЗР/ЗП - не свыше 1,4; 1,7; 1,9). Таким образом, после введения в действие Федерального закона "О трудовых пенсиях в Российской Федерации" районный коэффициент участвует также в формировании размера трудовой пенсии по старости путем применения при расчетах соотношения среднемесячного заработка застрахованного лица к среднемесячной заработной плате в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Увеличение пенсии, начисленной в соответствии с требованиями Федерального закона "О трудовых пенсиях в Российской Федерации", на районный коэффициент действующее законодательство не предусматривает.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94-В05-1</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4. Одновременное получение лицами из числа военнослужащих, ставших инвалидами вследствие увечья, полученного в период работы по ликвидации последствий катастрофы на Чернобыльской АЭС, пенсии по инвалидности и пенсии по старости, указанных в статье 10 Федерального закона от 15 декабря 2001 года N 166-ФЗ "О государственном пенсионном обеспечении в Российской Федерации", не допускается.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Г. обратился в суд с иском к государственному учреждению - Управлению Пенсионного фонда Российской Федерации о назначении пенсии по возрасту, ссылаясь на то, что он является инвалидом первой группы вследствие увечья, полученного в период работы при ликвидации последствий катастрофы на Чернобыльской АЭС, в связи с чем в 1995 году ему была назначена и выплачивается пенсия по инвалидности. Пунктом 2 статьи 29 Закона Российской Федерации от 15 мая 1991 года "О социальной защите граждан, подвергшихся воздействию радиации вследствие катастрофы на Чернобыльской АЭС" (в редакции от 24 ноября 1995 года и от 12 февраля 2001 года) инвалиды вследствие чернобыльской катастрофы из числа военнослужащих были приравнены по пенсионному обеспечению к гражданам, ставшим инвалидами вследствие военной травмы. По достижении возраста 50 лет Г. обратился к ответчику за назначением ему пенсии по возрасту как участнику ликвидации аварии на ЧАЭС, в чем ему было отказано. Однако, по его мнению, данный отказ следует признать незаконным, поскольку в силу закона граждане, ставшие инвалидами вследствие военной травмы, имеют право на одновременное получение двух пенсий - по инвалидности и по старости.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Разрешая спор и удовлетворяя иск Г., суд первой инстанции исходил из следующего.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 соответствии с пунктом 2 статьи 29 Закона от 15 мая 1991 года "О социальной защите граждан, подвергшихся воздействию радиации вследствие катастрофы на Чернобыльской АЭС" (в редакции Федеральных законов от 24 ноября 1995 года и от 12 февраля 2001 года) гарантируется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w:t>
      </w:r>
      <w:r w:rsidRPr="00736A24">
        <w:rPr>
          <w:rFonts w:ascii="Calibri" w:eastAsia="Times New Roman" w:hAnsi="Calibri" w:cs="Times New Roman"/>
          <w:color w:val="000000"/>
          <w:lang w:eastAsia="ru-RU"/>
        </w:rPr>
        <w:lastRenderedPageBreak/>
        <w:t>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законодательством Российской Федерации для граждан, ставших инвалидами вследствие военной травмы.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подпунктом 1 пункта 3 статьи 3 Федерального закона от 15 декабря 2001 года N 166-ФЗ "О государственном пенсионном обеспечении в Российской Федерации" право на одновременное получение двух пенсий предоставляется гражданам, ставшим инвалидами вследствие военной травмы. Им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трудовая пенсия по старости.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подпункту 2 пункта 1 и подпункту 2 пункта 2 статьи 10 вышеуказанного Федерального закона гражданам, ставшим инвалидами вследствие катастрофы на ЧАЭС, может быть назначена пенсия по старости по достижении 50 и 45 лет (соответственно мужчины и женщины) при наличии трудового стажа не менее 5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Суды кассационной и надзорной инстанций согласились с доводами и решением суда первой инстанции.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президиум верховного суда республики указал, что систематическое толкование вышеприведенных норм Закона в совокупности со статьями 4, 5 этого же Закона свидетельствует о том, что указанной категории граждан гарантируется одновременное получение двух видов государственного пенсионного обеспечения - пенсии по инвалидности и пенсии по старости, а не трудовой пенсии, назначение и выплата которой регулируется Федеральным законом "О трудовых пенсиях в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гражданским делам Верховного Суда Российской Федерации отменила состоявшиеся по делу судебные постановления и вынесла новое решение об отказе Г. в иске, указав следующее.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содержания подпункта 1 пункта 3 статьи 3 названного Федерального закона от 15 декабря 2001 года N 166-ФЗ, определяющего право на одновременное получение двух пенсий, следует, что гражданам, ставшим инвалидами вследствие военной травмы,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трудовая пенсия по старости.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Условия назначения трудовой пенсии по старости регламентированы Федеральным законом от 17 декабря 2001 года N 173-ФЗ "О трудовых пенсиях в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пунктом 2 статьи 4 Федерального закона "О трудовых пенсиях в Российской Федерации" в случаях, предусмотренных Федеральным законом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подпункту 3 пункта 1 статьи 28 Федерального закона "О трудовых пенсиях в Российской Федерации" трудовая пенсия по старости назначается ранее достижения возраста, установленного статьей 7 настоящего Федерального закона,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материалов дела следует, что к моменту обращения за назначением второй пенсии по возрасту Г. достиг 50 лет, соответственно, право на трудовую пенсию по старости в силу приведенной правовой нормы у истца отсутствует.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при рассмотрении дела судами не были учтены положения пункта 3 статьи 10 указанного Федерального закона от 15 декабря 2001 года N 166-ФЗ, согласно которым граждане, ставшие инвалидами вследствие катастрофы на Чернобыльской АЭС, вместо пенсии по инвалидности могут получать пенсию по старости, предусмотренную подпунктом 1 или подпунктом 2 пункта 2 этой же статьи.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Таким образом, одновременное получение пенсии по инвалидности и пенсии по старости, предусмотренных Федеральным законом "О государственном пенсионном обеспечении в Российской Федерации", не допускается.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42-В05-11</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5. Право на назначение досрочной пенсии с уменьшением возраста на 10 лет, гарантированное статьей 30 Закона Российской Федерации "О социальной защите граждан, подвергшихся воздействию радиации вследствие катастрофы на Чернобыльской АЭС", на лиц из числа военнослужащих, принимавших участие в 1998 - 1990 годах в работах по объекту "Укрытие", не распространяется.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Разрешая спор и удовлетворяя требования истца Х. о назначении ему досрочной пенсии, суд первой инстанции исходил из того, что Х., принимавший участие в 1988 году в работах по объекту "Укрытие", относится к категории граждан, указанных в приведенном пункте 3 статьи 13 Закона Российской Федерации от 15 мая 1991 года "О социальной защите граждан, подвергшихся воздействию радиации вследствие катастрофы на Чернобыльской АЭС" (далее - Закон), указав при этом, что истец, как и лица, принимавшие участие в ликвидации последствий ЧАЭС в 1986 - 1987 годах, отнесены к одной категории граждан, подвергшихся воздействию радиации вследствие чернобыльской катастрофы. Таким образом, учитывая положения статьей 18, 19, 39 Конституции Российской Федерации и статьи 30 указанного Закона, суд пришел к выводу о том, что Х. имеет право на назначение пенсии со снижением возраста на 10 лет в соответствии с подпунктом 2 пункта 2 статьи 10 Федерального закона от 15 декабря 2001 года N 166-ФЗ "О государственном пенсионном обеспечении в Российской Федерации", так как иное толкование привело бы к нарушению его конституционного права на пенсионное обеспечение.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 кассационной инстанции, отменяя решение суда и отказывая Х. в иске, мотивировал свое решение тем, что истец не может быть отнесен к категории граждан, которым пунктом 1 части 1 статьи 30 Закона предоставляется право на пенсию по возрасту с уменьшением возраста выхода на пенсию на 10 лет независимо от продолжительности работы в зоне отчуждения и при наличии общего стажа работы: у мужчин - не менее 20 лет, у женщин - не менее 15 лет, поскольку в нее включаются военнослужащие и военнообязанные, принимавшие участие в работах по ликвидации последствий чернобыльской катастрофы лишь в 1986 - 1987 годах, а истец принимал участие в таких работах по объекту "Укрытие" в 1988 году.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Президиум областного суда не согласился с доводами суда кассационной инстанции, признав правильным решение суда первой инстанции.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суд надзорной инстанции указал, что системное толкование вышеприведенных норм Закона свидетельствует о том, что лица, работавшие на таком объекте, как "Укрытие", приравниваются к лицам, принимавшим в 1986 - 1987 годах участие в работах по ликвидации последствий чернобыльской катастрофы в пределах зоны отчуждения.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гражданским делам Верховного Суда Российской Федерации отменила основанные на неправильном толковании норм материального права решение районного суда и постановление президиума областного суда, оставив в силе определение судебной коллегии по гражданским делам областного суда,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подпункту 3 пункта 1 статьи 10 Федерального закона от 15 декабря 2001 года N 166-ФЗ "О государственном пенсионном обеспечении в Российской Федерации" право на пенсию в соответствии с указанным Федеральным законом имеют граждане, принимавшие участие в ликвидации последствий катастрофы на Чернобыльской АЭС в зоне отчуждения.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подпункту 2 пункта 2 указанной выше статьи гражданам, перечисленным в подпунктах 3, 5 - 10 пункта 1 названной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законом "О трудовых пенсиях в Российской Федерации", в зависимости от факта и продолжительности проживания или работы в соответствующей зоне радиоактивного загрязнения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 силу пункта 3 части 1 статьи 13 Закона Российской Федерации "О социальной защите граждан, подвергшихся воздействию радиации вследствие катастрофы на Чернобыльской АЭС" истец Х. как военнослужащий, принимавший участие в работах по объекту "Укрытие", относится к категории граждан, подвергшихся воздействию радиации вследствие чернобыльской катастрофы, на которых распространяется действие данного Закона.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согласно вышеприведенному пункту 1 части 1 статьи 30 Закона гражданам, перечисленным в пункте 3 части первой статьи 13, пенсии по возрасту назначаются с уменьшением возраста на 10 лет при условии, что они принимали участие в работах по ликвидации последствий чернобыльской катастрофы в 1986 - 1987 годах.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на военнослужащих и военнообязанных, призванных на военные сборы и принимавших участие в 1988 - 1990 годах в работах по объекту "Укрытие", к которым и относится истец, данный пункт Закона не распространяется.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Пенсионное обеспечение данной категории лиц регулируется пунктом 1 части 2 статьи 30 указанного Закона как военнослужащих и военнообязанных, призванных на военные сборы и принимавших участие в 1988 - 1990 годах в работах, связанных с ликвидацией последствий чернобыльской катастрофы, независимо от места дислокации и выполнявшихся работ (перечислены в пункте 4 части 1 статьи 13), которым пенсии по возрасту назначаются с уменьшением возраста выхода на пенсию на 5 лет независимо от продолжительности работы в зоне отчуждения при наличии общего стажа работы: у мужчин - не менее 25 лет, у женщин - не менее 20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 учетом изложенного назначение Х. пенсии по старости со снижением пенсионного возраста на 10 лет действующим законодательством не предусмотрено.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в силу статьи 1109 Гражданского кодекса Российской Федерации суммы пенсии, выплаченные истцу, возврату не подлежат.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57-В05-12</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Дела, возникающие из публичных правоотношений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6. Прекращение производства по делу об оспаривании закона субъекта Российской Федерации, принятого в текущем году, которым внесены изменения в закон о бюджете субъекта Российской Федерации предыдущего года, по тому основанию, что действие основного закона прекращено, признано незаконным.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Прокурор области обратился в областной суд с заявлением о признании противоречащим федеральному законодательству и недействующим Закона области от 3 марта 2005 года, которым внесены изменения в Закон области "Об областном бюджете на 2004 год" в части включения в него статьи 18.1.</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ходе судебного разбирательства прокурор уточнил требования и просил признать недействующей статью 18.1 Закона области "Об областном бюджете на 2004 год" (в редакции закона от 3 марта 2005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Определением областного суда производство по делу прекращено.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Прокурор области в представлении, поданном в Верховный Суд Российской Федерации, просил определение отменить как незаконное и передать вопрос на новое рассмотрение в суд первой инстанции.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Судебная коллегия по гражданским делам Верховного Суда Российской Федерации отменила определение областного суда и направила дело для рассмотрения по существу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Прекращая производство по данному делу, суд указал, что поскольку оспариваемый Закон области "Об областном бюджете на 2004 год" прекратил свое действие в связи с истечением финансового года, сам по себе не может выступать предметом непосредственного судебного обжалования.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С выводом суда согласиться нельзя, поскольку предметом оспаривания в данном деле является статья 18.1 Закона области "Об областном бюджете на 2004 год" в редакции Закона области от 3 марта 2005 года "О внесении изменений в закон "Об областном бюджете 2004 год". </w:t>
      </w:r>
      <w:r w:rsidRPr="00736A24">
        <w:rPr>
          <w:rFonts w:ascii="Calibri" w:eastAsia="Times New Roman" w:hAnsi="Calibri" w:cs="Times New Roman"/>
          <w:color w:val="000000"/>
          <w:lang w:eastAsia="ru-RU"/>
        </w:rPr>
        <w:lastRenderedPageBreak/>
        <w:t>То есть по существу оспаривается Закон области от 3 марта 2005 года, которым внесены изменения в Закон "Об областном бюджете 2004 года", - нормативный правовой акт, действие которого не прекращено.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Определение N 72-Г05-12</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Производство по делам об административных правонарушениях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7. Дополнительное административное наказание в виде административного выдворения за пределы Российской Федерации должно назначаться при наличии данных, позволяющих оценить необходимость назначения такого наказания.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Заместитель Председателя Верховного Суда Российской Федерации изменил постановление судьи районного суда, которым гражданин Индии Ш. был признан виновным в совершении административного правонарушения, предусмотренного ст. 18.8 КоАП РФ, выразившегося в несоблюдении установленного режима пребывания на территории Российской Федерации, и ему назначено административное наказание в виде штрафа в размере 1000 рублей с административным выдворением за пределы Российской Федерации, исключив из него указание на назначение Ш. дополнительного административного наказания в виде выдворения за пределы Российской Федерации по следующим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Санкция ст. 18.8 КоАП РФ, по которой Ш. привлечен к административной ответственности, в качестве административного наказания предусматривает наложение административного штрафа в размере от десяти до пятнадцати минимальных размеров оплаты труда с административным выдворением за пределы Российской Федерации или без такового.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материалов дела следует, что Ш. с 25 октября 2001 года состоит в браке с гражданкой Российской Федерации А. и проживает совместно с ней.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Указанные обстоятельства, свидетельствующие о наличии у Ш. семейной жизни с А., не были исследованы судьей при решении вопроса о назначении ему дополнительного административного наказания в виде выдворения за пределы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нарушение требований пункта 7 статьи 26.1 КоАП РФ о необходимости выяснения обстоятельств, имеющих значение для правильного разрешения дела, судьей не было предпринято мер к вызову в судебное заседание А., получению и исследованию других данных, позволяющих оценить необходимость назначения наказания в виде административного выдворения за пределы Российской Федерации в качестве единственной меры в целях достижения справедливого баланса публичных и частных интересов в рамках административного судопроизводства.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Выяснение этих вопросов требуется в связи с тем, что в соответствии с частью 2 статьи 8 Конвенции о защите прав человека и основных свобод (от 4 ноября 1950 года) вмешательство со стороны публичных властей в осуществление права на уважение семейной жизни не допускается,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Исполнение административного наказания в виде выдворения за пределы Российской Федерации в соответствии с пунктом 3 статьи 7 Федерального закона "О правовом положении иностранных граждан в Российской Федерации" влечет невозможность получения Ш. разрешения на временное проживание в Российской Федерации в течение 5 лет. Таким образом, не исключено вмешательство в право на уважение семейной жизни (о чем утверждал заявитель в жалобе, поданной в Верховный Суд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постановлении судьи указано, что наказание Ш. назначается с учетом тяжести совершенного правонарушения. Однако статья 4.3 КоАП РФ, предусматривающая исчерпывающий перечень обстоятельств, отягчающих административную ответственность, такого основания не предусматривает.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Суд сослался также на то, что Ш. привлекается к административной ответственности впервые, вину признал, совершил правонарушение неумышленно, ввиду незнания требований закона.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таких обстоятельствах назначение Ш. дополнительного наказания в виде административного выдворения за пределы Российской Федерации является преждевременным.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right"/>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 N 32-ад05-3</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ОТВЕТЫ НА ВОПРОСЫ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Процессуальные вопросы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 Подсудны ли Верховному Суду Российской Федерации жалобы на определения районных (городских) судов о пересмотре по вновь открывшимся обстоятельствам апелляционных решений или определений этих судов, которыми были изменены решения мировых судей или приняты новые решения?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со статьей 393 Гражданского процессуального кодекса Российской Федерации пересмотр по вновь открывшимся обстоятельствам определений судов апелляционной инстанции, на основании которых изменено решение суда первой инстанции или принято новое решение, производится судом, изменившим решение суда или принявшим новое решение.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при обжаловании определения районного (городского) суда о пересмотре по вновь открывшимся обстоятельствам апелляционного решения или определения обжалуется апелляционное определение районного (городского)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Подсудность жалоб на апелляционные определения районных (городских) судов определена пунктом 1 части 2 статьи 377 ГПК РФ - они подаются в президиум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Верховному Суду Российской Федерации такие жалобы неподсудны.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 Подлежит ли дело передаче на рассмотрение в районный суд, если при объединении мировым судьей нескольких однородных дел, сумма исковых требований каждого из которых не превышала 500 минимальных размеров оплаты труда, в одно дело общая сумма исковых требований превысила 500 минимальных размеров оплаты труда?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пункту 5 части 1 статьи 23 Гражданского процессуального кодекса Российской Федерации мировой судья рассматривает в качестве суда первой инстанции дела по имущественным спорам при цене иска, не превышающей пятисот минимальных размеров оплаты труда (МРОТ), установленных федеральным законом на день подачи заявления.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в случае объединения нескольких однородных дел в одно не происходит сложения сумм исковых требований и цена каждого иска остается прежней (не превышающей 500 МРОТ), такое дело остается подсудным мировому судье.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 Вправе ли суд на основании п. 1 ст. 134 ГПК РФ отказать в принятии заявления прокурора, поданного в порядке главы 24 ГПК РФ, если усматривается, что оспариваемый акт не является нормативным, а прокурор не указывает конкретное лицо, в интересах которого обращается, либо такое заявление, как неподсудное данному суду, должно быть возвращено в соответствии с п. 2 ч. 1 ст. 135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Какими должны быть в данном случае действия суда, если указанные выше обстоятельства выяснятся уже после принятия судом заявления к своему производству?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частью 1 статьи 45 ГПК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 соответствии с пунктом 1 части 1 статьи 134 ГПК РФ судья отказывает в принятии искового заявления в случае, если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Гражданским процессуальным кодексом или другими федеральными законами не предоставлено такое право.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если прокурор обращается в суд с заявлением об оспаривании акта, который не является нормативным, и при этом не указывает конкретное лицо, в интересах которого он вправе обратиться с указанным требованием, то суд должен отказать в принятии такого заявления на основании пункта 1 части 1 статьи 134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случае, если то обстоятельство, что оспариваемый акт не является нормативным, выяснилось уже после принятия судом заявления к своему производству, суд прекращает производство по делу на основании абзаца второго статьи 220 ГПК РФ, в соответствии с которым дело не подлежит рассмотрению и разрешению в порядке гражданского судопроизводства по основаниям, предусмотренным пунктом 1 части 1 статьи 134 ГПК РФ, поскольку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Гражданским процессуальным кодексом или другими федеральными законами не предоставлено такое право.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 Должны ли быть подтверждены доверенностью полномочия лица на право подачи в суд искового заявления или жалобы, если подаваемые им документы подписаны другим лицом?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Влечет ли за собой отсутствие такой доверенности принятие судьей решения о возвращении искового заявления в соответствии с пунктом 4 части 1 статьи 135 ГПК РФ и об оставлении жалобы без движения в соответствии с частью 1 статьи 341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абзацу четвертому статьи 132 Гражданского процессуального кодекса Российской Федерации к исковому заявлению прилагается доверенность или иной документ, удостоверяющие полномочия представителя истца.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3 статьи 339 Гражданского процессуального кодекса Российской Федерации кассационная жалоба подписывается лицом, подающим жалобу, или его представителем, кассационное представление - прокурором.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общему правилу, возникновение гражданского процесса (возбуждение гражданского дела) возможно только по заявлению заинтересованного лица, то есть лица, обратившегося в суд за защитой своих прав, свобод и законных интересов.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Данное правило реализует положения, закрепленные в статье 46 Конституции Российской Федерации и в статье 9 Гражданского кодекса Российской Федерации, согласно которым реализация права на судебную защиту и осуществление гражданских прав зависит от собственного усмотрения гражданина и организации.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воля лица, обращающегося в суд за защитой своих прав, должна быть ясно выражена и подтверждена документально.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Учитывая это, можно сделать вывод о том, что любое процессуальное действие лица, совершаемое им от имени другого лица, должно быть подтверждено представляемым лицом.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пунктом 4 части 1 статьи 135 ГПК РФ судья возвращает исковое заявление в случае, если исковое заявление не подписано или исковое заявление подписано и подано лицом, не имеющим полномочий на его подписание и предъявление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341 ГПК РФ при подаче кассационных жалобы, представления, не соответствующих требованиям, предусмотренным статьями 339, 340 Кодекса, судья выносит определение, на основании которого оставляет жалобу без движения, и назначает лицу, подавшему жалобу, представление, срок для исправления недостатков.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в случае, если исковое заявление (жалоба) подписано одним лицом, а предъявлено в суд другим лицом, представитель должен предъявить доверенность, в которой должны быть указаны его полномочия на подачу искового заявления (жалобы)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Отсутствие такой доверенности является основанием для принятия судьей решения о возвращении искового заявления в соответствии с пунктом 4 части 1 статьи 135 Гражданского процессуального кодекса Российской Федерации и об оставлении жалобы без движения в соответствии с частью 1 статьи 341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5: Как исчислять сроки рассмотрения гражданских дел в тех случаях, когда дело рассмотрено после устранения заявителем недостатков искового заявления, оставленного без движения определением судьи на основании части 1 статьи 136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Часть 1 статьи 154 ГПК РФ устанавливает сроки рассмотрения и разрешения гражданских дел. Гражданские дела рассматриваются и разрешаются судом до истечения двух месяцев со дня поступления заявления в суд, а мировым судьей до истечения месяца со дня принятия заявления к производству.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1 статьи 136 ГПК РФ судья, установив, что исковое заявление подано в суд без соблюдения требований, установленных статьями 131 и 132 ГПК РФ,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День предъявления иска имеет значение для исчисления срока исковой давности.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Частью 2 статьи 136 ГПК РФ предусмотрено, что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 этого дня и следует исчислять срок рассмотрения и разрешения гражданских дел, установленный частью 1 статьи 154 ГПК РФ. При этом срок, предоставленный судом для исправления недостатков, учету не подлежит.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6: Куда должен обращаться гражданин с заявлением о возврате излишне уплаченной государственной пошлины по делам, рассмотренным судами общей юрисдикции, мировыми судьями: в налоговый орган, к администратору поступлений дохода или в территориальный орган федерального казначейства?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Порядок возврата излишне уплаченной суммы государственной пошлины урегулирован пунктом 3 статьи 333.40 Налогового кодекса Российской Федерации, согласно которому возврат излишне уплаченной (взысканной) суммы государственной пошлины производится по заявлению плательщика государственной пошлины, поданному в налоговый орган по месту совершения действия, за которое уплачена (взыскана) государственная пошлина. Заявление может быть подано в течение трех лет со дня уплаты излишне уплаченной (взысканной) суммы государственной пошлины.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действующее законодательство не допускает двоякого толкования по вопросу, куда должен обратиться гражданин с заявлением о возврате излишне уплаченной (взысканной) государственной пошлины, и четко определяет, что таким органом является налоговый орган по месту совершения действий, за которые уплачена государственная пошлина.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Производство, связанное с исполнением судебных постановлений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7: В каком порядке осуществляется замена стороны ее правопреемником в исполнительном производстве?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со статьей 32 Федерального закона от 21 июля 1997 года N 119-ФЗ "Об исполнительном производстве" в случае выбытия одной из сторон (смерть гражданина, реорганизация юридического лица, уступка требования, перевод долга) судебный пристав-исполнитель обязан своим постановлением произвести замену этой стороны ее правопреемником, определенным в порядке, установленном федеральным законом.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Порядок процессуального правопреемства определен статьей 44 ГПК РФ. Согласно данной норме правопреемство возможно на любой стадии гражданского судопроизводства.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правопреемство возможно и на стадии исполнения решения.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о замене стороны правопреемником рассматривается судом по заявлению заинтересованного лица или судебного пристава-исполнителя в судебном заседании, о времени и месте которого извещаются стороны и судебный пристав-исполнитель. По результатам рассмотрения заявления выносится определение, на которое может быть подана частная жалоба.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 случае признания судом правопреемства судебный пристав-исполнитель обязан своим постановлением произвести замену соответствующей стороны в исполнительном производстве правопреемником.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замена стороны в исполнительном производстве осуществляется судебным приставом-исполнителем на основании определения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8: В каком порядке должны исполняться судебные поручения иностранных судов о вручении извещений и других документов в том случае, если лицо, которому такие документы должны быть вручены, уклоняется от их получения? Вправе ли суд не исполнять судебное поручение, если представленные документы не переведены на русский язык?</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пунктом 3 статьи 407 ГПК РФ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вопросы вручения судебных и внесудебных документов разрешаются на основании российского и международного права.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Порядок вручения таких документов установлен статьями 3 - 6 Конвенции о вручении за границей судебных и внесудебных документов по гражданским или торговым делам от 15 ноября 1965 года, к которой Российская Федерация присоединилась в 2001 году.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Указом Президента Российской Федерации от 24 августа 2004 года N 1101 "О центральном органе Российской Федерации по Конвенции о вручении за границей судебных и внесудебных документов по гражданским или торговым делам" Министерство юстиции Российской Федерации назначено центральным органом для целей получения и организации исполнения запросов компетентных органов иностранных государств о вручении документов на территории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Конвенцией установлено, что центральный орган запрашиваемого государства вручает или доставляет документ самостоятельно или иным образом обеспечивает его вручение либо в соответствии с порядком, предусмотренным законодательством этого государства для вручения или доставки совершенных в нем документов лицам, находящимся на его территории, либо, по ходатайству заявителя, в особом порядке, если такой порядок не является несовместимым с российским законодательством (статья 5 Конвенции).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Заявлению Российской Федерации по Конвенции подтверждения о вручении документов, предусмотренные статьей 6 этой Конвенции, составляются и заверяются судами Российской Федерации, непосредственно исполняющими запросы о вручении документов.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для организации исполнения судебного поручения иностранного суда центральный орган - Министерство юстиции Российской Федерации направляет российскому суду по месту жительства адресата для вручения ему документов иностранного суда. Поскольку исполнение данного поручения возложено на суд, оформление поручения должно производиться судьей.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Для вручения документов судья должен вызвать данного гражданина в суд путем направления извещения в соответствии с положениями статей 113 - 117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Статья 6 Конвенции обязывает уполномоченный на совершение данного действия орган указать причины невручения документов, которые могут быть выяснены судьей при извещении лица в соответствии с требованиями статей 113 - 117 ГПК РФ. После выполнения вышеуказанных действий судья оформляет свидетельство по образцу, приложенному к Конвенции. В свидетельстве подтверждается, что документы вручены, и приводятся способ, место и дата вручения, а также указывается лицо, которому они вручены. Если вручить документ не представляется возможным, то на основании сведений, полученных при извещении лица, судья излагает причины его невручения.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Документы, подлежащие вручению на территории России, в соответствии с частью 2 статьи 408 ГПК РФ должны сопровождаться переводом на русский язык. Таким образом, в случае, если документы представлены без перевода, суд вправе отказать в исполнении такого судебного поручения.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Вместе с тем некоторые международные договоры о правовой помощи (например, Договор между СССР и Венгерской Народной Республикой об оказании правовой помощи по гражданским, семейным и уголовным делам от 1958 года) допускают возможность вручения документов без их </w:t>
      </w:r>
      <w:r w:rsidRPr="00736A24">
        <w:rPr>
          <w:rFonts w:ascii="Calibri" w:eastAsia="Times New Roman" w:hAnsi="Calibri" w:cs="Times New Roman"/>
          <w:color w:val="000000"/>
          <w:lang w:eastAsia="ru-RU"/>
        </w:rPr>
        <w:lastRenderedPageBreak/>
        <w:t>перевода с добровольного согласия адресата, если лицо в достаточной мере владеет языком, на котором составлены подлежащие вручению документы. В этом случае суд не может отказать в исполнении такого судебного поручения.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Производство по делам о признании недействующими</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нормативных правовых актов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9: Как определяется подсудность дел об оспаривании той части нормативного правового акта, которая не содержит правовой нормы?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пунктом 12 Постановления Пленума Верховного Суда Российской Федерации от 20 января 2003 года N 2 "О некоторых вопросах, возникающих в связи с принятием и введением в действие Гражданского процессуального кодекса Российской Федерации" под нормативным правовым актом понимается изданный в установленном порядке акт управомоченного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акт может быть признан нормативным правовым только при наличии всех перечисленных выше признаков, то есть он должен быть утвержден актом управомоченного на того органа или лица, имеющего право на издание нормативного правового акта, должен содержать нормы, которые являются обязательными для исполнения, касаются неопределенного круга лиц и рассчитаны на неоднократное применение.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необходимо учитывать, что нормативный правовой акт может содержать и отдельные положения, которые не содержат правовых норм, что не меняет нормативно-правового характера акта.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оспаривание положения нормативного правового акта, которое не носит нормативно-правового характера, не должно служить основанием к изменению подсудности при рассмотрении данного дела, поскольку оспариваемое положение не может рассматриваться и оцениваться в отрыве от самого нормативного правового акта в целом.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Поэтому подсудность дел об оспаривании нормативного правового акта в части, независимо от правового характера оспариваемого положения, в любом случае должна определяться на основании пункта 2 части 1 статьи 26 ГПК РФ и пункта 2 части 1 статьи 27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За счет каких средств взыскиваются расходы по оплате государственной пошлины в случае удовлетворения заявленных требований о признании нормативного правового акта недействующим?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со статьей 88 ГПК РФ судебные расходы состоят из государственной пошлины и издержек, связанных с рассмотрением дела.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98 ГПК РФ стороне, в пользу которой состоялось решение суда, суд присуждает возместить с другой стороны все понесенные по делу расходы, за исключением случаев, предусмотренных частью 2 статьи 96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 производство по делам, возникающим из публичных правоотношений, распространяются общие положения Гражданского процессуального кодекса Российской Федерации с изъятиями (особенностями), установленными главами 24 - 26 указанного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законодательством для указанной категории дел не установлено никаких изъятий из общего правила о распределении судебных расходов между сторонами, положения статьи 98 ГПК РФ применяются и при рассмотрении дел об оспаривании нормативных правовых актов.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государственные органы, органы местного самоуправления в тех случаях, когда они выступают в качестве органов, чьи нормативные правовые акты оспариваются в порядке главы 24 ГПК РФ, оплачивают государственную пошлину на общих основаниях, то есть по правилам статьи 98 ГПК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расходы по оплате государственной пошлины подлежат возмещению органом, нормативный правовой акт которого оспаривался и признан недействительным, за счет собственных средств.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Вопросы применения Кодекса Российской Федерации</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об административных правонарушениях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11: Является ли основанием для возврата протокола об административном правонарушении отсутствие в нем подписи лица, в отношении которого составлен протокол?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подпунктом 4 статьи 29.4 Кодекса Российской Федерации об административных правонарушениях определение о возвращении протокола об административном правонарушении и других материалов дела в орган, должностному лицу, которые составили протокол, выносится в случае составления протокола и оформления других материалов неправомочными лицами, неправильного составления протокола и оформления других материалов дела либо неполноты представленных материалов, которые не могут быть восполнены при рассмотрении дела.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5 статьи 28.2 Кодекса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Кодексом допускается составление протокола с отметкой об отказе лица поставить свою подпись, составление протокола без подписи, но с отметкой об отказе поставить свою подпись не является основанием для возврата протокола. В случае, если в протоколе отсутствует подпись лица, в отношении которого составлен протокол, и отсутствует отметка об отказе от подписания протокола, предусмотренная пунктом 5 статьи 28.2 Кодекса, протокол следует возвратить в соответствии с пунктом 4 статьи 29.4 КоАП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12: Подлежит ли привлечению к административной ответственности в соответствии с частью 1 статьи 6.10 КоАП РФ несовершеннолетнее лицо в возрасте 17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1 статьи 6.10 Кодекса Российской Федерации об административных правонарушениях вовлечение несовершеннолетнего в употребление спиртных напитков или одурманивающих веществ влечет наложение административного штрафа в размере от пяти до десяти минимальных размеров оплаты труда.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смыслу этой нормы привлечению к административной ответственности за вовлечение несовершеннолетнего в употребление спиртных напитков или одурманивающих веществ подлежит совершеннолетнее лицо.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Несовершеннолетнее лицо не может быть привлечено к ответственности за совершение правонарушения, содержащегося в статье 6.10 Кодекса Российской Федерации об административных правонарушениях.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13: Образует ли состав какого-либо административного правонарушения непредставление организациями, осуществляющими операции с денежными средствами или иным имуществом, информации об операциях с денежными средствами или иным имуществом в уполномоченную организацию?</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подпункту 4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(в редакции от 28 июля 2004 года)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 вид операции и основания ее совершения, дату совершения операции с денежными средствами или иным имуществом, а также сумму, на которую она совершена, и так далее (согласно перечню).</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Административная ответственность за такое правонарушение предусмотрена статьей 19.7 Кодекса Российской Федерации об административных правонарушениях, согласно которой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w:t>
      </w:r>
      <w:r w:rsidRPr="00736A24">
        <w:rPr>
          <w:rFonts w:ascii="Calibri" w:eastAsia="Times New Roman" w:hAnsi="Calibri" w:cs="Times New Roman"/>
          <w:color w:val="000000"/>
          <w:lang w:eastAsia="ru-RU"/>
        </w:rPr>
        <w:lastRenderedPageBreak/>
        <w:t>для осуществления этим органом (должностным лицом) его законной деятельности, влечет наложение штрафа.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14: Можно ли признать правонарушением, предусмотренным частью 1 статьи 19.15 КоАП РФ, проживание или пребывание без паспорта, если у гражданина имеется иной документ, удостоверяющий личность: свидетельство о рождении, заграничный паспорт, удостоверение личности - для военнослужащих (офицеров, прапорщиков, мичманов), военный билет - для солдат, матросов, сержантов и старшин, проходящих военную службу по призыву или контракту; справка об освобождении из мест лишения свободы, иные, выдаваемые органами внутренних дел документы, удостоверяющие личность гражданина, учитывая положение статьи 10 Федерального закона "О гражданстве"?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1 статьи 19.15 Кодекса Российской Федерации об административных правонарушениях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влечет наложение административного штрафа в размере от пятнадцати до двадцати пяти минимальных размеров оплаты труда.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статье 10 Федерального закона от 31 мая 2002 года N 62-ФЗ "О гражданстве" (в редакции от 2 ноября 2002 года) документом, удостоверяющим гражданство Российской Федерации, является паспорт гражданина Российской Федерации или иной основной документ, содержащие указание на гражданство лица. Виды основных документов, удостоверяющих личность гражданина Российской Федерации, определяются федеральным законом.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настоящее время федеральными законами не предусмотрены виды основных документов, удостоверяющих личность гражданина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пунктом 1 Положения о паспорте гражданина Российской Федерации, утвержденного Постановлением Правительства Российской Федерации от 8 июля 1997 года N 828,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Паспорт обязаны иметь все граждане Российской Федерации, достигшие 14-летнего возраста и проживающие на территории Российской Федерации (часть 2 пункта 1 Положения).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согласно части 3 пункта 7 Положения военнослужащим, проходящим военную службу по призыву, паспорта выдаются или заменяются по месту их жительства по окончании установленного срока военной службы по призыву.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силу пункта 17 этого же Положения в случае утери паспорта до оформления нового паспорта органом внутренних дел выдается гражданину по его просьбе временное удостоверение личности.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1 статьи 2.3 Кодекса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проживание или пребывание гражданина, достигшего шестнадцати лет, без паспорта, кроме военнослужащих, проходящих военную службу по призыву, и граждан, имеющих временное удостоверение личности, выданное органом внутренних дел, является правонарушением, предусмотренным частью 1 статьи 19.15 Кодекса Российской Федерации об административных правонарушениях, независимо от наличия у гражданина другого документа.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15: Подлежит ли привлечению к административной ответственности в соответствии с частью 1 статьи 19.15 КоАП РФ гражданин Российской Федерации, паспорт которого не был им своевременно заменен по достижении возраста, установленного пунктом 7 Положения о паспорте гражданина Российской Федерации, если у гражданина имеется иной действительный документ, удостоверяющий личность?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Можно ли считать такой паспорт недействительным, учитывая, что согласно пункту 6 Положения о паспорте гражданина Российской Федерации недействительным является паспорт, в который внесены сведения, отметки или записи, не предусмотренные данным Положением?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пункту 7 Положения о паспорте срок действия паспорта гражданина: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от 14 лет - до достижения 20-летнего возраста;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от 20 лет - до достижения 45-летнего возраста;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 от 45 лет - бессрочно.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1 Положения о паспорте гражданина Российской Федерации, утвержденного Постановлением Правительства Российской Федерации от 8 июля 1997 года N 828, паспорт является основным документом, удостоверяющим личность гражданина Российской Федерации на территории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Исключение составляют удостоверение личности военнослужащего, проходящего военную службу по призыву, и временное удостоверение личности, выданное органом внутренних дел в случае нахождения паспорта в органах внутренних дел.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пунктом 6 Положения о паспорте гражданина Российской Федерации паспорт, в который внесены сведения, отметки или записи, не предусмотренные этим Положением, является недействительным.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содержание пункта 6 Положения о паспорте не позволяет сделать вывод о том, что паспорт является недействительным только в случае, предусмотренном этим пунктом.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Недействительный документ - это документ, не имеющий силы или значения вследствие неправильности, истечения срока действия и т.п.</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паспорт, срок действия которого истек, следует считать недействительным.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проживание по месту жительства или по месту пребывания гражданина Российской Федерации, паспорт которого не был им заменен в срок, определенный в пункте 7 Положения о паспорте, в связи с достижением гражданином определенного возраста, влечет привлечение гражданина к ответственности в соответствии с частью 1 статьи 19.15 КоАП РФ вне зависимости от наличия у него другого действительного удостоверения личности.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16: Можно ли привлечь гражданина Российской Федерации к административной ответственности в случае совершения им административного правонарушения, ответственность за которое предусмотрена частью 1 статьи 19.15 КоАП РФ, если к моменту обнаружения правонарушения истек двухмесячный срок давности привлечения к административной ответственности?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(часть 1 статьи 4.5 Кодекса Российской Федерации об административных правонарушениях).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1 статьи 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влечет наложение административного штрафа в размере от пятнадцати до двадцати минимальных размеров оплаты труда.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Исходя из смысла данной нормы указанное в ней правонарушение длится до прекращения обстоятельств, с которыми закон связывает наступление ответственности: на законном основании получен паспорт или оформлена регистрация либо лицо задержано органом внутренних дел.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14 Постановления Пленума Верховного Суда Российской Федерации от 24 марта 2005 года N 5 "О некоторых вопросах, возникающих у судов при применении Кодекса Российской Федерации об административных правонарушениях"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обязанностей, возложенных на нарушителя законом, является длящимся.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Поэтому правонарушение, предусмотренное частью 1 статьи 19.15 Кодекса, следует считать длящимся.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длящемся административном правонарушении сроки, предусмотренные частью 1 статьи 4.5 Кодекса, начинают исчисляться со дня обнаружения административного правонарушения (часть 2 статьи 4.5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Следовательно, при привлечении гражданина Российской Федерации к административной ответственности в соответствии с частью 1 статьи 19.15 Кодекса Российской Федерации об </w:t>
      </w:r>
      <w:r w:rsidRPr="00736A24">
        <w:rPr>
          <w:rFonts w:ascii="Calibri" w:eastAsia="Times New Roman" w:hAnsi="Calibri" w:cs="Times New Roman"/>
          <w:color w:val="000000"/>
          <w:lang w:eastAsia="ru-RU"/>
        </w:rPr>
        <w:lastRenderedPageBreak/>
        <w:t>административных правонарушениях следует учитывать, что двухмесячный срок начинает исчисляться со дня обнаружения правонарушения.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17: Может ли являться основанием возврата протокола об административном правонарушении для устранения недостатков по делу, возбужденному в отношении должностного лица, отсутствие даты рождения и места жительства при указании инициалов и фамилии должностного лица, названия должности и адреса организации-работодателя?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статье 2.4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2 статьи 28.2 Кодекса Российской Федерации об административных правонарушениях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и так далее.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2.1 Кодекса административным правонарушением признается противоправное, виновное действие (бездействие) физического или юридического лица, за которое данным Кодексом или законами субъектов Российской Федерации об административных правонарушениях установлена административная ответственность.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субъектом административного правонарушения, в этом случае является физическое лицо, занимающее определенную должность. Его данные имеют важное значение: согласно части 1 статьи 19 Гражданского кодекса Российской Федерации гражданин приобретает и осуществляет права и обязанности под своим именем; определение даты рождения необходимо для установления возраста гражданина с целью выяснения возможности привлечения его к административной ответственности; место жительства также имеет значение, так как согласно статье 29.5 Кодекса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дела об административных правонарушениях несовершеннолетних, а также об административных правонарушениях, предусмотренных статьями 5.33, 5.34, 6.10, 20.22 Кодекса, рассматриваются по месту жительства лица, в отношении которого ведется производство по делу.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отсутствие в протоколе об административном правонарушении указанных данных может являться основанием для возврата протокола и материалов дела для устранения недостатков в соответствии с пунктом 4 части 1 статьи 29.4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18: Можно ли составить протокол об административном правонарушении при отсутствии представителя юридического лица?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Статья 25.4 КоАП РФ предусматривает, что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Исходя из положений статьи 28.2 КоАП РФ составление протокола об административном правонарушении в отношении юридического лица должно осуществляться в присутствии его законного представителя, поскольку должностное лицо, составляющее протокол, обязано предоставить привлекаемому к административной ответственности юридическому лицу возможность реализовать гарантии, предусмотренные данной нормой (в частности, законному представителю должна быть предоставлена возможность ознакомления с протоколом; указанное лицо вправе представить объяснения и замечания по содержанию протокола; законному представителю разъясняется возможность обжалования действий должностного лица в силу статьи 46 Конституции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Кроме того, часть 3 статьи 25.4 КоАП РФ предусматривает, что дело об административном правонарушении рассматривается с участием законного представителя или защитника. В отсутствие указанных лиц дело может быть рассмотрено лишь в случаях, если имеются данные о </w:t>
      </w:r>
      <w:r w:rsidRPr="00736A24">
        <w:rPr>
          <w:rFonts w:ascii="Calibri" w:eastAsia="Times New Roman" w:hAnsi="Calibri" w:cs="Times New Roman"/>
          <w:color w:val="000000"/>
          <w:lang w:eastAsia="ru-RU"/>
        </w:rPr>
        <w:lastRenderedPageBreak/>
        <w:t>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Анализ приведенных выше правовых норм позволяет сделать вывод о том, что должностное лицо при составлении протокола об административном правонарушении обязано известить (уведомить) законного представителя юридического лица о факте, времени и месте составления названного протокола в целях обеспечения ему возможности реализовать гарантии, предусмотренные статьей 28.2 КоАП РФ. В случае надлежащего извещения данного лица протокол может быть составлен и в отсутствие законного представителя, поскольку его неявка или уклонение не могут препятствовать реализации должностным лицом возложенных на него законом задач.</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19: Какой адрес должен содержать протокол об административном правонарушении: место совершения правонарушения или место нахождения юридического лица?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Исходя из положений статьи 28.2 КоАП РФ в протоколе об административном правонарушении, в частности, указываются адрес места совершения административного правонарушения и сведения о лице, в отношении которого возбуждено дело об административном правонарушении, то есть адрес и другие данные юридического лица.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20: Можно ли признать надлежащим извещение лица о времени и месте рассмотрения дела об административном правонарушении, если оно было осуществлено не судьей, рассматривающим дело (и не по его поручению), а должностным лицом, составившим протокол об административном правонарушении, до того как дело об административном правонарушении было направлено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Извещение лица о времени и месте рассмотрения дела об административном правонарушении должностным лицом, составившим протокол об административном правонарушении, нельзя признать надлежащим, поскольку в соответствии с п. п. 1, 2 части 1 статьи 29.4 КоАП РФ решение вопросов о назначении времени и места рассмотрения дела об административном правонарушении и вызове в судебное заседание лиц, указанных в статьях 25.1 - 25.10 КоАП РФ, отнесено к компетенции судьи (органа, должностного лица), уполномоченного рассматривать дело об административном правонарушении.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необходимо учитывать, что исходя из положений статьи 29.1 и 29.4 КоАП РФ непременным условием законного и обоснованного рассмотрения дела об административном правонарушении является предварительная подготовка к его разбирательству. Судья, орган, должностное лицо при подготовке к рассмотрению дела об административном правонарушении выясняют следующие вопросы: относится ли к их компетенции рассмотрение данного дела; имеются ли обстоятельства, исключающие возможность рассмотрения данного дела судьей, членом коллегиального органа, должностным лицом; правильно ли составлены протокол об административном правонарушении и другие протоколы, предусмотренные Кодексом, а также правильно ли оформлены иные материалы дела; имеются ли обстоятельства, исключающие производство по делу; достаточно ли имеющихся по делу материалов для его рассмотрения по существу; имеются ли ходатайства и отводы.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Только после того как подготовка к рассмотрению дела об административном правонарушении будет проведена, обсуждается, в частности, вопрос о назначении времени и места рассмотрения дела (п. 1 ч. 1 ст. 29.4 КоАП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при назначении дела к рассмотрению лицом, составившим протокол об административном правонарушении, до направления дела в суд пропускается целая стадия, имеющая важное значение, а это может повлечь нарушение прав, в частности, лица, в отношении которого ведется дело об административном правонарушении, и потерпевшего.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21: Можно ли отменить вступившее в законную силу постановление о привлечении лица к административной ответственности за совершение административного правонарушения по части 2 статьи 12.15 КоАП РФ в связи с тем, что в действиях лица, привлеченного к административной ответственности, содержится состав правонарушения, предусмотренный частью третьей указанной статьи?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Ответ: Частью 2 ст. 12.15 КоАП РФ предусмотрено, что нарушение правил расположения транспортного средства на проезжей части дороги, встречного разъезда или обгона без выезда на сторону проезжей части дороги, предназначенную для встречного движения, а равно пересечение организованной транспортной или пешей колонны либо занятие места в ней влечет наложение административного штрафа в размере двух минимальных размеров оплаты труда.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Частью третьей данной статьи установлена административная ответственность за выезд на сторону проезжей части дороги, предназначенную для встречного движения, в случаях, если это запрещено Правилами дорожного движения, в виде административного штрафа в размере от трех до пяти минимальных размеров оплаты труда или лишения права управления транспортными средствами на срок от двух до четырех месяцев.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разъяснил Пленум Верховного Суда Российской Федерации в п. 20 Постановления от 24 марта 2005 года N 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 предусматривающую состав правонарушения, имеющий единый родовой объект посягательства, при условии, что это не ухудшает положения лица, в отношении которого возбуждено дело, и не изменяет подведомственности его рассмотрения.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Исчисление срока привлечения</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 административной ответственности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22: Какой день следует считать днем окончания двухмесячного срока давности, предусмотренного частью 1 статьи 4.5 Кодекса Российской Федерации об административных правонарушениях, если правонарушение совершено, к примеру, 3 сентября (2, 3 или 4 ноября)?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1 статьи 4.5 Кодекса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Кодекс Российской Федерации об административных правонарушениях не содержит нормы, определяющей порядок исчисления сроков давности. По общим правилам исчисления сроков срок, исчисляемый месяцами, истекает в соответствующее число последнего месяца срока.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если правонарушение совершено 3 сентября, днем окончания двухмесячного срока давности следует считать 3 ноября (по истечении 2 месяцев).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Рассмотрение дел об административных правонарушениях,</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которым предусмотрено применение наказания</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виде приостановления деятельности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23: Как должностным лицом, уполномоченным в соответствии со статьей 28.3 КоАП РФ составлять протокол об административном правонарушении, должно быть определено время фактического прекращения деятельности, указанное в части 2 статьи 27.17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2 статьи 27.17 Кодекса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3 статьи 27.16 Кодекса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и др.</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Согласно части 1 статьи 3.12 Кодекса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временный запрет деятельности по своим последствиям аналогичен административному приостановлению деятельности (первый ограничен более коротким сроком - 5 дней), а также исходя из того, что в соответствии с частью 5 статьи 29.6 Кодекса срок временного запрета деятельности засчитывается в срок административного приостановления деятельности, совершение мероприятий по осуществлению временного запрета деятельности производится по правилам административного приостановления деятельности.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2 статьи 32.12 Кодекса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моментом фактического приостановления деятельности в обоих случаях следует считать момент произведения всех этих действий.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24: Как исчислять временный запрет деятельности, если протокол составлен в конце рабочего дня?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2 статьи 27.17 Кодекса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и др.</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в протоколе должны содержаться дата его составления и время фактического прекращения деятельности лица, привлекаемого к ответственности, которые могут отличаться друг от друга.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Временный запрет деятельности следует исчислять со времени фактического прекращения деятельности, указанного в протоколе.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25: Кто из должностных лиц, уполномоченных в соответствии со статьей 28.3 КоАП РФ составлять протокол об административном правонарушении, вправе принимать решения о передаче протоколов об административном правонарушении и о временном запрете деятельности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Статьей 28.3 Кодекса определены должностные лица, уполномоченные составлять протоколы об административных правонарушениях.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со статьей 27.16 Кодекса временный запрет деятельности осуществляется должностным лицом, уполномоченным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о чем составляется протокол.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Направлять протокол в суд должно лицо, составившее этот протокол, или, в случае его отсутствия, лицо, уполномоченное составлять протокол об административном правонарушении в соответствии со статьей 28.3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Вопрос 26: Какие документы кроме протокола об административном правонарушении, за совершение которого в соответствии с нормами КоАП РФ может быть назначено </w:t>
      </w:r>
      <w:r w:rsidRPr="00736A24">
        <w:rPr>
          <w:rFonts w:ascii="Calibri" w:eastAsia="Times New Roman" w:hAnsi="Calibri" w:cs="Times New Roman"/>
          <w:color w:val="000000"/>
          <w:lang w:eastAsia="ru-RU"/>
        </w:rPr>
        <w:lastRenderedPageBreak/>
        <w:t>административное наказание в виде административного приостановления деятельности, могут быть представлены в суд?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со статьей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должностное лицо кроме составленного им протокола вправе представить в суд любые документы (материалы), на основании которых могут быть установлены обстоятельства, предусмотренные статьей 26.2 КоАП РФ. К таким документам, исходя из положений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могут относиться акт о результатах проведения мероприятий по контролю за соблюдением юридическим лицом при осуществлении его деятельности обязательных требований к товарам (работам, услугам), составленный на основании распоряжения (приказа) о проведении такого мероприятия; акты об отборе образцов продукции; заключения проведенных исследований и экспертиз; иные документы, связанные с результатами мероприятий по контролю.</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Учитывая изложенное и согласно статье 28.8 КоАП РФ, должностное лицо направляет протокол об административном правонарушении со всеми материалами дела в адрес суда.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27: Обязательно ли направление в суд протокола о временном запрете деятельности в качестве меры обеспечения производства по делам об административном правонарушении?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статье 27.16 КоАП РФ временный запрет деятельности применяется в качестве меры обеспечения производства по делам об административном правонарушении должностным лицом, уполномоченным составлять протоколы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в исключительных случаях при наличии обстоятельств, предусмотренных данной нормой.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временный запрет деятельности применяется по усмотрению должностного лица, уполномоченного составлять протоколы об административном правонарушении. При этом протокол о временном запрете деятельности должен быть направлен в суд в любом случае, когда такое действие имело место.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28: Каким образом и в какие сроки постановление судьи о прекращении исполнения административного наказания в виде административного приостановления деятельности доводится до сведения должностного лица, уполномоченного в соответствии со статьей 28.3 Кодекса составлять протокол об административном правонарушении?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абзацу второму части 2 статьи 29.11 Кодекса 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Аналогичным образом решается и вопрос о доведении до сведения должностного лица, уполномоченного в соответствии со статьей 28.3 Кодекса составлять протокол об административном правонарушении, постановления о прекращении исполнения административного наказания.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29: Приостанавливается ли действие постановления судьи об административном приостановлении деятельности в случае обжалования его лицом, в отношении которого применена эта мера?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1 статьи 31.6 Кодекса Российской Федерации об административных правонарушениях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для приведения этого определения в исполнение.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Приостановление действия постановления судьи о назначении административного наказания в случае обжалования его лицом, привлеченным к ответственности, Кодексом не предусмотрено.</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30: В какой форме должно быть подготовлено заключение должностного лица, уполномоченного в соответствии со статьей 28.3 КоАП РФ составлять протокол об административном правонарушении, об устранении административного правонарушения, прикладываемое к ходатайству о досрочном возобновлении деятельности? Необходимо ли прилагать к нему доказательства, подтверждающие устранение нарушений, послуживших основанием для приостановления деятельности, например копии протоколов исследований, если таковые проводились, либо достаточно лишь ссылки на эти доказательства в заключении, которое имеет вид письма-ответа на запрос судьи?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3 статьи 32.12 Кодекса административное приостановление деятельности досрочно прекращается судьей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в обязательном порядке запрашивается заключение должностного лица, уполномоченного в соответствии со статьей 28.3 Кодекса составлять протокол об административном правонарушении.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и оценивается по правилам, установленным статьей 26.11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со статьей 26.11 Кодекса 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Исходя из смысла вышеприведенных норм, заключение дается в письменной форме с приложением к нему всех доказательств, свидетельствующих об устранении правонарушения.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31: Должны ли должностные лица, уполномоченные в соответствии со статьей 28.3 КоАП РФ составлять протокол об административном правонарушении, составлять новые протоколы об административном правонарушении и направлять их в суд для назначения наказания в виде приостановления деятельности в случае, если срок приостановления деятельности, назначенный судьей, истек, но нарушения, послужившие основанием для назначения данного наказания, юридическим лицом (индивидуальным предпринимателем) не устранены?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Поскольку срок административного приостановления деятельности истек, в случае если правонарушение не устранено, имеет место новое административное правонарушение, о совершении которого должностными лицами, уполномоченными в соответствии со статьей 28.3 КоАП РФ составлять протокол об административном правонарушении, должен составляться новый протокол.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Вопросы применения жилищного законодательства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32: Имеют ли право на внеочередное получение жилого помещения граждане, указанные в пунктах 1 и 2 части 1 статьи 13 Закона Российской Федерации от 15 мая 1991 года "О социальной защите граждан, подвергшихся воздействию радиации вследствие катастрофы на Чернобыльской АЭС"?</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Ответ: Согласно пунктам 1 и 2 части 1 статьи 13 и пункту 2 части 1 статьи 14 Закона Российской Федерации от 15 мая 1991 года "О социальной защите граждан, подвергшихся воздействию радиации вследствие катастрофы на Чернобыльской АЭС" (в редакции Федерального закона от 24 ноября 1995 года) гражданам, получившим или перенесшим лучевую болезнь и </w:t>
      </w:r>
      <w:r w:rsidRPr="00736A24">
        <w:rPr>
          <w:rFonts w:ascii="Calibri" w:eastAsia="Times New Roman" w:hAnsi="Calibri" w:cs="Times New Roman"/>
          <w:color w:val="000000"/>
          <w:lang w:eastAsia="ru-RU"/>
        </w:rPr>
        <w:lastRenderedPageBreak/>
        <w:t>другие заболевания, инвалидам вследствие чернобыльской катастрофы гарантировалось одноразовое бесплатное обеспечение, независимо от времени постоянного проживания в данном населенном пункте, благоустроенной жилой площадью в течение трех месяцев со дня подачи заявления при условии признания их нуждающимися в улучшении жилищных условий либо проживания в коммунальных квартирах, а также одноразовое бесплатное обеспечение дополнительной жилой площадью в виде отдельной комнаты.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Федеральным законом от 22 августа 2004 года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статья 14 Закона Российской Федерации "О социальной защите граждан, подвергшихся воздействию радиации вследствие катастрофы на Чернобыльской АЭС" изложена в новой редакции.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2 части 1 вышеназванной статьи гражданам, получившим или перенесшим лучевую болезнь и другие заболевания, инвалидам вследствие чернобыльской катастрофы гарантируется: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Данная норма не содержит указания на предоставление жилого помещения гражданам, получившим или перенесшим лучевую болезнь и другие заболевания, инвалидам вследствие чернобыльской катастрофы во внеочередном порядке. Отсутствовало такое указание и в Жилищном кодексе РСФСР, который действовал до 1 марта 2005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Правительством Российской Федерации 29 декабря 2004 года было принято Постановление N 866 "О порядке обеспечения жильем за счет средств федерального бюджета нуждающихся в улучшении жилищных условий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пунктом 2 которого утверждены Правила обеспечения жильем за счет средств федерального бюджета нуждающихся в улучшении жилищных условий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следует из содержания вышеназванных Постановления и Правил, обеспечение жильем граждан, признанных нуждающимися в улучшении жилищных условий и вставших на учет нуждающихся в улучшении жилищных условий до 1 января 2005 года, осуществляется путем предоставления им субсидий.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у граждан, получивших или перенесших лучевую болезнь и другие заболевания, инвалидов вследствие чернобыльской катастрофы, вставших на учет нуждающихся в улучшении жилищных условий до 1 января 2005 года, право на внеочередное предоставление жилого помещения отсутствует.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33: Учитывается ли состав семьи нанимателя жилого помещения в доме, подлежащем сносу, а также размер занимаемой им жилой площади и другие заслуживающие внимания обстоятельства, при предоставлении гражданам жилого помещения по договору социального найма в связи со сносом дома?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1 статьи 89 ЖК РФ предоставляемое гражданам в связи с выселением по основаниям, которые предусмотрены статьями 86 - 88 ЖК РФ,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законом установлены определенные требования к жилому помещению, которое предоставляется в связи со сносом дома.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Из изложенного следует, что поскольку жилое помещение гражданам предоставляется не в связи с улучшением жилищных условий, а в связи со сносом дома, то предоставляемое жилье должно быть равнозначным по общей площади ранее занимаемому жилому помещению, без учета обстоятельств, влияющих на улучшение жилищных условий. 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не отпали основания состоять на таком учете (статья 55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34: Подлежит ли выселению бывший член семьи нанимателя по требованию заинтересованного лица, если его поведение делает невозможным совместное с ним проживание?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Статья 69 ЖК РФ устанавливает круг лиц, относящихся к членам семьи нанимателя жилого помещения по договору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4 этой же статьи,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прекращение семейных отношений не влечет изменения жилищных прав бывших членов семьи нанимателя.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Статья 91 ЖК РФ предусматривает выселение в судебном порядке по требованию наймодателя или других заинтересованных лиц нанимателя и (или) проживающих совместно с ним членов его семьи без предоставления другого жилого помещения в том случае, если они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положениям данной нормы выселению подлежат только наниматель и (или) проживающие совместно с ним члены его семьи.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Жилищный кодекс Российской Федерации не содержит нормы, предусматривающей возможность выселения бывших членов семьи нанимателя при систематическом нарушении прав и законных интересов граждан, совместно с ним проживающих.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прекращение семейных отношений при совместном проживании граждан предполагает раздельное ведение хозяйства, изменение порядка пользования жилым помещением и порядка несения бремени расходов по уплате за жилое помещение и коммунальные услуги, а также за содержание и ремонт жилого помещения. Следовательно, такие граждане фактически становятся по отношению друг к другу соседями.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поскольку статья 91 ЖК РФ предусматривает выселение граждан в случае систематического нарушения прав и законных интересов соседей, то, следовательно, по требованию заинтересованных лиц бывший член семьи нанимателя может быть выселен в судебном порядке без предоставления другого жилого помещения, если он противоправным поведением делает невозможным для других проживание с ним в одном жилом помещении (квартире).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35: Кто может быть отнесен к числу других заинтересованных лиц, указанных в статье 91 ЖК РФ, имеющих право обращаться в суд с иском о выселении?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Статья 91 ЖК РФ предусматривает выселение в судебном порядке по требованию наймодателя или других заинтересованных лиц нанимателя и (или) проживающих совместно с ним членов его семьи без предоставления другого жилого помещения в том случае, если они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 заинтересованным лицам относятся лица, чьи права нарушаются неправомерными действиями нанимателя и (или) проживающих совместно с ним членов его семьи.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 частности, при систематическом нарушении прав и законных интересов соседей в суд с иском о выселении граждан, которые своим поведением делают невозможным для других </w:t>
      </w:r>
      <w:r w:rsidRPr="00736A24">
        <w:rPr>
          <w:rFonts w:ascii="Calibri" w:eastAsia="Times New Roman" w:hAnsi="Calibri" w:cs="Times New Roman"/>
          <w:color w:val="000000"/>
          <w:lang w:eastAsia="ru-RU"/>
        </w:rPr>
        <w:lastRenderedPageBreak/>
        <w:t>проживание с ними в одном доме, может обратиться любой житель дома, чьи права нарушаются неправомерными действиями другого жильца этого же дома.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Кроме того, согласно пункту 5 Положения о государственной жилищной инспекции в Российской Федерации, утвержденного Постановлением Правительства Российской Федерации от 26 сентября 1994 года N 1086 (в редакции от 13 октября 1997 года), органы государственной жилищной инспекции осуществляют контроль за использованием жилищного фонда; за соблюдением правил пользования жилыми помещениями.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Учитывая изложенное, органы государственной жилищной инспекции также вправе обратиться в суд с иском о выселении нанимателя и (или) проживающих совместно с ним членов его семьи при нарушении ими правил пользования жилым помещением, ведущем к разрушению такого жилого помещения.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36: Подлежит ли выселению без предоставления другого жилого помещения родитель, лишенный родительских прав, в том случае, если он вместе с ребенком проживает в общежитии и судом признано невозможным их совместное проживание?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частью 2 статьи 91 ЖК РФ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Названная статья расположена в разделе III ЖК РФ "Жилые помещения, предоставляемые по договорам социального найма". Следовательно, положения статьи 91 ЖК РФ могут быть распространены только на граждан, проживающих в жилых помещениях, предоставленных на основании договора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Правила предоставления и пользования специализированными жилыми помещениями, к которым согласно пункту 2 части 1 статьи 92 ЖК РФ относятся общежития, установлены разделом IV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Жилищный кодекс Российской Федерации в отношении жилых помещений, относящихся к специализированному жилищному фонду, устанавливает специальное правовое регулирование.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Статьи 101 - 103 ЖК РФ, содержащие положения о расторжении, прекращении договора найма специализированного жилого помещения и выселении из общежития, не предусматривают возможность выселения граждан, лишенных родительских прав, если судом установлена невозможность их совместного проживания с ребенком.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Анализ приведенных выше правовых норм позволяет сделать вывод о том, что жилищным законодательством не предусмотрено выселение из общежития родителя, лишенного родительских прав, чье совместное проживание с ребенком признано судом невозможным. Положения части 2 статьи 91 ЖК РФ в части выселения без предоставления другого жилого помещения распространяются только на граждан, занимающих жилое помещение по договору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изложенным суд может решить вопрос о месте проживания ребенка с учетом его интересов, исходя из конкретных обстоятельств дела.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37: Прекращается ли право пользования жилым помещением бывшего члена семьи собственника этого помещения, если он, расторгнув брак, выехал из данного помещения и не производит оплату за жилое помещение и коммунальные услуги?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Часть 4 статьи 31 ЖК РФ предусматривает,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Право пользования жилым помещением, принадлежащим указанному собственнику, может быть на основании решения суда сохранено на определенный срок за бывшим членом его семьи при наличии обстоятельств, указанных в названной статье.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истечении срока пользования жилым помещением, установленного решением суда, принятым с учетом положений части 4 статьи 31 ЖК РФ,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бывшим членом его семьи (часть 5 статьи 31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Следовательно, закон связывает прекращение права пользования жилым помещением бывшего члена семьи собственника только с расторжением брака или признанием брака недействительным, то есть с прекращением семейных отношений. Прекращение права пользования жилым помещением является основанием для выселения бывшего члена семьи собственника из занимаемого им жилого помещения собственника.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Статья 19 Федерального закона от 29 декабря 2004 года N 189-ФЗ "О введении в действие Жилищного кодекса Российской Федерации" устанавливает, что действие положений части 4 статьи 31 ЖК РФ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Анализ приведенных выше правовых норм позволяет сделать вывод о том, что право пользования жилым помещением бывшего члена семьи собственника прекращается независимо от его фактического нахождения в спорном жилом помещении и (или) невнесения платы за жилое помещение и коммунальные услуги. Бывший член семьи собственника не может быть выселен при наличии условий, предусмотренных статьей 19 Федерального закона от 29 декабря 2004 года N 189-ФЗ.</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38: 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 решение о сносе такого дома, предоставляются иные благоустроенные жилые помещения по договору социального найма. Если часть жилых помещений в подлежащем сносу доме принадлежит гражданам на праве собственности, предоставляются ли им, и на каких условиях, какие-либо жилые помещения?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Статья 32 ЖК РФ определяет порядок обеспечения жилищных прав собственника жилого помещения при изъятии земельного участка для государственных или муниципальных нужд.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Частью 1 данной статьи установлено, что жилое помещение может быть изъято у собственника путем выкупа.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 (часть 6 статьи 32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Порядок определения выкупной цены жилого помещения установлен частью 7 статьи 32 ЖК РФ.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 (часть 8 статьи 32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Однако изъятие земельного участка для государственных или муниципальных нужд является лишь одним из оснований для сноса жилого дома.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Жилищный кодекс Российской Федерации не регулирует порядок возмещения собственнику расходов при изъятии жилого помещения в иных случаях, например при признании дома аварийным и подлежащим сносу.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 соответствии с частью 1 статьи 7 ЖК РФ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w:t>
      </w:r>
      <w:r w:rsidRPr="00736A24">
        <w:rPr>
          <w:rFonts w:ascii="Calibri" w:eastAsia="Times New Roman" w:hAnsi="Calibri" w:cs="Times New Roman"/>
          <w:color w:val="000000"/>
          <w:lang w:eastAsia="ru-RU"/>
        </w:rPr>
        <w:lastRenderedPageBreak/>
        <w:t>отношения, к ним, если это не противоречит их существу, применяется жилищное законодательство, регулирующее сходные отношения (аналогия закона).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Исходя из этого при определении порядка обеспечения жилищных прав собственника жилого помещения при сносе дома по основаниям, установленным Жилищным кодексом Российской Федерации, следует руководствоваться положениями статьи 32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Применение аналогии к данным правоотношениям подтверждается также статьей 134 ЖК РФ, которая устанавливает порядок обеспечения членов жилищного кооператива жилыми помещениями в связи со сносом дома. Данная норма предусматривает, что в случае сноса дома по основаниям, предусмотренным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если часть жилых помещений в подлежащем сносу доме принадлежит гражданам на праве собственности, то при изъятии у собственника жилого помещения и решении вопроса о предоставлении собственнику иного жилого помещения следует руководствоваться положениями статьи 32 ЖК РФ, то есть жилое помещение может быть изъято у собственника либо путем выкупа, либо по соглашению с собственником ему может быть предоставлено другое жилое помещение с зачетом его стоимости в выкупную цену.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39: Каким требованиям должно отвечать жилое помещение, предоставляемое в случае выселения нанимателя и проживающих совместно с ним членов его семьи в связи с невнесением ими платы за жилое помещение и коммунальные услуги в течение более шести месяцев?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пунктом 5 части 3 статьи 67 ЖК РФ наниматель жилого помещения по договору социального найма обязан своевременно вносить плату за жилое помещение и коммунальные услуги.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Статья 90 ЖК РФ предусматривает, что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105 ЖК РФ жилые помещения в общежитиях предоставляются из расчета не менее шести квадратных метров жилой площади на одного человека.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этом Жилищный кодекс Российской Федерации не содержит нормы, определяющей условия предоставления жилого помещения при выселении в случае невнесения платы за жилое помещение и коммунальные услуги.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2 статьи 15 ЖК РФ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вышеизложенного следует, что в случае невнесения без уважительных причин платы за жилое помещение и коммунальные услуги в течение более шести месяцев наниматель и проживающие совместно с ним члены его семьи могут быть выселены в судебном порядке с предоставлением жилого помещения в домах государственного или муниципального жилищного фонда на условиях договора социального найма в черте того же населенного пункта, пригодного для постоянного проживания, соответствующее норме предоставления из расчета не менее шести квадратных метров жилой площади на одного человека.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40: Можно ли оспорить в судебном порядке соглашение, заключенное соответствующим государственным органом или органом местного самоуправления с собственником жилого помещения, о замене изымаемого жилого помещения другим жилым помещением в случае изъятия соответствующего земельного участка для государственных или муниципальных нужд?</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3 статьи 35 Конституции Российской Федерации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 соответствии со статьей 32 ЖК РФ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При этом согласно части 8 этой же статьи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Поскольку соглашение между собственником жилого помещения и соответствующим государственным органом или органом местного самоуправления о предоставлении взамен изымаемого жилого помещения другого жилого помещения является двусторонней сделкой, то на него распространяются общие правила о признании сделки недействительной (параграф 2 главы 9 ГК РФ). Следовательно, данное соглашение может быть оспорено в судебном порядке по общим основаниям.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41: Какими нормами регулируются отношения между собственником жилого помещения и членами его семьи, если член семьи нарушает требования части 2 статьи 31 ЖК РФ, например, использует жилое помещение не по назначению?</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частью 2 статьи 31 ЖК РФ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Жилищный кодекс Российской Федерации не содержит нормы, которая регулировала бы отношения между собственником жилого помещения и членами его семьи, в том случае если член семьи собственника нарушает правила пользования жилым помещением.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1 статьи 7 ЖК РФ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Статья 35 ЖК РФ предусматривает основания для выселения гражданина, право пользования жилым помещением которого прекращено или который нарушает правила пользования жилым помещением.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Исходя из изложенного и учитывая положения части 1 статьи 7 ЖК РФ, член семьи собственника жилого помещения, нарушающий правила пользования жилым помещением, в соответствии с частью 2 статьи 35 ЖК РФ может быть выселен из жилого помещения на основании решения суда по требованию собственника.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42: Какой нормой права необходимо руководствоваться при рассмотрении требований о признании бывшего члена семьи (бывшего супруга) нанимателя жилого помещения по договору социального найма не приобретшим право пользования жилым помещением, если он был вселен в жилое помещение после заключения договора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Имеет ли юридическое значение то обстоятельство, что ответчик не имеет собственного жилого помещения?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со статьей 67 ЖК РФ, которая предусматривает права и обязанности нанимателя жилого помещения по договору социального найма, наниматель жилого помещения в установленном законом порядке имеет право вселять в занимаемое жилое помещение иных лиц, перечень которых установлен частью 1 статьи 70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Порядок и правовые последствия вселения в жилое помещение, занимаемое нанимателем по договору социального найма, предусмотрены статьей 70 ЖК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Исходя из изложенного если бывший член семьи нанимателя вселялся в жилое помещение с соблюдением требований, установленных статьей 70 ЖК РФ, то он считается приобретшим право пользования жилым помещением, следовательно, он имеет равные с нанимателем права и обязанности; если же он не вселялся в жилое помещение или вселялся с нарушением требований статьи 70 ЖК РФ, то его нельзя считать приобретшим право пользования жилым помещением.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То обстоятельство, что ответчик не имеет собственного жилого помещения, при решении данного вопроса правового значения не имеет.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Вопрос 43: Является ли непроживание в жилом помещении бывшего члена семьи нанимателя жилого помещения по договору социального найма основанием для признания его утратившим право на проживание?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частью 4 статьи 69 ЖК РФ,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со статьей 71 ЖК РФ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изменения их прав и обязанностей по договору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Часть 3 статьи 83 ЖК РФ предусматривает, что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бывший член семьи нанимателя может быть признан утратившим право на проживание в жилом помещении только на основании части 3 статьи 83 ЖК РФ в том случае, если он выехал на иное постоянное место жительства и тем самым добровольно отказался от своих прав и обязанностей, предусмотренных договором социального найма.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44: Необходимо ли при рассмотрении иска о прекращении права пользования жилым помещением разъяснять бывшему члену семьи собственника право предъявления встречного иска для определения срока, на который за ним может быть сохранено право пользования жилым помещением, либо он должен обратиться с самостоятельным иском, либо этот вопрос решается в пределах иска о прекращении права?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Вопрос об определении срока, на который жилое помещение может быть сохранено за бывшим членом семьи собственника, должен быть решен судом в пределах иска о прекращении права пользования жилым помещением, поскольку требования о прекращении права пользования и о сохранении права пользования жилым помещением связаны между собой и возникают из одних правоотношений.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предъявления в данном случае встречного иска не требуется, а просьба ответчика о предоставлении ему жилого помещения по основаниям, предусмотренным частью 4 статьи 31 ЖК РФ, может быть выражена в возражениях на иск.</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45: Сохранится ли право бессрочного пользования жилым помещением у бывшего члена семьи собственника жилого помещения, отказавшегося от участия в приватизации жилья, при переходе права собственности на жилое помещение к другому лицу с учетом положений статьи 19 Федерального закона "О введении в действие Жилищного кодекса Российской Федерации" и статьи 292 ГК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Статья 19 Федерального закона "О введении в действие Жилищного кодекса Российской Федерации" предусматривает, что 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части 2 статьи 292 ГК РФ следует, что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со статьей 2 Закона Российской Федерации "О приватизации жилищного фонда в Российской Федерации" граждане, занимающие жилые помещения в государственном или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жилые помещения в собственность.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Согласие лица, которое совместно проживает с собственником жилого помещения, является обязательным условием для приватизации. При этом следует учитывать, что, дав согласие на приватизацию жилого помещения, лицо исходило из того, что право пользования данным жилым помещением для него будет носить бессрочный характер, следовательно, его права должны быть учтены при переходе права собственности на жилое помещение другому лицу, поскольку иное толкование нарушало бы положения статьи 40 Конституции Российской Федерации, в соответствии с которой каждый имеет право на жилище и никто не может быть произвольно лишен своего жилища.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1 статьи 558 ГК РФ перечень лиц, сохраняющих в соответствии с законом право пользования жилым помещением после его приобретения покупателем, с указанием их прав на пользование продаваемым жилым помещением является существенным условием договора продажи жилого дома, квартиры, части жилого дома или квартиры, в которых эти лица проживают.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данной нормы следует, что при отчуждении жилого помещения в договоре должно быть указано право лица, которое в нем проживает, на пользование данным жилым помещением, в ином случае договор не может быть заключен, поскольку не достигнуто соглашение по всем существенным условиям. Следовательно, если бывший член семьи собственника на момент приватизации имел равные права с лицом, которое впоследствии приобрело в собственность данное жилое помещение, но отказался от приватизации, дав согласие на приватизацию иному лицу, то при переходе права собственности на жилое помещение к другому лицу он не может быть выселен из этого жилого помещения, поскольку имеет право пользования данным жилым помещением. При этом необходимо исходить из того, что право пользования носит бессрочный характер.</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46: Вправе ли малоимущие граждане, реализовавшие право на передачу принадлежащего им на праве собственности жилого помещения в государственную или муниципальную собственность, предусмотренное статьей 20 Федерального закона "О введении в действие Жилищного кодекса Российской Федерации", вновь приватизировать жилое помещение?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статье 11 Закона Российской Федерации от 4 июля 1991 года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Статьей 20 Федерального закона от 29 декабря 2004 года N 189-ФЗ "О введении в действие Жилищного кодекса Российской Федерации" предусмотрено, что малоимущие граждане, приватизировавшие жилые помещения, являющиеся для них единственным местом постоянного проживания, до 1 января 2007 года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пунктом 2 статьи 209 ГК РФ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малоимущие граждане, воспользовавшиеся правом на передачу принадлежащего им на праве собственности жилого помещения в государственную или муниципальную собственность в силу статьи 20 Федерального закона "О введении в действие Жилищного кодекса Российской Федерации", совершили действия по распоряжению жилым помещением по своему усмотрению.</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таких обстоятельствах права на повторную приватизацию жилья у малоимущих граждан не возникает, поскольку закон предоставляет гражданину право на приобретение жилого помещения в собственность бесплатно, в порядке приватизации, только один раз.</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Вопросы пенсионного обеспечения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Вопрос 47: Подлежит ли включению до 2002 года в педагогический стаж для назначения досрочной трудовой пенсии в соответствии со статьей 28 Федерального закона "О трудовых пенсиях в Российской Федерации" работа в должности воспитателя в группе продленного дня общеобразовательной школы, если в списке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такая должность отсутствует?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подпунктом 10 пункта 1 статьи 28 Федерального закона от 17 декабря 2001 года N 173-ФЗ "О трудовых пенсиях" (в редакции от 14 февраля 2005 года, с изменениями от 27 июня 2005 года) лицам, не менее 25 лет осуществлявшим педагогическую деятельность в государственных и муниципальных учреждениях для детей, независимо от их возраста трудовая пенсия по старости назначается ранее достижения возраста, установленного статьей 7 Закона.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3 статьи 28 того же Федерального закона списки соответствующих работ, профессий, должностей, специальностей и учреждений (организаций), с учетом которых назначается трудовая пенсия по старости в соответствии с подпунктами 7 - 13 пункта 1 этой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Постановлением Правительства от 29 октября 2002 года N 781 утвержден список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Данный список не содержит должности "воспитатель группы продленного дня".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2 Постановления Правительства РФ от 11 июля 2002 года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Министерству труда и социального развития Российской Федерации по представлению федеральных органов исполнительной власти и по согласованию с Пенсионным фондом Российской Федерации предоставлено право устанавливать тождество профессий, должностей и организаций (структурных подразделений), предусмотренных статьями 27 и 28 Федерального закона "О трудовых пенсиях в Российской Федерации", а также списками работ, профессий, должностей, специальностей и учреждений, с учетом которых досрочно назначается трудовая пенсия по старости, тем же профессиям, должностям и организациям (структурным подразделениям), имевшим ранее иные наименования.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Приказом Министерства здравоохранения и социального развития Российской Федерации от 5 июля 2005 года N 440 по согласованию с Пенсионным фондом Российской Федерации и по представлению Министерства образования и науки Российской Федерации установлено тождество наименований должностей "воспитатель группы продленного дня" наименованию должности "воспитатель".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Министерством здравоохранения и социального развития РФ в рамках предоставленной ему компетенции Постановлением Правительства от 11 июля 2002 года N 516 признано, что должностные обязанности воспитателя группы продленного дня совпадают по характеру и функциям с должностными обязанностями воспитателя.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Поэтому работа в должности воспитателя продленного дня в общеобразовательной школе подлежит включению в стаж, необходимый для назначения досрочной трудовой пенсии, вне зависимости от того, в какой период имело место осуществление данной трудовой деятельности.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Вопросы материального обеспечения</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сотрудников органов внутренних дел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48: Начисляются ли на единовременное пособие, выплачиваемое при увольнении сотрудникам органов внутренних дел, процентная надбавка и районный коэффициент за работу в местностях, приравненных к районам Крайнего Севера?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Ответ: Исходя из преамбулы и пункта 1 статьи 1 Федерального закона от 30 июня 2002 года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денежное довольствие сотрудников органов внутренних дел состоит из оклада по занимаемой штатной должности и оклада по специальному званию, которые составляют оклад денежного содержания, из процентных надбавок за выслугу лет, ученую степень и ученое звание, иных дополнительных выплат.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Размер единовременных пособий, выплачиваемых сотрудникам органов внутренних дел, определяется в соответствии с подпунктом "б" пункта 17 и пунктом 19 Постановления Совета Министров - Правительства Российской Федерации от 22 сентября 1993 года N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 согласно подпункту "б" пункта 17 вышеназванного Постановления единовременное пособие выплачивается лицам рядового и начальствующего состава органов внутренних дел, уволенным со службы по возрасту, болезни, сокращению штатов или ограниченному состоянию здоровья, в размерах: при выслуге менее 10 календарных лет - пяти месячных окладов, при выслуге от 10 до 14 календарных лет включительно - 10 месячных окладов, при выслуге от 15 до 20 календарных лет включительно - 15 месячных окладов и при выслуге свыше 20 лет - 20 месячных окладов денежного содержания (абзацы третий и четвертый настоящего пункта), а уволенным по другим основаниям (кроме приведенных в последнем абзаце настоящего пункта) - 40 процентов указанных размеров.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размер единовременного пособия выплачивается лицам рядового и начальствующего состава органов внутренних дел при их увольнении исходя из месячных окладов денежного содержания или в процентах от указанных окладов.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Абзацем 2 пункта 19 Постановления установлено, что единовременное пособие, предусмотренное пунктом 17 постановления, исчисляется для лиц рядового и начальствующего состава органов внутренних дел из окладов, выплачиваемых по последней должности и специальному званию на день увольнения со службы.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Данная норма не предусматривает начисления на единовременное пособие процентной надбавки и районного коэффициента за работу в местностях, приравненных к районам Крайнего Севера.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изложенного следует, что на единовременное пособие, выплачиваемое при увольнении сотрудникам органов внутренних дел, процентная надбавка и районный коэффициент за работу в местностях, приравненных к районам Крайнего Севера, не начисляются.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49: Исходя из каких сумм - средней стоимости путевки в санаториях и домах отдыха МВД РФ, установленной Медицинским управлением МВД РФ (600 рублей), или из средней стоимости путевок в определенных санаториях и домах отдыха МВД РФ по сведениям данных учреждений - подлежит взысканию компенсация за санаторно-курортное лечение сотрудникам органов внутренних дел, по правоотношениям, возникшим до 1 января 2005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Статьей 54 Положения о службе в органах внутренних дел Российской Федерации (в редакции, действовавшей до 1 января 2005 года), утвержденного Постановлением Верховного Совета Российской Федерации от 23 декабря 1992 года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установлены льготы, гарантии и компенсации сотрудникам органов внутренних дел.</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 соответствии с абзацем 6 указанной статьи 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При этом сотрудникам органов внутренних дел ежегодно выплачивается денежная компенсация в размере средней стоимости путевки, а жене (мужу) и </w:t>
      </w:r>
      <w:r w:rsidRPr="00736A24">
        <w:rPr>
          <w:rFonts w:ascii="Calibri" w:eastAsia="Times New Roman" w:hAnsi="Calibri" w:cs="Times New Roman"/>
          <w:color w:val="000000"/>
          <w:lang w:eastAsia="ru-RU"/>
        </w:rPr>
        <w:lastRenderedPageBreak/>
        <w:t>несовершеннолетним детям, проживающим с ними, - в размере 50 процентов стоимости путевки независимо от того, приобретена путевка или нет.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сотрудники органов внутренних дел и члены их семей имеют право на санаторно-курортное лечение в здравницах системы МВД РФ, а также право на выплату денежной компенсации в размере 100% и 50% средней стоимости путевки соответственно вне зависимости от приобретения путевок.</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Средняя стоимость путевок в здравницы системы МВД РФ согласно абзацу 3 пункта 16.7 Инструкции о порядке применения положения о службе в органах внутренних дел Российской Федерации, утвержденной приказом МВД РФ от 14 декабря 1999 года N 1038, определяется и доводится до органов внутренних дел Медицинским управлением МВД России исходя из действующих на данный период цен на путевки.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Письмом Медицинского управления МВД РФ от 3 ноября 2000 года N 29/9-2875 была доведена информация о том, что с 1 января 2001 года средняя стоимость путевки для выплат компенсаций составляет 600 рублей, а также о ценах на путевки для сотрудников органов внутренних дел в здравницах системы МВД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Поэтому компенсация, предусмотренная абзацем 6 статьи 54 Положения, подлежит возмещению исходя из средней стоимости путевки, определенной Медицинским управлением МВД РФ, т.е. 600 рублей, независимо от того, приобреталась ли сотрудником органов внутренних дел путевка.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сотрудники органов внутренних дел вправе требовать возмещения затрат, связанных с приобретением путевок в здравницы системы МВД РФ, исходя из стоимости путевок в определенном санаторно-курортном учреждении, где осуществлялось такое лечение, указанное возмещение возможно, если при рассмотрении конкретного дела будет установлено, что стоимость путевок в определенном санаторно-курортном учреждении, где осуществлялось лечение, выше, чем та, которая определена Медицинским управлением МВД РФ (600 рублей).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Иные правовые вопросы</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50: Можно ли признать недееспособным вследствие психического расстройства несовершеннолетнее лицо (17 лет)?</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Согласно части 1 статьи 21 Гражданского кодекса Российской Федерации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4 статьи 26 Кодекса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Кодексом в отношении несовершеннолетних лиц от 14 до 18 лет предусмотрена возможность ограничения или лишения их права самостоятельно распоряжаться своими заработком, стипендией или иными доходами (кроме случаев приобретения ими дееспособности в полном объеме).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часть 1 статьи 29 Кодекса, в соответствии с которой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не содержит ограничений относительно возраста гражданина, которого можно признать недееспособным.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несовершеннолетний от 14 до 18 лет, страдающий психическим расстройством, может быть признан судом недееспособным (в том объеме дееспособности, которым он наделен в соответствии со статьей 26 Гражданского кодекса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51: Правомерно ли возложение на наследника обязанности возврата двойной суммы задатка по предварительному договору купли-продажи?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Ответ: Согласно части 1 статьи 429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Если за неисполнение договора ответственна сторона, получившая задаток, то в соответствии с частью 2 статьи 381 Гражданского кодекса Российской Федерации, она обязана уплатить другой стороне двойную сумму задатка.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(часть 1 статьи 380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Таким образом, договор задатка заключается вместе с основным договором, в данном случае - договором купли-продажи, в соответствии с которым у продавца и покупателя возникают определенные договором обязанности.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части 1 статьи 454 Кодекса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частью 1 статьи 1112 Кодекса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при принятии наследства к наследнику переходит обязанность исполнения договора купли-продажи, в обеспечение которого наследодателем было заключено соглашение о задатке. В случае неисполнения этих обязательств наследник должен возвратить стороне, давшей задаток, двойную сумму задатка в соответствии с частью 2 статьи 381 Кодекса.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52: Кто является надлежащим ответчиком по делам о возмещении вреда, причиненного источником повышенной опасности (транспортным средством) в результате дорожно-транспортного происшествия, в том случае, если управление им в присутствии законного владельца автомобиля осуществляло лицо, не имеющее доверенности, оформленной в установленной законом письменной форме?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В соответствии с пунктом 1 статьи 1079 ГК РФ юридические лица и граждане, деятельность которых связана с повышенной опасностью для окружающих (в частности,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Учитывая вышеизложенное, ответственность за вред, причиненный источником повышенной опасности, будет нести не только лицо, владеющее транспортным средством на праве собственности, хозяйственного ведения или иного вещного права, но и лицо, пользующееся им на законных основаниях, перечень которых в силу статьи 1079 ГК РФ не является исчерпывающим.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целях обеспечения порядка и безопасности дорожного движения Постановлением Совета Министров - Правительства Российской Федерации от 23 октября 1993 года N 1090 утверждены "Правила дорожного движения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подпункту 2.1.1 пункта 2.1 Правил дорожного движения водитель механического транспортного средства обязан иметь при себе и по требованию сотрудников милиции передавать им для проверки документ, подтверждающий право владения или пользования, или распоряжения данным транспортным средством, в случае управления транспортным средством в отсутствие его владельца.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Следовательно, Правила дорожного движения допускают возможность передачи управления автомобилем другому лицу без письменного оформления доверенности в присутствии собственника или иного законного владельца.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Анализ приведенных выше правовых норм позволяет сделать вывод о том, что лицо, управляющее автомобилем без письменной доверенности при наличии водительского удостоверения данной категории, но в присутствии его собственника или иного законного владельца, использует транспортное средство на законном основании. В таком случае надлежащим ответчиком по делам о возмещении вреда, причиненного источником повышенной опасности (транспортным средством), является лицо, управлявшее автомобилем в момент дорожно-транспортного происшествия, а не собственник или иной законный владелец транспортного средства.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53: Подлежала ли обложению налогом на добавленную стоимость (НДС) до 1 января 2006 года деятельность нотариусов, занимающихся частной практикой?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Статьей 1 Основ законодательства Российской Федерации о нотариате установлено, что нотариат в Российской Федерации призван обеспечивать в соответствии с Конституцией Российской Федерации, конституциями республик в составе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Нотариальная деятельность не является предпринимательством и не преследует цели извлечения прибыли (пункт 6 вышеуказанной статьи).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пунктом 1 статьи 11 Налогового кодекса Российской Федерации институты, понятия и термины гражданского, семейного и других отраслей законодательства Российской Федерации, используемые в Налоговом кодексе Российской Федерации, применяются в том значении, в каком они используются в этих отраслях законодательства, если иное не предусмотрено этим Кодексом.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Как следует из подпункта 1 пункта 1 статьи 146 НК РФ, к объектам налогообложения при исчислении налога на добавленную стоимость отнесена, в частности, реализация товаров (работ, услуг).</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Понятия работы и услуги для целей налогообложения содержатся в пунктах 4, 5 статьи 38 НК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Так, работой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(пункт 4 статьи 38 НК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Услугой признается деятельность, результаты которой не имеют материального выражения, реализуются и потребляются в процессе осуществления этой деятельности (пункт 5 статьи 38 НК РФ).</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Под реализацией работ, услуг, как следует из содержания пункта 1 статьи 39 НК РФ, понимается передача на возмездной основе права собственности на результаты выполненных работ одним лицом для другого лица, возмездное оказание услуг одним лицом другому лицу, а в случаях, предусмотренных НК РФ, и на безвозмездной основе.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Результатом нотариальных действий являются юридические последствия, возникающие в силу оформленного нотариального акта после совершения нотариального действия.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Поэтому возникают сомнения в возможности отнесения нотариальных действий к работе или услуге в том значении, в каком указанные понятия для целей налогообложения содержатся в Налоговом кодексе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силу пункта 7 статьи 3 НК РФ все неустранимые сомнения, противоречия и неясности в законодательных актах о налогах и сборах толкуются в пользу налогоплательщиков.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Из вышеизложенного следует, что нотариальные действия, осуществлявшиеся нотариусами, занимавшимися частной практикой до 1 января 2006 года, не подлежат обложению налогом на добавленную стоимость.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xml:space="preserve">В соответствии со статьей 5 Федерального закона от 22 июля 2005 года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w:t>
      </w:r>
      <w:r w:rsidRPr="00736A24">
        <w:rPr>
          <w:rFonts w:ascii="Calibri" w:eastAsia="Times New Roman" w:hAnsi="Calibri" w:cs="Times New Roman"/>
          <w:color w:val="000000"/>
          <w:lang w:eastAsia="ru-RU"/>
        </w:rPr>
        <w:lastRenderedPageBreak/>
        <w:t>налогах и сборах" с 1 января 2006 года вступил в силу подпункт 15.1 пункта 3 статьи 149 НК РФ, согласно которому совершение нотариусами, занимающимися частной практикой, нотариальных действий и оказание услуг правового и технического характера не подлежат обложению налогом на добавленную стоимость.</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54: Правомерны ли действия руководителя государственного органа при проведении мероприятий по сокращению штата в связи с реорганизацией, не предложившего сотрудникам для замещения вакантные должности в связи с тем, что они подлежат замещению по конкурсу?</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Ответ: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регулируются Федеральным законом от 27 июля 2004 года N 79-ФЗ "О государственной гражданской службе Российской Федерации".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увольнении государственного служащего в связи с сокращением штата должна быть соблюдена определенная действующим законодательством процедура: сообщение о предстоящем увольнении за два месяца (пункт 5 статьи 31 Федерального закона N 79-ФЗ), предоставление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 (подпункт 1 пункта 1 статьи 31 Закона), информирование о предстоящем сокращении штата выборного профсоюзного органа (статья 38 Закона) и др.</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Вместе с тем согласно подпункту 10 пункта 1 статьи 14 того же Закона гражданский служащий имеет право на должностной рост на конкурсной основе.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соответствии с вышеназванным Законом Указом Президента Российской Федерации, определяющее порядок и условия проведения конкурса на замещение вакантной должности государственной гражданской службы Российской Федерации в федеральном государственном органе, государственном органе субъекта Российской Федерации или их аппаратах.</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Согласно пункту 1 Положения конкурс на замещение вакантной должности гражданской службы обеспечивает конституционное право граждан Российской Федерации на равный доступ к государственной службе, а также право государственных гражданских служащих на должностной рост на конкурсной основе.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Гражданский служащий вправе на общих основаниях участвовать в конкурсе независимо от того, какую должность он замещает на период проведения конкурса (пункт 5 Положения).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Проведению конкурса также соответствует определенная процедура: публикация государственным органом объявления о приеме документов для участия в конкурсе, содержащего перечень требований, предъявляемых к претенденту, место и время приема документов, и так далее (пункт 6 Положения).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Гражданский служащий, изъявивший желание участвовать в конкурсе, направляет заявление на имя представителя нанимателя. 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 (пункт 8 Положения).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(пункт 10 Положения).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(пункт 13 Положения).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lastRenderedPageBreak/>
        <w:t>Таким образом, исходя из анализа действующего законодательства, можно сделать следующий вывод. При сокращении штата государственного органа представитель работодателя не может предложить сотруднику для замещения без конкурса вакантную должность, которая должна замещаться только по конкурсу. Вместе с тем государственный служащий имеет право на участие в конкурсе на вакантную должность на общих основаниях независимо от того, будет ли ему предложено такое участие.</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Информация для сведения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связи с допущенной опечаткой в ответе на вопрос N 26, включенном в Обзор судебной практики за 2 квартал 2005 года: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 следует читать "Производится ли выплата страховой суммы по договору обязательного страхования гражданской ответственности владельцев транспортных средств, если вред потерпевшему (одному из участников дорожно-транспортного происшествия) причинен в результате повреждения его автомобиля по вине лица (другого участника дорожно-транспортного происшествия), управлявшего автомобилем на основании доверенности, но не включенного в договор обязательного страхования в качестве водителя, допущенного к управлению этим транспортным средством?";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последнем абзаце ответа на вопрос первое предложение следует читать: "Таким образом, независимо от того, на каких условиях заключен договор обязательного страхования, страховая сумма подлежит выплате потерпевшему (одному из участников дорожно-транспортного происшествия), которому вред причинен в результате повреждения его автомобиля по вине лица (другого участника дорожно-транспортного происшествия), не включенного в договор обязательного страхования в качестве водителя, допущенного к управлению транспортным средством, в случае, если такое лицо управляло автомобилем на законных основаниях (например, на основании письменной доверенности)".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jc w:val="center"/>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Вопросы судебной статистики</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 </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1. Как надлежит учитывать в статистической отчетности жалобы на действия судебных приставов-исполнителей?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Жалобы на действия судебных приставов-исполнителей в статистических отчетах учитываются как материалы в порядке исполнения судебных решений.</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определении количества таких дел, рассмотренных с нарушением срока, представляется целесообразным учитывать дела, рассматриваемые свыше одного месяца.</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2. Следует ли исключать из общего срока рассмотрения гражданского дела срок, установленный судом при оставлении искового заявления без движения?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В случае оставления искового заявления без движения, если заявитель своевременно устранил указанные недостатки в соответствии со ст. 136 ГПК РФ, срок рассмотрения дела следует исчислять со дня первоначального представления заявления в суд, исключая срок, предоставленный судом для исправления недостатков.</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3. Как следует исчислять срок назначения дела к слушанию в случае назначения предварительного слушания?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При определении срока назначения к слушанию уголовного дела в случае назначения предварительного слушания срок должен исчисляться по аналогии по сроком при назначении дела, то есть 14 дней с даты вынесения судебного постановления о назначении предварительного слушания до даты его проведения.</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4. Как следует исчислять срок рассмотрения мировыми судьями уголовных дел, поступивших с обвинительным заключением или с обвинительным актом?</w:t>
      </w:r>
    </w:p>
    <w:p w:rsidR="00736A24" w:rsidRPr="00736A24" w:rsidRDefault="00736A24" w:rsidP="00736A24">
      <w:pPr>
        <w:shd w:val="clear" w:color="auto" w:fill="FFFFFF"/>
        <w:spacing w:after="0" w:line="240" w:lineRule="auto"/>
        <w:ind w:firstLine="540"/>
        <w:jc w:val="both"/>
        <w:rPr>
          <w:rFonts w:ascii="Calibri" w:eastAsia="Times New Roman" w:hAnsi="Calibri" w:cs="Times New Roman"/>
          <w:color w:val="000000"/>
          <w:lang w:eastAsia="ru-RU"/>
        </w:rPr>
      </w:pPr>
      <w:r w:rsidRPr="00736A24">
        <w:rPr>
          <w:rFonts w:ascii="Calibri" w:eastAsia="Times New Roman" w:hAnsi="Calibri" w:cs="Times New Roman"/>
          <w:color w:val="000000"/>
          <w:lang w:eastAsia="ru-RU"/>
        </w:rPr>
        <w:t>На исчисление сроков рассмотрения таких дел мировыми судьями должны распространяться положения процессуального права, предусматривающие сроки рассмотрения таких дел районными судами.</w:t>
      </w:r>
    </w:p>
    <w:p w:rsidR="00A7653E" w:rsidRDefault="00736A24">
      <w:bookmarkStart w:id="0" w:name="_GoBack"/>
      <w:bookmarkEnd w:id="0"/>
    </w:p>
    <w:sectPr w:rsidR="00A7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AA"/>
    <w:rsid w:val="005B28C5"/>
    <w:rsid w:val="00736A24"/>
    <w:rsid w:val="00890B1A"/>
    <w:rsid w:val="00D04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27164</Words>
  <Characters>154837</Characters>
  <Application>Microsoft Office Word</Application>
  <DocSecurity>0</DocSecurity>
  <Lines>1290</Lines>
  <Paragraphs>363</Paragraphs>
  <ScaleCrop>false</ScaleCrop>
  <Company/>
  <LinksUpToDate>false</LinksUpToDate>
  <CharactersWithSpaces>181638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2018-03-27T11:48:00Z</dcterms:created>
  <dcterms:modified xsi:type="dcterms:W3CDTF">2018-03-27T11:48:00Z</dcterms:modified>
</cp:coreProperties>
</file>