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E6" w:rsidRDefault="00EF7B71">
      <w:pPr>
        <w:pStyle w:val="ConsPlusTitlePage"/>
      </w:pPr>
      <w:r>
        <w:t xml:space="preserve"> </w:t>
      </w:r>
      <w:r w:rsidR="00F32CE6">
        <w:br/>
      </w:r>
    </w:p>
    <w:p w:rsidR="00F32CE6" w:rsidRDefault="00F32CE6">
      <w:pPr>
        <w:pStyle w:val="ConsPlusNormal"/>
        <w:jc w:val="both"/>
        <w:outlineLvl w:val="0"/>
      </w:pPr>
    </w:p>
    <w:p w:rsidR="00F32CE6" w:rsidRDefault="00F32CE6">
      <w:pPr>
        <w:pStyle w:val="ConsPlusNormal"/>
        <w:jc w:val="right"/>
      </w:pPr>
      <w:r>
        <w:t>Утвержден</w:t>
      </w:r>
    </w:p>
    <w:p w:rsidR="00F32CE6" w:rsidRDefault="00F32CE6">
      <w:pPr>
        <w:pStyle w:val="ConsPlusNormal"/>
        <w:jc w:val="right"/>
      </w:pPr>
      <w:r>
        <w:t>Президиумом Верховного Суда</w:t>
      </w:r>
    </w:p>
    <w:p w:rsidR="00F32CE6" w:rsidRDefault="00F32CE6">
      <w:pPr>
        <w:pStyle w:val="ConsPlusNormal"/>
        <w:jc w:val="right"/>
      </w:pPr>
      <w:r>
        <w:t>Российской Федерации</w:t>
      </w:r>
    </w:p>
    <w:p w:rsidR="00F32CE6" w:rsidRDefault="00F32CE6">
      <w:pPr>
        <w:pStyle w:val="ConsPlusNormal"/>
        <w:jc w:val="right"/>
      </w:pPr>
      <w:r>
        <w:t>26 апреля 2023 г.</w:t>
      </w:r>
    </w:p>
    <w:p w:rsidR="00F32CE6" w:rsidRDefault="00F32CE6">
      <w:pPr>
        <w:pStyle w:val="ConsPlusNormal"/>
        <w:jc w:val="both"/>
      </w:pPr>
    </w:p>
    <w:p w:rsidR="00F32CE6" w:rsidRDefault="00F32CE6">
      <w:pPr>
        <w:pStyle w:val="ConsPlusTitle"/>
        <w:jc w:val="center"/>
      </w:pPr>
      <w:r>
        <w:t>ОБЗОР</w:t>
      </w:r>
    </w:p>
    <w:p w:rsidR="00F32CE6" w:rsidRDefault="00F32CE6">
      <w:pPr>
        <w:pStyle w:val="ConsPlusTitle"/>
        <w:jc w:val="center"/>
      </w:pPr>
      <w:r>
        <w:t>СУДЕБНОЙ ПРАКТИКИ ВЕРХОВНОГО СУДА РОССИЙСКОЙ ФЕДЕРАЦИИ</w:t>
      </w:r>
    </w:p>
    <w:p w:rsidR="00F32CE6" w:rsidRDefault="00F32CE6">
      <w:pPr>
        <w:pStyle w:val="ConsPlusTitle"/>
        <w:jc w:val="center"/>
      </w:pPr>
      <w:r>
        <w:t>N 1 (2023)</w:t>
      </w:r>
    </w:p>
    <w:p w:rsidR="00F32CE6" w:rsidRDefault="00F32CE6">
      <w:pPr>
        <w:pStyle w:val="ConsPlusNormal"/>
        <w:jc w:val="both"/>
      </w:pPr>
    </w:p>
    <w:p w:rsidR="00F32CE6" w:rsidRDefault="00F32CE6">
      <w:pPr>
        <w:pStyle w:val="ConsPlusNormal"/>
        <w:jc w:val="both"/>
      </w:pPr>
    </w:p>
    <w:p w:rsidR="00F32CE6" w:rsidRDefault="00F32CE6">
      <w:pPr>
        <w:pStyle w:val="ConsPlusTitle"/>
        <w:jc w:val="center"/>
        <w:outlineLvl w:val="1"/>
      </w:pPr>
      <w:r>
        <w:t>Практика применения положений Кодекса Российской Федерации</w:t>
      </w:r>
    </w:p>
    <w:p w:rsidR="00F32CE6" w:rsidRDefault="00F32CE6">
      <w:pPr>
        <w:pStyle w:val="ConsPlusTitle"/>
        <w:jc w:val="center"/>
      </w:pPr>
      <w:r>
        <w:t>об административных правонарушениях</w:t>
      </w:r>
    </w:p>
    <w:p w:rsidR="00F32CE6" w:rsidRDefault="00F32CE6">
      <w:pPr>
        <w:pStyle w:val="ConsPlusNormal"/>
        <w:jc w:val="both"/>
      </w:pPr>
    </w:p>
    <w:p w:rsidR="00F32CE6" w:rsidRDefault="00F32CE6">
      <w:pPr>
        <w:pStyle w:val="ConsPlusNormal"/>
        <w:jc w:val="right"/>
      </w:pPr>
    </w:p>
    <w:p w:rsidR="00F32CE6" w:rsidRDefault="00143789">
      <w:pPr>
        <w:pStyle w:val="ConsPlusNormal"/>
        <w:jc w:val="right"/>
      </w:pPr>
      <w:hyperlink r:id="rId5">
        <w:r w:rsidR="00F32CE6">
          <w:rPr>
            <w:color w:val="0000FF"/>
          </w:rPr>
          <w:t>Постановление</w:t>
        </w:r>
      </w:hyperlink>
      <w:r w:rsidR="00F32CE6">
        <w:t xml:space="preserve"> N 46-АД22-15-К6</w:t>
      </w:r>
    </w:p>
    <w:p w:rsidR="00F32CE6" w:rsidRDefault="00F32CE6">
      <w:pPr>
        <w:pStyle w:val="ConsPlusNormal"/>
        <w:jc w:val="right"/>
      </w:pPr>
    </w:p>
    <w:p w:rsidR="00F32CE6" w:rsidRDefault="00F32CE6">
      <w:pPr>
        <w:pStyle w:val="ConsPlusNormal"/>
        <w:ind w:firstLine="540"/>
        <w:jc w:val="both"/>
      </w:pPr>
      <w:r>
        <w:t>38. Установление факта надлежащего извещения лица, в отношении которого возбуждено производство по делу об административном правонарушении, о составлении в отношении его протокола об административном правонарушении имеет существенное значение для правильного разрешения дела об административном правонарушении.</w:t>
      </w:r>
    </w:p>
    <w:p w:rsidR="00F32CE6" w:rsidRDefault="00F32CE6">
      <w:pPr>
        <w:pStyle w:val="ConsPlusNormal"/>
        <w:spacing w:before="220"/>
        <w:ind w:firstLine="540"/>
        <w:jc w:val="both"/>
      </w:pPr>
      <w:proofErr w:type="gramStart"/>
      <w:r>
        <w:t xml:space="preserve">Постановлением мирового судьи, оставленным без изменения решением судьи районного суда, должностное лицо администрации Ч. признана виновной в совершении административного правонарушения, предусмотренного </w:t>
      </w:r>
      <w:hyperlink r:id="rId6">
        <w:r>
          <w:rPr>
            <w:color w:val="0000FF"/>
          </w:rPr>
          <w:t>частью 2 статьи 15.15.7</w:t>
        </w:r>
      </w:hyperlink>
      <w:r>
        <w:t xml:space="preserve"> КоАП РФ, с назначением наказания в виде административного штрафа.</w:t>
      </w:r>
      <w:proofErr w:type="gramEnd"/>
    </w:p>
    <w:p w:rsidR="00F32CE6" w:rsidRDefault="00F32CE6">
      <w:pPr>
        <w:pStyle w:val="ConsPlusNormal"/>
        <w:spacing w:before="220"/>
        <w:ind w:firstLine="540"/>
        <w:jc w:val="both"/>
      </w:pPr>
      <w:r>
        <w:t xml:space="preserve">Постановлением судьи кассационного суда общей юрисдикции указанные судебные акты отменены, производство по делу об административном правонарушении в отношении Ч. прекращено на основании </w:t>
      </w:r>
      <w:hyperlink r:id="rId7">
        <w:r>
          <w:rPr>
            <w:color w:val="0000FF"/>
          </w:rPr>
          <w:t>пункта 6 части 1 статьи 24.5</w:t>
        </w:r>
      </w:hyperlink>
      <w:r>
        <w:t xml:space="preserve"> КоАП РФ в связи с истечением срока давности привлечения к административной ответственности.</w:t>
      </w:r>
    </w:p>
    <w:p w:rsidR="00F32CE6" w:rsidRDefault="00F32CE6">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доводы, изложенные в жалобе должностного лица, направившего дело на рассмотрение судье, и возражениях на нее, пришел к следующим выводам.</w:t>
      </w:r>
    </w:p>
    <w:p w:rsidR="00F32CE6" w:rsidRDefault="00F32CE6">
      <w:pPr>
        <w:pStyle w:val="ConsPlusNormal"/>
        <w:spacing w:before="220"/>
        <w:ind w:firstLine="540"/>
        <w:jc w:val="both"/>
      </w:pPr>
      <w:proofErr w:type="gramStart"/>
      <w:r>
        <w:t xml:space="preserve">Принимая решение об отмене постановления мирового судьи и решения судьи районного суда, судья кассационного суда пришел к выводу, что при составлении протокола об административном правонарушении должностным лицом административного органа допущено существенное нарушение процессуальных требований </w:t>
      </w:r>
      <w:hyperlink r:id="rId8">
        <w:r>
          <w:rPr>
            <w:color w:val="0000FF"/>
          </w:rPr>
          <w:t>КоАП</w:t>
        </w:r>
      </w:hyperlink>
      <w:r>
        <w:t xml:space="preserve"> РФ, повлиявшее на всесторонность, полноту, объективность рассмотрения дела и законность принятых актов, выразившееся в том, что протокол составлен в отсутствие Ч. при том, что она</w:t>
      </w:r>
      <w:proofErr w:type="gramEnd"/>
      <w:r>
        <w:t xml:space="preserve"> не была надлежащим образом извещена о месте и времени его составления.</w:t>
      </w:r>
    </w:p>
    <w:p w:rsidR="00F32CE6" w:rsidRDefault="00F32CE6">
      <w:pPr>
        <w:pStyle w:val="ConsPlusNormal"/>
        <w:spacing w:before="220"/>
        <w:ind w:firstLine="540"/>
        <w:jc w:val="both"/>
      </w:pPr>
      <w:r>
        <w:t xml:space="preserve">Судья кассационного суда указал, что в материалах дела не содержится данных, свидетельствующих о надлежащем извещении </w:t>
      </w:r>
      <w:proofErr w:type="gramStart"/>
      <w:r>
        <w:t>Ч.</w:t>
      </w:r>
      <w:proofErr w:type="gramEnd"/>
      <w:r>
        <w:t xml:space="preserve"> о составлении данного процессуального документа.</w:t>
      </w:r>
    </w:p>
    <w:p w:rsidR="00F32CE6" w:rsidRDefault="00F32CE6">
      <w:pPr>
        <w:pStyle w:val="ConsPlusNormal"/>
        <w:spacing w:before="220"/>
        <w:ind w:firstLine="540"/>
        <w:jc w:val="both"/>
      </w:pPr>
      <w:r>
        <w:t>Вместе с тем вывод судьи кассационного суда и принятое им решение нельзя признать обоснованными.</w:t>
      </w:r>
    </w:p>
    <w:p w:rsidR="00F32CE6" w:rsidRDefault="00F32CE6">
      <w:pPr>
        <w:pStyle w:val="ConsPlusNormal"/>
        <w:spacing w:before="220"/>
        <w:ind w:firstLine="540"/>
        <w:jc w:val="both"/>
      </w:pPr>
      <w:r>
        <w:t xml:space="preserve">Из анализа </w:t>
      </w:r>
      <w:hyperlink r:id="rId9">
        <w:r>
          <w:rPr>
            <w:color w:val="0000FF"/>
          </w:rPr>
          <w:t>статьи 28.2</w:t>
        </w:r>
      </w:hyperlink>
      <w:r>
        <w:t xml:space="preserve"> КоАП РФ следует, что протокол об административном </w:t>
      </w:r>
      <w:r>
        <w:lastRenderedPageBreak/>
        <w:t xml:space="preserve">правонарушении составляется с участием лица, в отношении которого возбуждено производство по делу об административном правонарушении. В отсутствие этого лица протокол может быть составлен только при наличии сведений о его надлежащем </w:t>
      </w:r>
      <w:proofErr w:type="gramStart"/>
      <w:r>
        <w:t>извещении</w:t>
      </w:r>
      <w:proofErr w:type="gramEnd"/>
      <w:r>
        <w:t xml:space="preserve"> о месте и времени составления протокола.</w:t>
      </w:r>
    </w:p>
    <w:p w:rsidR="00F32CE6" w:rsidRDefault="00F32CE6">
      <w:pPr>
        <w:pStyle w:val="ConsPlusNormal"/>
        <w:spacing w:before="220"/>
        <w:ind w:firstLine="540"/>
        <w:jc w:val="both"/>
      </w:pPr>
      <w:r>
        <w:t>Иное толкование указанной нормы означало бы нарушение прав лица, в отношении которого возбуждено производство по делу об административном правонарушении, на непосредственное участие в осуществляемых в отношении его процессуальных действиях.</w:t>
      </w:r>
    </w:p>
    <w:p w:rsidR="00F32CE6" w:rsidRDefault="00F32CE6">
      <w:pPr>
        <w:pStyle w:val="ConsPlusNormal"/>
        <w:spacing w:before="220"/>
        <w:ind w:firstLine="540"/>
        <w:jc w:val="both"/>
      </w:pPr>
      <w:proofErr w:type="gramStart"/>
      <w:r>
        <w:t xml:space="preserve">В силу </w:t>
      </w:r>
      <w:hyperlink r:id="rId10">
        <w:r>
          <w:rPr>
            <w:color w:val="0000FF"/>
          </w:rPr>
          <w:t>части 1 статьи 25.15</w:t>
        </w:r>
      </w:hyperlink>
      <w:r>
        <w:t xml:space="preserve"> КоАП РФ лица, участвующие в производстве по делу об административном правонарушении,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w:t>
      </w:r>
      <w:proofErr w:type="gramEnd"/>
      <w:r>
        <w:t xml:space="preserve"> или вызова и его вручение адресату.</w:t>
      </w:r>
    </w:p>
    <w:p w:rsidR="00F32CE6" w:rsidRDefault="00F32CE6">
      <w:pPr>
        <w:pStyle w:val="ConsPlusNormal"/>
        <w:spacing w:before="220"/>
        <w:ind w:firstLine="540"/>
        <w:jc w:val="both"/>
      </w:pPr>
      <w:r>
        <w:t>1 июля 2021 г. протокол об административном правонарушении составлен в отношении Ч. в ее отсутствие.</w:t>
      </w:r>
    </w:p>
    <w:p w:rsidR="00F32CE6" w:rsidRDefault="00F32CE6">
      <w:pPr>
        <w:pStyle w:val="ConsPlusNormal"/>
        <w:spacing w:before="220"/>
        <w:ind w:firstLine="540"/>
        <w:jc w:val="both"/>
      </w:pPr>
      <w:r>
        <w:t>О месте и времени составления протокола об административном правонарушении Ч. извещалась посредством направления соответствующего уведомления заказным письмом по месту жительства.</w:t>
      </w:r>
    </w:p>
    <w:p w:rsidR="00F32CE6" w:rsidRDefault="00F32CE6">
      <w:pPr>
        <w:pStyle w:val="ConsPlusNormal"/>
        <w:spacing w:before="220"/>
        <w:ind w:firstLine="540"/>
        <w:jc w:val="both"/>
      </w:pPr>
      <w:r>
        <w:t xml:space="preserve">Согласно данным внутрироссийского почтового идентификатора и копии конверта почтовое отправление 26 июня 2021 г. прибыло </w:t>
      </w:r>
      <w:proofErr w:type="gramStart"/>
      <w:r>
        <w:t>в место вручения</w:t>
      </w:r>
      <w:proofErr w:type="gramEnd"/>
      <w:r>
        <w:t>, в тот же день имела место неудачная попытка вручения. Адресату оставлено извещение, однако письмо им не получено. 29 июля 2021 г. оно возвращено отправителю из-за истечения срока хранения.</w:t>
      </w:r>
    </w:p>
    <w:p w:rsidR="00F32CE6" w:rsidRDefault="00F32CE6">
      <w:pPr>
        <w:pStyle w:val="ConsPlusNormal"/>
        <w:spacing w:before="220"/>
        <w:ind w:firstLine="540"/>
        <w:jc w:val="both"/>
      </w:pPr>
      <w:r>
        <w:t>Принимая постановление, судья кассационного суда исходил из того, что такое извещение не является надлежащим, поскольку на дату составления протокола об административном правонарушении 1 июля 2021 г. в отчете об отслеживании почтового отправления не имелось сведений о вручении или причинах невручения отправления адресату.</w:t>
      </w:r>
    </w:p>
    <w:p w:rsidR="00F32CE6" w:rsidRDefault="00F32CE6">
      <w:pPr>
        <w:pStyle w:val="ConsPlusNormal"/>
        <w:spacing w:before="220"/>
        <w:ind w:firstLine="540"/>
        <w:jc w:val="both"/>
      </w:pPr>
      <w:r>
        <w:t>Вместе с тем им не было учтено следующее.</w:t>
      </w:r>
    </w:p>
    <w:p w:rsidR="00F32CE6" w:rsidRDefault="00F32CE6">
      <w:pPr>
        <w:pStyle w:val="ConsPlusNormal"/>
        <w:spacing w:before="220"/>
        <w:ind w:firstLine="540"/>
        <w:jc w:val="both"/>
      </w:pPr>
      <w:proofErr w:type="gramStart"/>
      <w:r>
        <w:t xml:space="preserve">В </w:t>
      </w:r>
      <w:hyperlink r:id="rId11">
        <w:r>
          <w:rPr>
            <w:color w:val="0000FF"/>
          </w:rPr>
          <w:t>абзаце втором пункта 6</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(далее - постановление Пленума Верховного Суда Российской Федерации от 24 марта 2005 г. N 5) разъяснено, что лицо, в отношении которого ведется производство по делу, считается извещенным о времени</w:t>
      </w:r>
      <w:proofErr w:type="gramEnd"/>
      <w:r>
        <w:t xml:space="preserve"> </w:t>
      </w:r>
      <w:proofErr w:type="gramStart"/>
      <w:r>
        <w:t>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условий приема, вручения, хранения и</w:t>
      </w:r>
      <w:proofErr w:type="gramEnd"/>
      <w:r>
        <w:t xml:space="preserve"> возврата почтовых отправлений разряда "Судебное".</w:t>
      </w:r>
    </w:p>
    <w:p w:rsidR="00F32CE6" w:rsidRDefault="00F32CE6">
      <w:pPr>
        <w:pStyle w:val="ConsPlusNormal"/>
        <w:spacing w:before="220"/>
        <w:ind w:firstLine="540"/>
        <w:jc w:val="both"/>
      </w:pPr>
      <w:r>
        <w:t>Указанные разъяснения применимы к случаям извещения указанного лица о месте и времени составления протокола об административном правонарушении.</w:t>
      </w:r>
    </w:p>
    <w:p w:rsidR="00F32CE6" w:rsidRDefault="00F32CE6">
      <w:pPr>
        <w:pStyle w:val="ConsPlusNormal"/>
        <w:spacing w:before="220"/>
        <w:ind w:firstLine="540"/>
        <w:jc w:val="both"/>
      </w:pPr>
      <w:r>
        <w:t xml:space="preserve">Таким образом, должностным лицом административного органа были приняты надлежащие меры к извещению Ч. о месте и времени составления протокола об административном правонарушении. При этом она была осведомлена об осуществлении указанным органом контрольного мероприятия (присутствовала при его проведении) и при должной степени </w:t>
      </w:r>
      <w:proofErr w:type="gramStart"/>
      <w:r>
        <w:t>контроля за</w:t>
      </w:r>
      <w:proofErr w:type="gramEnd"/>
      <w:r>
        <w:t xml:space="preserve"> поступлением корреспонденции имела реальную возможность получить соответствующее извещение, заблаговременно поступившее в почтовое отделение связи по месту </w:t>
      </w:r>
      <w:r>
        <w:lastRenderedPageBreak/>
        <w:t>ее жительства. Копия протокола в установленном порядке направлена Ч. по почте по месту жительства.</w:t>
      </w:r>
    </w:p>
    <w:p w:rsidR="00F32CE6" w:rsidRDefault="00F32CE6">
      <w:pPr>
        <w:pStyle w:val="ConsPlusNormal"/>
        <w:spacing w:before="220"/>
        <w:ind w:firstLine="540"/>
        <w:jc w:val="both"/>
      </w:pPr>
      <w:r>
        <w:t>Кроме того, при рассмотрении дела мировым судьей Ч. сообщила, что ее извещали также посредством телефонной связи как о месте и времени составления протокола об административном правонарушении, так и о наличии в почтовом отделении связи уведомления с соответствующей информацией.</w:t>
      </w:r>
    </w:p>
    <w:p w:rsidR="00F32CE6" w:rsidRDefault="00F32CE6">
      <w:pPr>
        <w:pStyle w:val="ConsPlusNormal"/>
        <w:spacing w:before="220"/>
        <w:ind w:firstLine="540"/>
        <w:jc w:val="both"/>
      </w:pPr>
      <w:r>
        <w:t>Указанный факт подтвержден показаниями должностного лица административного органа, составившего протокол об административном правонарушении.</w:t>
      </w:r>
    </w:p>
    <w:p w:rsidR="00F32CE6" w:rsidRDefault="00F32CE6">
      <w:pPr>
        <w:pStyle w:val="ConsPlusNormal"/>
        <w:spacing w:before="220"/>
        <w:ind w:firstLine="540"/>
        <w:jc w:val="both"/>
      </w:pPr>
      <w:r>
        <w:t>Соответствующие объяснения и показания могут быть расценены в качестве доказательств получения Ч. телефонограммы с информацией о месте и времени составления протокола об административном правонарушении.</w:t>
      </w:r>
    </w:p>
    <w:p w:rsidR="00F32CE6" w:rsidRDefault="00F32CE6">
      <w:pPr>
        <w:pStyle w:val="ConsPlusNormal"/>
        <w:spacing w:before="220"/>
        <w:ind w:firstLine="540"/>
        <w:jc w:val="both"/>
      </w:pPr>
      <w:r>
        <w:t xml:space="preserve">В силу </w:t>
      </w:r>
      <w:hyperlink r:id="rId12">
        <w:r>
          <w:rPr>
            <w:color w:val="0000FF"/>
          </w:rPr>
          <w:t>статьи 25.15</w:t>
        </w:r>
      </w:hyperlink>
      <w:r>
        <w:t xml:space="preserve"> КоАП РФ с учетом разъяснений, изложенных в </w:t>
      </w:r>
      <w:hyperlink r:id="rId13">
        <w:r>
          <w:rPr>
            <w:color w:val="0000FF"/>
          </w:rPr>
          <w:t>абзаце первом пункта 6</w:t>
        </w:r>
      </w:hyperlink>
      <w:r>
        <w:t xml:space="preserve"> постановления Пленума Верховного Суда Российской Федерации от 24 марта 2005 г. N 5, телефонограмма отнесена к числу способов, с использованием которых лица, участвующие в производстве по делу об административном правонарушении, могут быть извещены.</w:t>
      </w:r>
    </w:p>
    <w:p w:rsidR="00F32CE6" w:rsidRDefault="00F32CE6">
      <w:pPr>
        <w:pStyle w:val="ConsPlusNormal"/>
        <w:spacing w:before="220"/>
        <w:ind w:firstLine="540"/>
        <w:jc w:val="both"/>
      </w:pPr>
      <w:r>
        <w:t>Указывая, что извещение о месте и времени составления протокола об административном правонарушении является ненадлежащим, судья кассационного суда не учел изложенные выше обстоятельства в их совокупности, должным образом не исследовал их и не дал им правовую оценку.</w:t>
      </w:r>
    </w:p>
    <w:p w:rsidR="00F32CE6" w:rsidRDefault="00F32CE6">
      <w:pPr>
        <w:pStyle w:val="ConsPlusNormal"/>
        <w:spacing w:before="220"/>
        <w:ind w:firstLine="540"/>
        <w:jc w:val="both"/>
      </w:pPr>
      <w:r>
        <w:t>При таких обстоятельствах постановление судьи кассационного суда общей юрисдикции отменено, дело направлено в данный суд на новое рассмотрение.</w:t>
      </w:r>
    </w:p>
    <w:p w:rsidR="00F32CE6" w:rsidRDefault="00F32CE6">
      <w:pPr>
        <w:pStyle w:val="ConsPlusNormal"/>
        <w:jc w:val="right"/>
      </w:pPr>
    </w:p>
    <w:p w:rsidR="00F32CE6" w:rsidRDefault="00143789">
      <w:pPr>
        <w:pStyle w:val="ConsPlusNormal"/>
        <w:jc w:val="right"/>
      </w:pPr>
      <w:hyperlink r:id="rId14">
        <w:r w:rsidR="00F32CE6">
          <w:rPr>
            <w:color w:val="0000FF"/>
          </w:rPr>
          <w:t>Постановление</w:t>
        </w:r>
      </w:hyperlink>
      <w:r w:rsidR="00F32CE6">
        <w:t xml:space="preserve"> N 127-АД22-11-К4</w:t>
      </w:r>
    </w:p>
    <w:p w:rsidR="00F32CE6" w:rsidRDefault="00F32CE6">
      <w:pPr>
        <w:pStyle w:val="ConsPlusNormal"/>
        <w:jc w:val="right"/>
      </w:pPr>
    </w:p>
    <w:p w:rsidR="00F32CE6" w:rsidRDefault="00F32CE6">
      <w:pPr>
        <w:pStyle w:val="ConsPlusNormal"/>
        <w:ind w:firstLine="540"/>
        <w:jc w:val="both"/>
      </w:pPr>
      <w:r>
        <w:t xml:space="preserve">39. Срок </w:t>
      </w:r>
      <w:proofErr w:type="gramStart"/>
      <w:r>
        <w:t>обжалования</w:t>
      </w:r>
      <w:proofErr w:type="gramEnd"/>
      <w:r>
        <w:t xml:space="preserve"> не вступившего в законную силу постановления по делу об административном правонарушении исчисляется сутками, в связи с этим в случае его истечения в нерабочий день последний день срока обжалования не переносится на следующий за ним рабочий день (</w:t>
      </w:r>
      <w:hyperlink r:id="rId15">
        <w:r>
          <w:rPr>
            <w:color w:val="0000FF"/>
          </w:rPr>
          <w:t>части 1</w:t>
        </w:r>
      </w:hyperlink>
      <w:r>
        <w:t xml:space="preserve"> - </w:t>
      </w:r>
      <w:hyperlink r:id="rId16">
        <w:r>
          <w:rPr>
            <w:color w:val="0000FF"/>
          </w:rPr>
          <w:t>3 статьи 4.8</w:t>
        </w:r>
      </w:hyperlink>
      <w:r>
        <w:t xml:space="preserve"> КоАП РФ).</w:t>
      </w:r>
    </w:p>
    <w:p w:rsidR="00F32CE6" w:rsidRDefault="00F32CE6">
      <w:pPr>
        <w:pStyle w:val="ConsPlusNormal"/>
        <w:spacing w:before="220"/>
        <w:ind w:firstLine="540"/>
        <w:jc w:val="both"/>
      </w:pPr>
      <w:r>
        <w:t>При этом данный срок может быть восстановлен при наличии уважительных причин его пропуска.</w:t>
      </w:r>
    </w:p>
    <w:p w:rsidR="00F32CE6" w:rsidRDefault="00F32CE6">
      <w:pPr>
        <w:pStyle w:val="ConsPlusNormal"/>
        <w:spacing w:before="220"/>
        <w:ind w:firstLine="540"/>
        <w:jc w:val="both"/>
      </w:pPr>
      <w:r>
        <w:t xml:space="preserve">Постановлением должностного лица Я. </w:t>
      </w:r>
      <w:proofErr w:type="gramStart"/>
      <w:r>
        <w:t>признан</w:t>
      </w:r>
      <w:proofErr w:type="gramEnd"/>
      <w:r>
        <w:t xml:space="preserve"> виновным в совершении административного правонарушения, предусмотренного </w:t>
      </w:r>
      <w:hyperlink r:id="rId17">
        <w:r>
          <w:rPr>
            <w:color w:val="0000FF"/>
          </w:rPr>
          <w:t>частью 2 статьи 12.9</w:t>
        </w:r>
      </w:hyperlink>
      <w:r>
        <w:t xml:space="preserve"> КоАП РФ, с назначением наказания в виде административного штрафа.</w:t>
      </w:r>
    </w:p>
    <w:p w:rsidR="00F32CE6" w:rsidRDefault="00F32CE6">
      <w:pPr>
        <w:pStyle w:val="ConsPlusNormal"/>
        <w:spacing w:before="220"/>
        <w:ind w:firstLine="540"/>
        <w:jc w:val="both"/>
      </w:pPr>
      <w:r>
        <w:t xml:space="preserve">Я. на данное постановление подана жалоба вышестоящему должностному лицу в порядке, предусмотренном </w:t>
      </w:r>
      <w:hyperlink r:id="rId18">
        <w:r>
          <w:rPr>
            <w:color w:val="0000FF"/>
          </w:rPr>
          <w:t>статьями 30.1</w:t>
        </w:r>
      </w:hyperlink>
      <w:r>
        <w:t xml:space="preserve">, </w:t>
      </w:r>
      <w:hyperlink r:id="rId19">
        <w:r>
          <w:rPr>
            <w:color w:val="0000FF"/>
          </w:rPr>
          <w:t>30.2</w:t>
        </w:r>
      </w:hyperlink>
      <w:r>
        <w:t xml:space="preserve"> КоАП РФ.</w:t>
      </w:r>
    </w:p>
    <w:p w:rsidR="00F32CE6" w:rsidRDefault="00F32CE6">
      <w:pPr>
        <w:pStyle w:val="ConsPlusNormal"/>
        <w:spacing w:before="220"/>
        <w:ind w:firstLine="540"/>
        <w:jc w:val="both"/>
      </w:pPr>
      <w:r>
        <w:t xml:space="preserve">Определением вышестоящего должностного лица жалоба Я. оставлена </w:t>
      </w:r>
      <w:proofErr w:type="gramStart"/>
      <w:r>
        <w:t>без рассмотрения по существу с указанием на ее подачу с пропуском</w:t>
      </w:r>
      <w:proofErr w:type="gramEnd"/>
      <w:r>
        <w:t xml:space="preserve"> срока обжалования постановления о назначении административного наказания и отсутствием ходатайства о его восстановлении.</w:t>
      </w:r>
    </w:p>
    <w:p w:rsidR="00F32CE6" w:rsidRDefault="00F32CE6">
      <w:pPr>
        <w:pStyle w:val="ConsPlusNormal"/>
        <w:spacing w:before="220"/>
        <w:ind w:firstLine="540"/>
        <w:jc w:val="both"/>
      </w:pPr>
      <w:r>
        <w:t xml:space="preserve">Я. указанное определение обжаловано в районный суд в порядке, предусмотренном </w:t>
      </w:r>
      <w:hyperlink r:id="rId20">
        <w:r>
          <w:rPr>
            <w:color w:val="0000FF"/>
          </w:rPr>
          <w:t>статьями 30.9</w:t>
        </w:r>
      </w:hyperlink>
      <w:r>
        <w:t xml:space="preserve">, </w:t>
      </w:r>
      <w:hyperlink r:id="rId21">
        <w:r>
          <w:rPr>
            <w:color w:val="0000FF"/>
          </w:rPr>
          <w:t>30.1</w:t>
        </w:r>
      </w:hyperlink>
      <w:r>
        <w:t xml:space="preserve">, </w:t>
      </w:r>
      <w:hyperlink r:id="rId22">
        <w:r>
          <w:rPr>
            <w:color w:val="0000FF"/>
          </w:rPr>
          <w:t>30.2</w:t>
        </w:r>
      </w:hyperlink>
      <w:r>
        <w:t xml:space="preserve"> КоАП РФ.</w:t>
      </w:r>
    </w:p>
    <w:p w:rsidR="00F32CE6" w:rsidRDefault="00F32CE6">
      <w:pPr>
        <w:pStyle w:val="ConsPlusNormal"/>
        <w:spacing w:before="220"/>
        <w:ind w:firstLine="540"/>
        <w:jc w:val="both"/>
      </w:pPr>
      <w:proofErr w:type="gramStart"/>
      <w:r>
        <w:t>Решением судьи районного суда, оставленным без изменения решением судьи областного суда и постановлением судьи кассационного суда общей юрисдикции, определение вышестоящего должностного лица отменено, материалы дела возвращены на стадию принятия жалобы к рассмотрению.</w:t>
      </w:r>
      <w:proofErr w:type="gramEnd"/>
    </w:p>
    <w:p w:rsidR="00F32CE6" w:rsidRDefault="00F32CE6">
      <w:pPr>
        <w:pStyle w:val="ConsPlusNormal"/>
        <w:spacing w:before="220"/>
        <w:ind w:firstLine="540"/>
        <w:jc w:val="both"/>
      </w:pPr>
      <w:r>
        <w:lastRenderedPageBreak/>
        <w:t>В жалобе, поданной в Верховный Суд Российской Федерации, вышестоящее должностное лицо выражает несогласие с названными судебными актами, считая их незаконными.</w:t>
      </w:r>
    </w:p>
    <w:p w:rsidR="00F32CE6" w:rsidRDefault="00F32CE6">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пришел к следующим выводам.</w:t>
      </w:r>
    </w:p>
    <w:p w:rsidR="00F32CE6" w:rsidRDefault="00F32CE6">
      <w:pPr>
        <w:pStyle w:val="ConsPlusNormal"/>
        <w:spacing w:before="220"/>
        <w:ind w:firstLine="540"/>
        <w:jc w:val="both"/>
      </w:pPr>
      <w:r>
        <w:t xml:space="preserve">В соответствии с </w:t>
      </w:r>
      <w:hyperlink r:id="rId23">
        <w:r>
          <w:rPr>
            <w:color w:val="0000FF"/>
          </w:rPr>
          <w:t>частью 1 статьи 30.3</w:t>
        </w:r>
      </w:hyperlink>
      <w:r>
        <w:t xml:space="preserve">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32CE6" w:rsidRDefault="00F32CE6">
      <w:pPr>
        <w:pStyle w:val="ConsPlusNormal"/>
        <w:spacing w:before="220"/>
        <w:ind w:firstLine="540"/>
        <w:jc w:val="both"/>
      </w:pPr>
      <w:r>
        <w:t xml:space="preserve">В случае пропуска срока, предусмотренного </w:t>
      </w:r>
      <w:hyperlink r:id="rId24">
        <w:r>
          <w:rPr>
            <w:color w:val="0000FF"/>
          </w:rPr>
          <w:t>частью 1</w:t>
        </w:r>
      </w:hyperlink>
      <w:r>
        <w:t xml:space="preserve"> названной статьи, указанный срок по ходатайству лица, подающего жалобу, может быть восстановлен судьей или должностным лицом, правомочными рассматривать жалобу (</w:t>
      </w:r>
      <w:hyperlink r:id="rId25">
        <w:r>
          <w:rPr>
            <w:color w:val="0000FF"/>
          </w:rPr>
          <w:t>часть 2 статьи 30.3</w:t>
        </w:r>
      </w:hyperlink>
      <w:r>
        <w:t xml:space="preserve"> КоАП РФ).</w:t>
      </w:r>
    </w:p>
    <w:p w:rsidR="00F32CE6" w:rsidRDefault="00F32CE6">
      <w:pPr>
        <w:pStyle w:val="ConsPlusNormal"/>
        <w:spacing w:before="220"/>
        <w:ind w:firstLine="540"/>
        <w:jc w:val="both"/>
      </w:pPr>
      <w:r>
        <w:t xml:space="preserve">Согласно материалам дела копия постановления должностного лица направлена Я. в порядке, предусмотренном </w:t>
      </w:r>
      <w:hyperlink r:id="rId26">
        <w:r>
          <w:rPr>
            <w:color w:val="0000FF"/>
          </w:rPr>
          <w:t>частью 3 статьи 28.6</w:t>
        </w:r>
      </w:hyperlink>
      <w:r>
        <w:t xml:space="preserve"> КоАП РФ, и вручена адресату с использованием информационных технологий сети Интернет 7 октября 2020 г.</w:t>
      </w:r>
    </w:p>
    <w:p w:rsidR="00F32CE6" w:rsidRDefault="00F32CE6">
      <w:pPr>
        <w:pStyle w:val="ConsPlusNormal"/>
        <w:spacing w:before="220"/>
        <w:ind w:firstLine="540"/>
        <w:jc w:val="both"/>
      </w:pPr>
      <w:r>
        <w:t>Оставляя без рассмотрения по существу жалобу Я. на постановление должностного лица, вышестоящее должностное лицо в определении указало на ее подачу 19 октября 2020 г. с пропуском срока обжалования при отсутствии ходатайства о его восстановлении.</w:t>
      </w:r>
    </w:p>
    <w:p w:rsidR="00F32CE6" w:rsidRDefault="00F32CE6">
      <w:pPr>
        <w:pStyle w:val="ConsPlusNormal"/>
        <w:spacing w:before="220"/>
        <w:ind w:firstLine="540"/>
        <w:jc w:val="both"/>
      </w:pPr>
      <w:proofErr w:type="gramStart"/>
      <w:r>
        <w:t xml:space="preserve">Отменяя определение вышестоящего должностного лица, судья районного суда, с которым согласились судьи областного суда и кассационного суда общей юрисдикции, установил, что в соответствии с </w:t>
      </w:r>
      <w:hyperlink r:id="rId27">
        <w:r>
          <w:rPr>
            <w:color w:val="0000FF"/>
          </w:rPr>
          <w:t>частью 1 статьи 30.3</w:t>
        </w:r>
      </w:hyperlink>
      <w:r>
        <w:t xml:space="preserve"> КоАП РФ срок обжалования начал исчисляться со дня, следующего за днем получения копии постановления должностного лица (7 октября 2020 г.), и его окончание пришлось на 17 октября 2020 г. - нерабочий день (субботу</w:t>
      </w:r>
      <w:proofErr w:type="gramEnd"/>
      <w:r>
        <w:t xml:space="preserve">), в связи с чем в силу требований </w:t>
      </w:r>
      <w:hyperlink r:id="rId28">
        <w:r>
          <w:rPr>
            <w:color w:val="0000FF"/>
          </w:rPr>
          <w:t>части 3 статьи 4.8</w:t>
        </w:r>
      </w:hyperlink>
      <w:r>
        <w:t xml:space="preserve"> названного кодекса последним днем этого срока в рассматриваемом случае являлся </w:t>
      </w:r>
      <w:proofErr w:type="gramStart"/>
      <w:r>
        <w:t>первый</w:t>
      </w:r>
      <w:proofErr w:type="gramEnd"/>
      <w:r>
        <w:t xml:space="preserve"> следующий за ним рабочий день, то есть 19 октября 2020 г.</w:t>
      </w:r>
    </w:p>
    <w:p w:rsidR="00F32CE6" w:rsidRDefault="00F32CE6">
      <w:pPr>
        <w:pStyle w:val="ConsPlusNormal"/>
        <w:spacing w:before="220"/>
        <w:ind w:firstLine="540"/>
        <w:jc w:val="both"/>
      </w:pPr>
      <w:r>
        <w:t>Вместе с тем данный вывод судьи районного суда и принятое им решение нельзя признать обоснованными.</w:t>
      </w:r>
    </w:p>
    <w:p w:rsidR="00F32CE6" w:rsidRDefault="00F32CE6">
      <w:pPr>
        <w:pStyle w:val="ConsPlusNormal"/>
        <w:spacing w:before="220"/>
        <w:ind w:firstLine="540"/>
        <w:jc w:val="both"/>
      </w:pPr>
      <w:r>
        <w:t xml:space="preserve">Так, в силу </w:t>
      </w:r>
      <w:hyperlink r:id="rId29">
        <w:r>
          <w:rPr>
            <w:color w:val="0000FF"/>
          </w:rPr>
          <w:t>части 1 статьи 4.8</w:t>
        </w:r>
      </w:hyperlink>
      <w:r>
        <w:t xml:space="preserve"> КоАП РФ сроки, предусмотренные данным </w:t>
      </w:r>
      <w:hyperlink r:id="rId30">
        <w:r>
          <w:rPr>
            <w:color w:val="0000FF"/>
          </w:rPr>
          <w:t>кодексом</w:t>
        </w:r>
      </w:hyperlink>
      <w:r>
        <w:t>,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32CE6" w:rsidRDefault="00F32CE6">
      <w:pPr>
        <w:pStyle w:val="ConsPlusNormal"/>
        <w:spacing w:before="220"/>
        <w:ind w:firstLine="540"/>
        <w:jc w:val="both"/>
      </w:pPr>
      <w:r>
        <w:t>Срок, исчисляемый сутками, истекает в 24 часа последних суток (</w:t>
      </w:r>
      <w:hyperlink r:id="rId31">
        <w:r>
          <w:rPr>
            <w:color w:val="0000FF"/>
          </w:rPr>
          <w:t>часть 2 статьи 4.8</w:t>
        </w:r>
      </w:hyperlink>
      <w:r>
        <w:t xml:space="preserve"> КоАП РФ).</w:t>
      </w:r>
    </w:p>
    <w:p w:rsidR="00F32CE6" w:rsidRDefault="00F32CE6">
      <w:pPr>
        <w:pStyle w:val="ConsPlusNormal"/>
        <w:spacing w:before="220"/>
        <w:ind w:firstLine="540"/>
        <w:jc w:val="both"/>
      </w:pPr>
      <w:r>
        <w:t xml:space="preserve">В соответствии с </w:t>
      </w:r>
      <w:hyperlink r:id="rId32">
        <w:r>
          <w:rPr>
            <w:color w:val="0000FF"/>
          </w:rPr>
          <w:t>пунктом 1 статьи 31.1</w:t>
        </w:r>
      </w:hyperlink>
      <w:r>
        <w:t xml:space="preserve">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32CE6" w:rsidRDefault="00F32CE6">
      <w:pPr>
        <w:pStyle w:val="ConsPlusNormal"/>
        <w:spacing w:before="220"/>
        <w:ind w:firstLine="540"/>
        <w:jc w:val="both"/>
      </w:pPr>
      <w:r>
        <w:t xml:space="preserve">Такой срок установлен </w:t>
      </w:r>
      <w:hyperlink r:id="rId33">
        <w:r>
          <w:rPr>
            <w:color w:val="0000FF"/>
          </w:rPr>
          <w:t>частью 1 статьи 30.3</w:t>
        </w:r>
      </w:hyperlink>
      <w:r>
        <w:t xml:space="preserve"> названного кодекса, согласно которой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32CE6" w:rsidRDefault="00F32CE6">
      <w:pPr>
        <w:pStyle w:val="ConsPlusNormal"/>
        <w:spacing w:before="220"/>
        <w:ind w:firstLine="540"/>
        <w:jc w:val="both"/>
      </w:pPr>
      <w:r>
        <w:t xml:space="preserve">Исходя из толкования </w:t>
      </w:r>
      <w:hyperlink r:id="rId34">
        <w:r>
          <w:rPr>
            <w:color w:val="0000FF"/>
          </w:rPr>
          <w:t>статей 4.8</w:t>
        </w:r>
      </w:hyperlink>
      <w:r>
        <w:t xml:space="preserve">, </w:t>
      </w:r>
      <w:hyperlink r:id="rId35">
        <w:r>
          <w:rPr>
            <w:color w:val="0000FF"/>
          </w:rPr>
          <w:t>30.3</w:t>
        </w:r>
      </w:hyperlink>
      <w:r>
        <w:t xml:space="preserve"> и </w:t>
      </w:r>
      <w:hyperlink r:id="rId36">
        <w:r>
          <w:rPr>
            <w:color w:val="0000FF"/>
          </w:rPr>
          <w:t>31.1</w:t>
        </w:r>
      </w:hyperlink>
      <w:r>
        <w:t xml:space="preserve"> КоАП РФ в их взаимосвязи постановление по делу об административном правонарушении вступает в законную силу, если оно не было обжаловано (опротестовано), по истечении десяти суток со дня вручения или получения копии постановления.</w:t>
      </w:r>
    </w:p>
    <w:p w:rsidR="00F32CE6" w:rsidRDefault="00F32CE6">
      <w:pPr>
        <w:pStyle w:val="ConsPlusNormal"/>
        <w:spacing w:before="220"/>
        <w:ind w:firstLine="540"/>
        <w:jc w:val="both"/>
      </w:pPr>
      <w:r>
        <w:t xml:space="preserve">Таким образом, установленный </w:t>
      </w:r>
      <w:hyperlink r:id="rId37">
        <w:r>
          <w:rPr>
            <w:color w:val="0000FF"/>
          </w:rPr>
          <w:t>частью 1 статьи 30.3</w:t>
        </w:r>
      </w:hyperlink>
      <w:r>
        <w:t xml:space="preserve"> КоАП РФ срок в данном случае истек 17 </w:t>
      </w:r>
      <w:r>
        <w:lastRenderedPageBreak/>
        <w:t>октября 2020 г., постановление должностного лица вступило в законную силу 18 октября 2020 г., а жалоба, направленная Я. 19 октября 2020 г. на указанное постановление, была подана с пропуском срока его обжалования.</w:t>
      </w:r>
    </w:p>
    <w:p w:rsidR="00F32CE6" w:rsidRDefault="00F32CE6">
      <w:pPr>
        <w:pStyle w:val="ConsPlusNormal"/>
        <w:spacing w:before="220"/>
        <w:ind w:firstLine="540"/>
        <w:jc w:val="both"/>
      </w:pPr>
      <w:r>
        <w:t>При таких обстоятельствах решение судьи районного суда, решение судьи областного суда и постановление судьи кассационного суда общей юрисдикции отменены, дело возвращено в районный суд на стадию принятия жалобы Я. на определение вышестоящего должностного лица к рассмотрению.</w:t>
      </w:r>
    </w:p>
    <w:p w:rsidR="00F32CE6" w:rsidRDefault="00F32CE6">
      <w:pPr>
        <w:pStyle w:val="ConsPlusNormal"/>
        <w:jc w:val="right"/>
      </w:pPr>
    </w:p>
    <w:p w:rsidR="00F32CE6" w:rsidRDefault="00143789">
      <w:pPr>
        <w:pStyle w:val="ConsPlusNormal"/>
        <w:jc w:val="right"/>
      </w:pPr>
      <w:hyperlink r:id="rId38">
        <w:r w:rsidR="00F32CE6">
          <w:rPr>
            <w:color w:val="0000FF"/>
          </w:rPr>
          <w:t>Постановление</w:t>
        </w:r>
      </w:hyperlink>
      <w:r w:rsidR="00F32CE6">
        <w:t xml:space="preserve"> N 71-АД22-4-К3</w:t>
      </w:r>
    </w:p>
    <w:p w:rsidR="00F32CE6" w:rsidRDefault="00F32CE6">
      <w:pPr>
        <w:pStyle w:val="ConsPlusNormal"/>
        <w:jc w:val="right"/>
      </w:pPr>
    </w:p>
    <w:p w:rsidR="00F32CE6" w:rsidRDefault="00F32CE6">
      <w:pPr>
        <w:pStyle w:val="ConsPlusNormal"/>
        <w:ind w:firstLine="540"/>
        <w:jc w:val="both"/>
      </w:pPr>
      <w:r>
        <w:t xml:space="preserve">40. Срок </w:t>
      </w:r>
      <w:proofErr w:type="gramStart"/>
      <w:r>
        <w:t>обжалования</w:t>
      </w:r>
      <w:proofErr w:type="gramEnd"/>
      <w:r>
        <w:t xml:space="preserve"> не вступившего в законную силу постановления по делу об административном правонарушении может быть восстановлен при наличии уважительных причин его пропуска. Направление должностным лицом копии постановления по делу об административном правонарушении юридическому лицу по адресу, по которому оно не находится, не может рассматриваться в качестве уважительной причины пропуска срока обжалования в случае, если юридическое лицо не выполнило предусмотренную законом обязанность об уведомлении органа публичной власти об изменении адреса своего нахождения.</w:t>
      </w:r>
    </w:p>
    <w:p w:rsidR="00F32CE6" w:rsidRDefault="00F32CE6">
      <w:pPr>
        <w:pStyle w:val="ConsPlusNormal"/>
        <w:spacing w:before="220"/>
        <w:ind w:firstLine="540"/>
        <w:jc w:val="both"/>
      </w:pPr>
      <w:r>
        <w:t xml:space="preserve">Постановлением административного органа общество признано виновным в совершении административного правонарушения, предусмотренного </w:t>
      </w:r>
      <w:hyperlink r:id="rId39">
        <w:r>
          <w:rPr>
            <w:color w:val="0000FF"/>
          </w:rPr>
          <w:t>статьей 8.25</w:t>
        </w:r>
      </w:hyperlink>
      <w:r>
        <w:t xml:space="preserve"> Кодекса г. Москвы об административных правонарушениях, и подвергнуто наказанию в виде административного штрафа.</w:t>
      </w:r>
    </w:p>
    <w:p w:rsidR="00F32CE6" w:rsidRDefault="00F32CE6">
      <w:pPr>
        <w:pStyle w:val="ConsPlusNormal"/>
        <w:spacing w:before="220"/>
        <w:ind w:firstLine="540"/>
        <w:jc w:val="both"/>
      </w:pPr>
      <w:r>
        <w:t xml:space="preserve">На данное постановление защитником общества в порядке, предусмотренном </w:t>
      </w:r>
      <w:hyperlink r:id="rId40">
        <w:r>
          <w:rPr>
            <w:color w:val="0000FF"/>
          </w:rPr>
          <w:t>статьями 30.1</w:t>
        </w:r>
      </w:hyperlink>
      <w:r>
        <w:t xml:space="preserve">, </w:t>
      </w:r>
      <w:hyperlink r:id="rId41">
        <w:r>
          <w:rPr>
            <w:color w:val="0000FF"/>
          </w:rPr>
          <w:t>30.2</w:t>
        </w:r>
      </w:hyperlink>
      <w:r>
        <w:t xml:space="preserve"> КоАП РФ, в районный суд подана жалоба, а также ходатайство о восстановлении пропущенного срока обжалования.</w:t>
      </w:r>
    </w:p>
    <w:p w:rsidR="00F32CE6" w:rsidRDefault="00F32CE6">
      <w:pPr>
        <w:pStyle w:val="ConsPlusNormal"/>
        <w:spacing w:before="220"/>
        <w:ind w:firstLine="540"/>
        <w:jc w:val="both"/>
      </w:pPr>
      <w:proofErr w:type="gramStart"/>
      <w:r>
        <w:t>Определением судьи районного суда, оставленным без изменения определением судьи суда субъекта Российской Федерации и постановлением судьи кассационного суда общей юрисдикции, в удовлетворении ходатайства о восстановлении срока обжалования постановления административного органа отказано.</w:t>
      </w:r>
      <w:proofErr w:type="gramEnd"/>
    </w:p>
    <w:p w:rsidR="00F32CE6" w:rsidRDefault="00F32CE6">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защитника общества, пришел к следующим выводам.</w:t>
      </w:r>
    </w:p>
    <w:p w:rsidR="00F32CE6" w:rsidRDefault="00F32CE6">
      <w:pPr>
        <w:pStyle w:val="ConsPlusNormal"/>
        <w:spacing w:before="220"/>
        <w:ind w:firstLine="540"/>
        <w:jc w:val="both"/>
      </w:pPr>
      <w:proofErr w:type="gramStart"/>
      <w:r>
        <w:t xml:space="preserve">В силу </w:t>
      </w:r>
      <w:hyperlink r:id="rId42">
        <w:r>
          <w:rPr>
            <w:color w:val="0000FF"/>
          </w:rPr>
          <w:t>части 3 статьи 28.6</w:t>
        </w:r>
      </w:hyperlink>
      <w:r>
        <w:t xml:space="preserve"> КоАП РФ (в редакции, действовавшей на момент вынесения постановления о назначении административного наказания)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w:t>
      </w:r>
      <w:proofErr w:type="gramEnd"/>
      <w:r>
        <w:t xml:space="preserve">, </w:t>
      </w:r>
      <w:proofErr w:type="gramStart"/>
      <w:r>
        <w:t xml:space="preserve">по почте заказным почтовым отправлением в форме копии постановления на бумажном носителе, предусмотренной </w:t>
      </w:r>
      <w:hyperlink r:id="rId43">
        <w:r>
          <w:rPr>
            <w:color w:val="0000FF"/>
          </w:rPr>
          <w:t>частью 7 статьи 29.10</w:t>
        </w:r>
      </w:hyperlink>
      <w:r>
        <w:t xml:space="preserve"> названного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44">
        <w:r>
          <w:rPr>
            <w:color w:val="0000FF"/>
          </w:rPr>
          <w:t>Правил</w:t>
        </w:r>
      </w:hyperlink>
      <w:r>
        <w:t xml:space="preserve"> оказания услуг почтовой связи в течение трех дней со дня вынесения указанного постановления.</w:t>
      </w:r>
      <w:proofErr w:type="gramEnd"/>
    </w:p>
    <w:p w:rsidR="00F32CE6" w:rsidRDefault="00143789">
      <w:pPr>
        <w:pStyle w:val="ConsPlusNormal"/>
        <w:spacing w:before="220"/>
        <w:ind w:firstLine="540"/>
        <w:jc w:val="both"/>
      </w:pPr>
      <w:hyperlink r:id="rId45">
        <w:r w:rsidR="00F32CE6">
          <w:rPr>
            <w:color w:val="0000FF"/>
          </w:rPr>
          <w:t>Частью 1 статьи 30.3</w:t>
        </w:r>
      </w:hyperlink>
      <w:r w:rsidR="00F32CE6">
        <w:t xml:space="preserve"> КоАП РФ установлено, что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32CE6" w:rsidRDefault="00F32CE6">
      <w:pPr>
        <w:pStyle w:val="ConsPlusNormal"/>
        <w:spacing w:before="220"/>
        <w:ind w:firstLine="540"/>
        <w:jc w:val="both"/>
      </w:pPr>
      <w:proofErr w:type="gramStart"/>
      <w:r>
        <w:t xml:space="preserve">В случае пропуска срока, предусмотренного </w:t>
      </w:r>
      <w:hyperlink r:id="rId46">
        <w:r>
          <w:rPr>
            <w:color w:val="0000FF"/>
          </w:rPr>
          <w:t>частью 1</w:t>
        </w:r>
      </w:hyperlink>
      <w:r>
        <w:t xml:space="preserve"> указанной статьи, данный срок по </w:t>
      </w:r>
      <w:r>
        <w:lastRenderedPageBreak/>
        <w:t>ходатайству лица, подающего жалобу, может быть восстановлен судьей или должностным лицом, правомочными рассматривать жалобу.</w:t>
      </w:r>
      <w:proofErr w:type="gramEnd"/>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 (</w:t>
      </w:r>
      <w:hyperlink r:id="rId47">
        <w:r>
          <w:rPr>
            <w:color w:val="0000FF"/>
          </w:rPr>
          <w:t>части 2</w:t>
        </w:r>
      </w:hyperlink>
      <w:r>
        <w:t xml:space="preserve">, </w:t>
      </w:r>
      <w:hyperlink r:id="rId48">
        <w:r>
          <w:rPr>
            <w:color w:val="0000FF"/>
          </w:rPr>
          <w:t>4 статьи 30.3</w:t>
        </w:r>
      </w:hyperlink>
      <w:r>
        <w:t xml:space="preserve"> КоАП РФ).</w:t>
      </w:r>
    </w:p>
    <w:p w:rsidR="00F32CE6" w:rsidRDefault="00F32CE6">
      <w:pPr>
        <w:pStyle w:val="ConsPlusNormal"/>
        <w:spacing w:before="220"/>
        <w:ind w:firstLine="540"/>
        <w:jc w:val="both"/>
      </w:pPr>
      <w:r>
        <w:t>Копия постановления административного органа от 10 октября 2018 г. направлена обществу 11 октября 2018 г. по определенному адресу, что подтверждено данными внутрироссийского почтового идентификатора, не получена им и 11 ноября 2018 г. возвращена отправителю.</w:t>
      </w:r>
    </w:p>
    <w:p w:rsidR="00F32CE6" w:rsidRDefault="00F32CE6">
      <w:pPr>
        <w:pStyle w:val="ConsPlusNormal"/>
        <w:spacing w:before="220"/>
        <w:ind w:firstLine="540"/>
        <w:jc w:val="both"/>
      </w:pPr>
      <w:r>
        <w:t xml:space="preserve">Согласно штампу входящей корреспонденции жалоба на постановление административного органа подана защитником общества в районный суд 29 января 2019 г., то есть с пропуском предусмотренного </w:t>
      </w:r>
      <w:hyperlink r:id="rId49">
        <w:r>
          <w:rPr>
            <w:color w:val="0000FF"/>
          </w:rPr>
          <w:t>частью 1 статьи 30.3</w:t>
        </w:r>
      </w:hyperlink>
      <w:r>
        <w:t xml:space="preserve"> КоАП РФ срока. Одновременно заявлено ходатайство о восстановлении пропущенного срока обжалования.</w:t>
      </w:r>
    </w:p>
    <w:p w:rsidR="00F32CE6" w:rsidRDefault="00F32CE6">
      <w:pPr>
        <w:pStyle w:val="ConsPlusNormal"/>
        <w:spacing w:before="220"/>
        <w:ind w:firstLine="540"/>
        <w:jc w:val="both"/>
      </w:pPr>
      <w:proofErr w:type="gramStart"/>
      <w:r>
        <w:t xml:space="preserve">Как указано Конституционным Судом Российской Федерации в </w:t>
      </w:r>
      <w:hyperlink r:id="rId50">
        <w:r>
          <w:rPr>
            <w:color w:val="0000FF"/>
          </w:rPr>
          <w:t>определении</w:t>
        </w:r>
      </w:hyperlink>
      <w:r>
        <w:t xml:space="preserve"> от 17 июля 2012 г. N 1339-О, в силу </w:t>
      </w:r>
      <w:hyperlink r:id="rId51">
        <w:r>
          <w:rPr>
            <w:color w:val="0000FF"/>
          </w:rPr>
          <w:t>части 1 статьи 24.4</w:t>
        </w:r>
      </w:hyperlink>
      <w:r>
        <w:t xml:space="preserve"> КоАП РФ заявленные участниками производства по делу об административном правонарушении ходатайства подлежат обязательному рассмотрению судьей, органом, должностным лицом, в производстве которых находится данное дело, что, однако, не предполагает их обязательного удовлетворения.</w:t>
      </w:r>
      <w:proofErr w:type="gramEnd"/>
      <w:r>
        <w:t xml:space="preserve"> </w:t>
      </w:r>
      <w:proofErr w:type="gramStart"/>
      <w:r>
        <w:t xml:space="preserve">При этом, как неоднократно отмечал Конституционный Суд Российской Федерации в своих решениях, если пропуск срока был обусловлен уважительными причинами, такого рода ходатайства подлежат удовлетворению судом (определения от 25 декабря 2008 г. </w:t>
      </w:r>
      <w:hyperlink r:id="rId52">
        <w:r>
          <w:rPr>
            <w:color w:val="0000FF"/>
          </w:rPr>
          <w:t>N 990-О-О</w:t>
        </w:r>
      </w:hyperlink>
      <w:r>
        <w:t xml:space="preserve">, от 21 апреля 2011 г. </w:t>
      </w:r>
      <w:hyperlink r:id="rId53">
        <w:r>
          <w:rPr>
            <w:color w:val="0000FF"/>
          </w:rPr>
          <w:t>N 465-О-О</w:t>
        </w:r>
      </w:hyperlink>
      <w:r>
        <w:t xml:space="preserve">, от 21 июня 2011 г. </w:t>
      </w:r>
      <w:hyperlink r:id="rId54">
        <w:r>
          <w:rPr>
            <w:color w:val="0000FF"/>
          </w:rPr>
          <w:t>N 749-О-О</w:t>
        </w:r>
      </w:hyperlink>
      <w:r>
        <w:t xml:space="preserve">, от 29 сентября 2011 г. </w:t>
      </w:r>
      <w:hyperlink r:id="rId55">
        <w:r>
          <w:rPr>
            <w:color w:val="0000FF"/>
          </w:rPr>
          <w:t>N 1066-О-О</w:t>
        </w:r>
      </w:hyperlink>
      <w:r>
        <w:t xml:space="preserve"> и др.).</w:t>
      </w:r>
      <w:proofErr w:type="gramEnd"/>
    </w:p>
    <w:p w:rsidR="00F32CE6" w:rsidRDefault="00F32CE6">
      <w:pPr>
        <w:pStyle w:val="ConsPlusNormal"/>
        <w:spacing w:before="220"/>
        <w:ind w:firstLine="540"/>
        <w:jc w:val="both"/>
      </w:pPr>
      <w:r>
        <w:t>Уважительными причинами являются обстоятельства, не зависящие от воли лица, имеющего право обжалования, которые объективно препятствовали или исключали своевременную подачу жалобы.</w:t>
      </w:r>
    </w:p>
    <w:p w:rsidR="00F32CE6" w:rsidRDefault="00F32CE6">
      <w:pPr>
        <w:pStyle w:val="ConsPlusNormal"/>
        <w:spacing w:before="220"/>
        <w:ind w:firstLine="540"/>
        <w:jc w:val="both"/>
      </w:pPr>
      <w:r>
        <w:t>Отклоняя ходатайство о восстановлении срока обжалования, судья районного суда пришел к выводу о том, что уважительных причин его пропуска не имеется.</w:t>
      </w:r>
    </w:p>
    <w:p w:rsidR="00F32CE6" w:rsidRDefault="00F32CE6">
      <w:pPr>
        <w:pStyle w:val="ConsPlusNormal"/>
        <w:spacing w:before="220"/>
        <w:ind w:firstLine="540"/>
        <w:jc w:val="both"/>
      </w:pPr>
      <w:r>
        <w:t>Данные выводы являются правильными и сомнений не вызывают. Обстоятельства, объективно препятствующие или исключающие возможность подачи жалобы в установленный законом срок, отсутствовали.</w:t>
      </w:r>
    </w:p>
    <w:p w:rsidR="00F32CE6" w:rsidRDefault="00F32CE6">
      <w:pPr>
        <w:pStyle w:val="ConsPlusNormal"/>
        <w:spacing w:before="220"/>
        <w:ind w:firstLine="540"/>
        <w:jc w:val="both"/>
      </w:pPr>
      <w:r>
        <w:t>Довод защитника о том, что общество было лишено возможности получить копию постановления административного органа, направленную по адресу, по которому общество находилось ранее, и подать жалобу на указанный акт с соблюдением срока обжалования, не влечет отмену обжалуемых судебных актов.</w:t>
      </w:r>
    </w:p>
    <w:p w:rsidR="00F32CE6" w:rsidRDefault="00F32CE6">
      <w:pPr>
        <w:pStyle w:val="ConsPlusNormal"/>
        <w:spacing w:before="220"/>
        <w:ind w:firstLine="540"/>
        <w:jc w:val="both"/>
      </w:pPr>
      <w:r>
        <w:t>Как следует из договора об учреждении общества от 18 ноября 2013 г., соответствующий адрес определен местом нахождения и юридическим адресом общества.</w:t>
      </w:r>
    </w:p>
    <w:p w:rsidR="00F32CE6" w:rsidRDefault="00F32CE6">
      <w:pPr>
        <w:pStyle w:val="ConsPlusNormal"/>
        <w:spacing w:before="220"/>
        <w:ind w:firstLine="540"/>
        <w:jc w:val="both"/>
      </w:pPr>
      <w:r>
        <w:t>Данный адрес внесен в карточку учета транспортного средства, 29 декабря 2017 г. выдано свидетельство о регистрации транспортного средства.</w:t>
      </w:r>
    </w:p>
    <w:p w:rsidR="00F32CE6" w:rsidRDefault="00F32CE6">
      <w:pPr>
        <w:pStyle w:val="ConsPlusNormal"/>
        <w:spacing w:before="220"/>
        <w:ind w:firstLine="540"/>
        <w:jc w:val="both"/>
      </w:pPr>
      <w:r>
        <w:t>При этом защитником в жалобе указывается и из выписки из Единого государственного реестра юридических лиц от 3 августа 2018 г., приложенной к жалобе, следует, что юридический адрес общества изменен 31 июля 2018 г.; местом нахождения общества является иной адрес.</w:t>
      </w:r>
    </w:p>
    <w:p w:rsidR="00F32CE6" w:rsidRDefault="00F32CE6">
      <w:pPr>
        <w:pStyle w:val="ConsPlusNormal"/>
        <w:spacing w:before="220"/>
        <w:ind w:firstLine="540"/>
        <w:jc w:val="both"/>
      </w:pPr>
      <w:r>
        <w:t>Вместе с тем, направляя копию постановления по определенному адресу, должностное лицо административного органа правомерно руководствовалось сведениями, имеющимися в карточке учета транспортного средства, в которую сведения о перемене адреса обществом заблаговременно не представлены.</w:t>
      </w:r>
    </w:p>
    <w:p w:rsidR="00F32CE6" w:rsidRDefault="00F32CE6">
      <w:pPr>
        <w:pStyle w:val="ConsPlusNormal"/>
        <w:spacing w:before="220"/>
        <w:ind w:firstLine="540"/>
        <w:jc w:val="both"/>
      </w:pPr>
      <w:proofErr w:type="gramStart"/>
      <w:r>
        <w:t xml:space="preserve">Исходя из положений </w:t>
      </w:r>
      <w:hyperlink r:id="rId56">
        <w:r>
          <w:rPr>
            <w:color w:val="0000FF"/>
          </w:rPr>
          <w:t>пунктов 6</w:t>
        </w:r>
      </w:hyperlink>
      <w:r>
        <w:t xml:space="preserve">, </w:t>
      </w:r>
      <w:hyperlink r:id="rId57">
        <w:r>
          <w:rPr>
            <w:color w:val="0000FF"/>
          </w:rPr>
          <w:t>11</w:t>
        </w:r>
      </w:hyperlink>
      <w:r>
        <w:t xml:space="preserve">, </w:t>
      </w:r>
      <w:hyperlink r:id="rId58">
        <w:r>
          <w:rPr>
            <w:color w:val="0000FF"/>
          </w:rPr>
          <w:t>14</w:t>
        </w:r>
      </w:hyperlink>
      <w:r>
        <w:t xml:space="preserve"> Правил государственной регистрации </w:t>
      </w:r>
      <w:r>
        <w:lastRenderedPageBreak/>
        <w:t xml:space="preserve">автомототранспортных средств и прицепов к ним в Государственной инспекции безопасности дорожного движения (Госавтоинспекции) Министерства внутренних дел Российской Федерации (МВД России), утвержденных приказом МВД России от 26 июня 2018 г. N 399 (действовавших на момент осуществления процессуальных действий, утратили силу с 1 января 2020 г. в связи с изданием </w:t>
      </w:r>
      <w:hyperlink r:id="rId59">
        <w:r>
          <w:rPr>
            <w:color w:val="0000FF"/>
          </w:rPr>
          <w:t>приказа</w:t>
        </w:r>
      </w:hyperlink>
      <w:r>
        <w:t xml:space="preserve"> МВД</w:t>
      </w:r>
      <w:proofErr w:type="gramEnd"/>
      <w:r>
        <w:t xml:space="preserve"> </w:t>
      </w:r>
      <w:proofErr w:type="gramStart"/>
      <w:r>
        <w:t>России от 21 декабря 2019 г. N 950), на владельца транспортного средства возложена обязанность внести изменения в регистрационные данные транспортного средства в течение 10 суток после возникновения обстоятельств, потребовавших соответствующих изменений.</w:t>
      </w:r>
      <w:proofErr w:type="gramEnd"/>
      <w:r>
        <w:t xml:space="preserve"> При изменении сведений, указанных в регистрационных документах, выдаваемых регистрационными подразделениями Госавтоинспекции, осуществляется изменение регистрационных данных о владельце транспортного средства, к </w:t>
      </w:r>
      <w:proofErr w:type="gramStart"/>
      <w:r>
        <w:t>таковым</w:t>
      </w:r>
      <w:proofErr w:type="gramEnd"/>
      <w:r>
        <w:t xml:space="preserve"> в том числе относятся сведения об адресе регистрации юридического лица.</w:t>
      </w:r>
    </w:p>
    <w:p w:rsidR="00F32CE6" w:rsidRDefault="00F32CE6">
      <w:pPr>
        <w:pStyle w:val="ConsPlusNormal"/>
        <w:spacing w:before="220"/>
        <w:ind w:firstLine="540"/>
        <w:jc w:val="both"/>
      </w:pPr>
      <w:r>
        <w:t>В силу указанных норм владелец транспортного средства обязан сообщать в подразделения Госавтоинспекции об изменении сведений, указанных в регистрационных документах (в том числе об изменении регистрационных данных о владельце транспортного средства), выдаваемых регистрационными подразделениями Госавтоинспекции.</w:t>
      </w:r>
    </w:p>
    <w:p w:rsidR="00F32CE6" w:rsidRDefault="00F32CE6">
      <w:pPr>
        <w:pStyle w:val="ConsPlusNormal"/>
        <w:spacing w:before="220"/>
        <w:ind w:firstLine="540"/>
        <w:jc w:val="both"/>
      </w:pPr>
      <w:r>
        <w:t>Однако об изменении адреса регистрации общества в подразделение Госавтоинспекции не сообщалось.</w:t>
      </w:r>
    </w:p>
    <w:p w:rsidR="00F32CE6" w:rsidRDefault="00F32CE6">
      <w:pPr>
        <w:pStyle w:val="ConsPlusNormal"/>
        <w:spacing w:before="220"/>
        <w:ind w:firstLine="540"/>
        <w:jc w:val="both"/>
      </w:pPr>
      <w:r>
        <w:t xml:space="preserve">Установленная </w:t>
      </w:r>
      <w:hyperlink r:id="rId60">
        <w:r>
          <w:rPr>
            <w:color w:val="0000FF"/>
          </w:rPr>
          <w:t>частью 3 статьи 28.6</w:t>
        </w:r>
      </w:hyperlink>
      <w:r>
        <w:t xml:space="preserve"> КоАП РФ обязанность по направлению экземпляра постановления по делу об административном правонарушении лицу, в отношении которого оно вынесено, выполнена должностным лицом административного органа надлежащим образом. Были созданы необходимые условия для реализации обществом права на обжалование: копия постановления о привлечении к административной ответственности обществу направлена по адресу, указанному в регистрационных документах, порядок и срок его обжалования разъяснены.</w:t>
      </w:r>
    </w:p>
    <w:p w:rsidR="00F32CE6" w:rsidRDefault="00F32CE6">
      <w:pPr>
        <w:pStyle w:val="ConsPlusNormal"/>
        <w:spacing w:before="220"/>
        <w:ind w:firstLine="540"/>
        <w:jc w:val="both"/>
      </w:pPr>
      <w:r>
        <w:t>Судья районного суда, выводы которого поддержаны вышестоящими судебными инстанциями, правомерно не усмотрел оснований для признания уважительными причин пропуска срока обжалования постановления по делу об административном правонарушении и его восстановления.</w:t>
      </w:r>
    </w:p>
    <w:p w:rsidR="00F32CE6" w:rsidRDefault="00F32CE6">
      <w:pPr>
        <w:pStyle w:val="ConsPlusNormal"/>
        <w:spacing w:before="220"/>
        <w:ind w:firstLine="540"/>
        <w:jc w:val="both"/>
      </w:pPr>
      <w:proofErr w:type="gramStart"/>
      <w:r>
        <w:t>В связи с изложенным определение судьи районного суда, определение судьи суда субъекта Российской Федерации и постановление судьи кассационного суда общей юрисдикции оставлены без изменения, жалоба защитника общества - без удовлетворения.</w:t>
      </w:r>
      <w:proofErr w:type="gramEnd"/>
    </w:p>
    <w:p w:rsidR="00F32CE6" w:rsidRDefault="00F32CE6">
      <w:pPr>
        <w:pStyle w:val="ConsPlusNormal"/>
        <w:jc w:val="right"/>
      </w:pPr>
    </w:p>
    <w:p w:rsidR="00F32CE6" w:rsidRDefault="00143789">
      <w:pPr>
        <w:pStyle w:val="ConsPlusNormal"/>
        <w:jc w:val="right"/>
      </w:pPr>
      <w:hyperlink r:id="rId61">
        <w:r w:rsidR="00F32CE6">
          <w:rPr>
            <w:color w:val="0000FF"/>
          </w:rPr>
          <w:t>Постановление</w:t>
        </w:r>
      </w:hyperlink>
      <w:r w:rsidR="00F32CE6">
        <w:t xml:space="preserve"> N 5-АД22-95-К2</w:t>
      </w:r>
    </w:p>
    <w:p w:rsidR="00F32CE6" w:rsidRDefault="00F32CE6">
      <w:pPr>
        <w:pStyle w:val="ConsPlusNormal"/>
        <w:jc w:val="right"/>
      </w:pPr>
    </w:p>
    <w:p w:rsidR="00F32CE6" w:rsidRDefault="00F32CE6">
      <w:pPr>
        <w:pStyle w:val="ConsPlusNormal"/>
        <w:ind w:firstLine="540"/>
        <w:jc w:val="both"/>
      </w:pPr>
      <w:r>
        <w:t xml:space="preserve">41. Определение о передаче материалов дела об административном правонарушении по подсудности не препятствует движению дела, не нарушает прав лица, в отношении которого ведется производство по делу, на судебную защиту, в </w:t>
      </w:r>
      <w:proofErr w:type="gramStart"/>
      <w:r>
        <w:t>связи</w:t>
      </w:r>
      <w:proofErr w:type="gramEnd"/>
      <w:r>
        <w:t xml:space="preserve"> с чем не подлежит самостоятельному обжалованию.</w:t>
      </w:r>
    </w:p>
    <w:p w:rsidR="00F32CE6" w:rsidRDefault="00F32CE6">
      <w:pPr>
        <w:pStyle w:val="ConsPlusNormal"/>
        <w:spacing w:before="220"/>
        <w:ind w:firstLine="540"/>
        <w:jc w:val="both"/>
      </w:pPr>
      <w:r>
        <w:t xml:space="preserve">Проверка соблюдения правил подсудности может быть осуществлена </w:t>
      </w:r>
      <w:proofErr w:type="gramStart"/>
      <w:r>
        <w:t>при производстве по делу об административном правонарушении в случае подачи соответствующих жалоб на акты</w:t>
      </w:r>
      <w:proofErr w:type="gramEnd"/>
      <w:r>
        <w:t>, принятые по существу рассматриваемого дела.</w:t>
      </w:r>
    </w:p>
    <w:p w:rsidR="00F32CE6" w:rsidRDefault="00F32CE6">
      <w:pPr>
        <w:pStyle w:val="ConsPlusNormal"/>
        <w:spacing w:before="220"/>
        <w:ind w:firstLine="540"/>
        <w:jc w:val="both"/>
      </w:pPr>
      <w:r>
        <w:t xml:space="preserve">Постановлением должностного лица Ш. признана виновной в совершении административного правонарушения, предусмотренного </w:t>
      </w:r>
      <w:hyperlink r:id="rId62">
        <w:r>
          <w:rPr>
            <w:color w:val="0000FF"/>
          </w:rPr>
          <w:t>частью 7 статьи 12.9</w:t>
        </w:r>
      </w:hyperlink>
      <w:r>
        <w:t xml:space="preserve"> КоАП РФ, и подвергнута административному наказанию в виде административного штрафа.</w:t>
      </w:r>
    </w:p>
    <w:p w:rsidR="00F32CE6" w:rsidRDefault="00F32CE6">
      <w:pPr>
        <w:pStyle w:val="ConsPlusNormal"/>
        <w:spacing w:before="220"/>
        <w:ind w:firstLine="540"/>
        <w:jc w:val="both"/>
      </w:pPr>
      <w:r>
        <w:t>Определением судьи районного суда, оставленным без изменения решением судьи суда субъекта Российской Федерации и постановлением заместителя председателя кассационного суда общей юрисдикции, жалоба Ш. на данное постановление направлена по подведомственности в другой районный суд.</w:t>
      </w:r>
    </w:p>
    <w:p w:rsidR="00F32CE6" w:rsidRDefault="00F32CE6">
      <w:pPr>
        <w:pStyle w:val="ConsPlusNormal"/>
        <w:spacing w:before="220"/>
        <w:ind w:firstLine="540"/>
        <w:jc w:val="both"/>
      </w:pPr>
      <w:r>
        <w:lastRenderedPageBreak/>
        <w:t>В жалобе, поданной в Верховный Суд Российской Федерации, Ш. просила отменить указанные определение судьи районного суда, решение судьи суда субъекта Российской Федерации и постановление заместителя председателя кассационного суда общей юрисдикции, считая их незаконными.</w:t>
      </w:r>
    </w:p>
    <w:p w:rsidR="00F32CE6" w:rsidRDefault="00F32CE6">
      <w:pPr>
        <w:pStyle w:val="ConsPlusNormal"/>
        <w:spacing w:before="220"/>
        <w:ind w:firstLine="540"/>
        <w:jc w:val="both"/>
      </w:pPr>
      <w:r>
        <w:t>Судья Верховного Суда Российской Федерации, ознакомившись с доводами жалобы, изучив материалы дела об административном правонарушении, пришел к следующим выводам.</w:t>
      </w:r>
    </w:p>
    <w:p w:rsidR="00F32CE6" w:rsidRDefault="00F32CE6">
      <w:pPr>
        <w:pStyle w:val="ConsPlusNormal"/>
        <w:spacing w:before="220"/>
        <w:ind w:firstLine="540"/>
        <w:jc w:val="both"/>
      </w:pPr>
      <w:r>
        <w:t xml:space="preserve">По правилам </w:t>
      </w:r>
      <w:hyperlink r:id="rId63">
        <w:r>
          <w:rPr>
            <w:color w:val="0000FF"/>
          </w:rPr>
          <w:t>главы 30</w:t>
        </w:r>
      </w:hyperlink>
      <w:r>
        <w:t xml:space="preserve"> КоАП РФ в порядке производства по делам об административных правонарушениях могут быть обжалованы постановления о назначении административного наказания либо о прекращении производства по делу об административном правонарушении, а также определение об отказе в возбуждении дела об административном правонарушении.</w:t>
      </w:r>
    </w:p>
    <w:p w:rsidR="00F32CE6" w:rsidRDefault="00F32CE6">
      <w:pPr>
        <w:pStyle w:val="ConsPlusNormal"/>
        <w:spacing w:before="220"/>
        <w:ind w:firstLine="540"/>
        <w:jc w:val="both"/>
      </w:pPr>
      <w:r>
        <w:t>Определение судьи районного суда, которым материалы дела направлены на рассмотрение в другой районный суд, не препятствует движению дела, не нарушает прав лица на судебную защиту, следовательно, не подлежит самостоятельному обжалованию.</w:t>
      </w:r>
    </w:p>
    <w:p w:rsidR="00F32CE6" w:rsidRDefault="00F32CE6">
      <w:pPr>
        <w:pStyle w:val="ConsPlusNormal"/>
        <w:spacing w:before="220"/>
        <w:ind w:firstLine="540"/>
        <w:jc w:val="both"/>
      </w:pPr>
      <w:r>
        <w:t xml:space="preserve">При этом не исключается возможность проверки соблюдения правил подсудности </w:t>
      </w:r>
      <w:proofErr w:type="gramStart"/>
      <w:r>
        <w:t>при производстве по делу об административном правонарушении в случае подачи соответствующих жалоб на акты</w:t>
      </w:r>
      <w:proofErr w:type="gramEnd"/>
      <w:r>
        <w:t>, принятые по существу рассматриваемого дела.</w:t>
      </w:r>
    </w:p>
    <w:p w:rsidR="00F32CE6" w:rsidRDefault="00F32CE6">
      <w:pPr>
        <w:pStyle w:val="ConsPlusNormal"/>
        <w:spacing w:before="220"/>
        <w:ind w:firstLine="540"/>
        <w:jc w:val="both"/>
      </w:pPr>
      <w:proofErr w:type="gramStart"/>
      <w:r>
        <w:t>В связи с изложенным решение судьи суда субъекта Российской Федерации и постановление заместителя председателя кассационного суда общей юрисдикции отменены; производство по жалобе Ш. на определение судьи районного суда, принятой к производству судом субъекта Российской Федерации, прекращено.</w:t>
      </w:r>
      <w:proofErr w:type="gramEnd"/>
    </w:p>
    <w:p w:rsidR="00F32CE6" w:rsidRDefault="00F32CE6">
      <w:pPr>
        <w:pStyle w:val="ConsPlusNormal"/>
        <w:jc w:val="right"/>
      </w:pPr>
    </w:p>
    <w:p w:rsidR="00F32CE6" w:rsidRDefault="00143789">
      <w:pPr>
        <w:pStyle w:val="ConsPlusNormal"/>
        <w:jc w:val="right"/>
      </w:pPr>
      <w:hyperlink r:id="rId64">
        <w:r w:rsidR="00F32CE6">
          <w:rPr>
            <w:color w:val="0000FF"/>
          </w:rPr>
          <w:t>Постановление</w:t>
        </w:r>
      </w:hyperlink>
      <w:r w:rsidR="00F32CE6">
        <w:t xml:space="preserve"> N 45-АД22-10-К7</w:t>
      </w:r>
    </w:p>
    <w:p w:rsidR="00F32CE6" w:rsidRDefault="00F32CE6">
      <w:pPr>
        <w:pStyle w:val="ConsPlusNormal"/>
        <w:ind w:firstLine="540"/>
        <w:jc w:val="both"/>
      </w:pPr>
    </w:p>
    <w:p w:rsidR="00F32CE6" w:rsidRDefault="00F32CE6">
      <w:pPr>
        <w:pStyle w:val="ConsPlusNormal"/>
        <w:ind w:firstLine="540"/>
        <w:jc w:val="both"/>
      </w:pPr>
      <w:r>
        <w:t>43. Истечение срока давности привлечения к административной ответственности на момент рассмотрения жалобы на не вступившее в законную силу постановление по делу об административном правонарушении не является основанием для прекращения производства по такой жалобе.</w:t>
      </w:r>
    </w:p>
    <w:p w:rsidR="00F32CE6" w:rsidRDefault="00F32CE6">
      <w:pPr>
        <w:pStyle w:val="ConsPlusNormal"/>
        <w:spacing w:before="220"/>
        <w:ind w:firstLine="540"/>
        <w:jc w:val="both"/>
      </w:pPr>
      <w:r>
        <w:t xml:space="preserve">Постановлением мирового судьи производство по делу об административном правонарушении, предусмотренном </w:t>
      </w:r>
      <w:hyperlink r:id="rId65">
        <w:r>
          <w:rPr>
            <w:color w:val="0000FF"/>
          </w:rPr>
          <w:t>частью 1 статьи 5.61</w:t>
        </w:r>
      </w:hyperlink>
      <w:r>
        <w:t xml:space="preserve"> КоАП РФ ("Оскорбление"), в отношении Р. прекращено на основании </w:t>
      </w:r>
      <w:hyperlink r:id="rId66">
        <w:r>
          <w:rPr>
            <w:color w:val="0000FF"/>
          </w:rPr>
          <w:t>пункта 2 части 1 статьи 24.5</w:t>
        </w:r>
      </w:hyperlink>
      <w:r>
        <w:t xml:space="preserve"> названного кодекса в связи с отсутствием состава административного правонарушения.</w:t>
      </w:r>
    </w:p>
    <w:p w:rsidR="00F32CE6" w:rsidRDefault="00F32CE6">
      <w:pPr>
        <w:pStyle w:val="ConsPlusNormal"/>
        <w:spacing w:before="220"/>
        <w:ind w:firstLine="540"/>
        <w:jc w:val="both"/>
      </w:pPr>
      <w:r>
        <w:t>Решением судьи районного суда, оставленным без изменения постановлением судьи кассационного суда, производство по жалобе потерпевшего на постановление мирового судьи прекращено.</w:t>
      </w:r>
    </w:p>
    <w:p w:rsidR="00F32CE6" w:rsidRDefault="00F32CE6">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потерпевшего, пришел к следующим выводам.</w:t>
      </w:r>
    </w:p>
    <w:p w:rsidR="00F32CE6" w:rsidRDefault="00F32CE6">
      <w:pPr>
        <w:pStyle w:val="ConsPlusNormal"/>
        <w:spacing w:before="220"/>
        <w:ind w:firstLine="540"/>
        <w:jc w:val="both"/>
      </w:pPr>
      <w:r>
        <w:t xml:space="preserve">Согласно </w:t>
      </w:r>
      <w:hyperlink r:id="rId67">
        <w:r>
          <w:rPr>
            <w:color w:val="0000FF"/>
          </w:rPr>
          <w:t>статье 24.1</w:t>
        </w:r>
      </w:hyperlink>
      <w:r>
        <w:t xml:space="preserve"> КоАП РФ одной из задач производства по делам об административных правонарушениях является разрешение дела в соответствии с законом.</w:t>
      </w:r>
    </w:p>
    <w:p w:rsidR="00F32CE6" w:rsidRDefault="00F32CE6">
      <w:pPr>
        <w:pStyle w:val="ConsPlusNormal"/>
        <w:spacing w:before="220"/>
        <w:ind w:firstLine="540"/>
        <w:jc w:val="both"/>
      </w:pPr>
      <w:r>
        <w:t xml:space="preserve">Виды решений, которые выносятся по результатам рассмотрения жалобы на постановление (решение) по делу об административном правонарушении, перечислены в </w:t>
      </w:r>
      <w:hyperlink r:id="rId68">
        <w:r>
          <w:rPr>
            <w:color w:val="0000FF"/>
          </w:rPr>
          <w:t>части 1 статьи 30.7</w:t>
        </w:r>
      </w:hyperlink>
      <w:r>
        <w:t xml:space="preserve"> указанного кодекса.</w:t>
      </w:r>
    </w:p>
    <w:p w:rsidR="00F32CE6" w:rsidRDefault="00F32CE6">
      <w:pPr>
        <w:pStyle w:val="ConsPlusNormal"/>
        <w:spacing w:before="220"/>
        <w:ind w:firstLine="540"/>
        <w:jc w:val="both"/>
      </w:pPr>
      <w:proofErr w:type="gramStart"/>
      <w:r>
        <w:t xml:space="preserve">Вместе с тем судья районного суда прекратил производство по жалобе потерпевшего на постановление мирового судьи, указав, что на момент его обращения в суд истек срок давности привлечения Р. к административной ответственности, что исключает возможность дать правовую </w:t>
      </w:r>
      <w:r>
        <w:lastRenderedPageBreak/>
        <w:t xml:space="preserve">оценку имевшим место обстоятельствам на предмет наличия либо отсутствия в действиях Р. состава административного правонарушения, предусмотренного </w:t>
      </w:r>
      <w:hyperlink r:id="rId69">
        <w:r>
          <w:rPr>
            <w:color w:val="0000FF"/>
          </w:rPr>
          <w:t>частью 1 статьи 5.61</w:t>
        </w:r>
      </w:hyperlink>
      <w:r>
        <w:t xml:space="preserve"> КоАП РФ.</w:t>
      </w:r>
      <w:proofErr w:type="gramEnd"/>
    </w:p>
    <w:p w:rsidR="00F32CE6" w:rsidRDefault="00F32CE6">
      <w:pPr>
        <w:pStyle w:val="ConsPlusNormal"/>
        <w:spacing w:before="220"/>
        <w:ind w:firstLine="540"/>
        <w:jc w:val="both"/>
      </w:pPr>
      <w:r>
        <w:t xml:space="preserve">Таким образом, судьей районного суда вынесено решение, не предусмотренное </w:t>
      </w:r>
      <w:hyperlink r:id="rId70">
        <w:r>
          <w:rPr>
            <w:color w:val="0000FF"/>
          </w:rPr>
          <w:t>статьей 30.7</w:t>
        </w:r>
      </w:hyperlink>
      <w:r>
        <w:t xml:space="preserve"> названного кодекса.</w:t>
      </w:r>
    </w:p>
    <w:p w:rsidR="00F32CE6" w:rsidRDefault="00F32CE6">
      <w:pPr>
        <w:pStyle w:val="ConsPlusNormal"/>
        <w:spacing w:before="220"/>
        <w:ind w:firstLine="540"/>
        <w:jc w:val="both"/>
      </w:pPr>
      <w:r>
        <w:t>Судьей кассационного суда общей юрисдикции указанное процессуальное нарушение не устранено.</w:t>
      </w:r>
    </w:p>
    <w:p w:rsidR="00F32CE6" w:rsidRDefault="00F32CE6">
      <w:pPr>
        <w:pStyle w:val="ConsPlusNormal"/>
        <w:spacing w:before="220"/>
        <w:ind w:firstLine="540"/>
        <w:jc w:val="both"/>
      </w:pPr>
      <w:r>
        <w:t xml:space="preserve">При таких обстоятельствах решение судьи районного суда и постановление судьи кассационного суда общей юрисдикции, вынесенные в отношении Р. по делу об административном правонарушении, предусмотренном </w:t>
      </w:r>
      <w:hyperlink r:id="rId71">
        <w:r>
          <w:rPr>
            <w:color w:val="0000FF"/>
          </w:rPr>
          <w:t>частью 1 статьи 5.61</w:t>
        </w:r>
      </w:hyperlink>
      <w:r>
        <w:t xml:space="preserve"> КоАП РФ, отменены, дело возвращено в районный суд на новое рассмотрение.</w:t>
      </w:r>
    </w:p>
    <w:p w:rsidR="00F32CE6" w:rsidRDefault="00F32CE6">
      <w:pPr>
        <w:pStyle w:val="ConsPlusNormal"/>
        <w:jc w:val="right"/>
      </w:pPr>
    </w:p>
    <w:p w:rsidR="000557FB" w:rsidRDefault="000557FB">
      <w:bookmarkStart w:id="0" w:name="_GoBack"/>
      <w:bookmarkEnd w:id="0"/>
    </w:p>
    <w:sectPr w:rsidR="000557FB" w:rsidSect="003E3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E6"/>
    <w:rsid w:val="000557FB"/>
    <w:rsid w:val="00143789"/>
    <w:rsid w:val="008C2FBD"/>
    <w:rsid w:val="00EF7B71"/>
    <w:rsid w:val="00F3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C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2C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2C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2C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2C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2C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2C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2CE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437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C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2C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2C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2C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2C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2C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2C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2CE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437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329B2DD54BF27F174B9EB5ECD7F01723520AA23FB584F28362ECC6461313CC78B4367AFD190F77349EBC6F268D398499B37444F8950292FBTFI" TargetMode="External"/><Relationship Id="rId18" Type="http://schemas.openxmlformats.org/officeDocument/2006/relationships/hyperlink" Target="consultantplus://offline/ref=85329B2DD54BF27F174B9EB5ECD7F017235607A236B984F28362ECC6461313CC78B4367AFD1B0673389EBC6F268D398499B37444F8950292FBTFI" TargetMode="External"/><Relationship Id="rId26" Type="http://schemas.openxmlformats.org/officeDocument/2006/relationships/hyperlink" Target="consultantplus://offline/ref=85329B2DD54BF27F174B9EB5ECD7F017235607A236B984F28362ECC6461313CC78B4367AFD190D743AC1B97A37D5358D8FAD7759E49700F9T4I" TargetMode="External"/><Relationship Id="rId39" Type="http://schemas.openxmlformats.org/officeDocument/2006/relationships/hyperlink" Target="consultantplus://offline/ref=85329B2DD54BF27F174B9FB8FABBA5442A500DAF36B58BAF896AB5CA44141C936FB37F76FC190F773591E36A339C618890A56A47E5890090B9F2T8I" TargetMode="External"/><Relationship Id="rId21" Type="http://schemas.openxmlformats.org/officeDocument/2006/relationships/hyperlink" Target="consultantplus://offline/ref=85329B2DD54BF27F174B9EB5ECD7F017235607A236B984F28362ECC6461313CC78B4367AFD1B0673389EBC6F268D398499B37444F8950292FBTFI" TargetMode="External"/><Relationship Id="rId34" Type="http://schemas.openxmlformats.org/officeDocument/2006/relationships/hyperlink" Target="consultantplus://offline/ref=85329B2DD54BF27F174B9EB5ECD7F017235607A236B984F28362ECC6461313CC78B43678FC1A067965C4AC6B6FD93C9B91AE6A45E695F0T6I" TargetMode="External"/><Relationship Id="rId42" Type="http://schemas.openxmlformats.org/officeDocument/2006/relationships/hyperlink" Target="consultantplus://offline/ref=85329B2DD54BF27F174B9EB5ECD7F017235607A236B984F28362ECC6461313CC78B4367AFD190D743AC1B97A37D5358D8FAD7759E49700F9T4I" TargetMode="External"/><Relationship Id="rId47" Type="http://schemas.openxmlformats.org/officeDocument/2006/relationships/hyperlink" Target="consultantplus://offline/ref=85329B2DD54BF27F174B9EB5ECD7F017235607A236B984F28362ECC6461313CC78B4367AFD1B0671369EBC6F268D398499B37444F8950292FBTFI" TargetMode="External"/><Relationship Id="rId50" Type="http://schemas.openxmlformats.org/officeDocument/2006/relationships/hyperlink" Target="consultantplus://offline/ref=85329B2DD54BF27F174B9EB5ECD7F01726510BAC3FB284F28362ECC6461313CC6AB46E76FC111072328BEA3E60FDTCI" TargetMode="External"/><Relationship Id="rId55" Type="http://schemas.openxmlformats.org/officeDocument/2006/relationships/hyperlink" Target="consultantplus://offline/ref=85329B2DD54BF27F174B93A6F9D7F017255007AA3EB284F28362ECC6461313CC6AB46E76FC111072328BEA3E60FDTCI" TargetMode="External"/><Relationship Id="rId63" Type="http://schemas.openxmlformats.org/officeDocument/2006/relationships/hyperlink" Target="consultantplus://offline/ref=85329B2DD54BF27F174B9EB5ECD7F017235607A236B984F28362ECC6461313CC78B4367AFD1B0673399EBC6F268D398499B37444F8950292FBTFI" TargetMode="External"/><Relationship Id="rId68" Type="http://schemas.openxmlformats.org/officeDocument/2006/relationships/hyperlink" Target="consultantplus://offline/ref=85329B2DD54BF27F174B9EB5ECD7F017235607A236B984F28362ECC6461313CC78B4367AFD1B0674309EBC6F268D398499B37444F8950292FBTFI" TargetMode="External"/><Relationship Id="rId7" Type="http://schemas.openxmlformats.org/officeDocument/2006/relationships/hyperlink" Target="consultantplus://offline/ref=85329B2DD54BF27F174B9EB5ECD7F017235607A236B984F28362ECC6461313CC78B4367AFD1B0C7A369EBC6F268D398499B37444F8950292FBTFI" TargetMode="External"/><Relationship Id="rId71" Type="http://schemas.openxmlformats.org/officeDocument/2006/relationships/hyperlink" Target="consultantplus://offline/ref=85329B2DD54BF27F174B9EB5ECD7F017235607A236B984F28362ECC6461313CC78B43672FF1F0A7965C4AC6B6FD93C9B91AE6A45E695F0T6I" TargetMode="External"/><Relationship Id="rId2" Type="http://schemas.microsoft.com/office/2007/relationships/stylesWithEffects" Target="stylesWithEffects.xml"/><Relationship Id="rId16" Type="http://schemas.openxmlformats.org/officeDocument/2006/relationships/hyperlink" Target="consultantplus://offline/ref=85329B2DD54BF27F174B9EB5ECD7F017235607A236B984F28362ECC6461313CC78B4367AFD1B0A7B3AC1B97A37D5358D8FAD7759E49700F9T4I" TargetMode="External"/><Relationship Id="rId29" Type="http://schemas.openxmlformats.org/officeDocument/2006/relationships/hyperlink" Target="consultantplus://offline/ref=85329B2DD54BF27F174B9EB5ECD7F017235607A236B984F28362ECC6461313CC78B4367AFD1B0A753AC1B97A37D5358D8FAD7759E49700F9T4I" TargetMode="External"/><Relationship Id="rId11" Type="http://schemas.openxmlformats.org/officeDocument/2006/relationships/hyperlink" Target="consultantplus://offline/ref=85329B2DD54BF27F174B9EB5ECD7F01723520AA23FB584F28362ECC6461313CC78B4367AFD190F75369EBC6F268D398499B37444F8950292FBTFI" TargetMode="External"/><Relationship Id="rId24" Type="http://schemas.openxmlformats.org/officeDocument/2006/relationships/hyperlink" Target="consultantplus://offline/ref=85329B2DD54BF27F174B9EB5ECD7F017235607A236B984F28362ECC6461313CC78B4367AFD1B0671379EBC6F268D398499B37444F8950292FBTFI" TargetMode="External"/><Relationship Id="rId32" Type="http://schemas.openxmlformats.org/officeDocument/2006/relationships/hyperlink" Target="consultantplus://offline/ref=85329B2DD54BF27F174B9EB5ECD7F017235607A236B984F28362ECC6461313CC78B4367AFD1B067B309EBC6F268D398499B37444F8950292FBTFI" TargetMode="External"/><Relationship Id="rId37" Type="http://schemas.openxmlformats.org/officeDocument/2006/relationships/hyperlink" Target="consultantplus://offline/ref=85329B2DD54BF27F174B9EB5ECD7F017235607A236B984F28362ECC6461313CC78B4367AFD1B0671379EBC6F268D398499B37444F8950292FBTFI" TargetMode="External"/><Relationship Id="rId40" Type="http://schemas.openxmlformats.org/officeDocument/2006/relationships/hyperlink" Target="consultantplus://offline/ref=85329B2DD54BF27F174B9EB5ECD7F017235607A236B984F28362ECC6461313CC78B4367AFD1B0673389EBC6F268D398499B37444F8950292FBTFI" TargetMode="External"/><Relationship Id="rId45" Type="http://schemas.openxmlformats.org/officeDocument/2006/relationships/hyperlink" Target="consultantplus://offline/ref=85329B2DD54BF27F174B9EB5ECD7F017235607A236B984F28362ECC6461313CC78B4367AFD1B0671379EBC6F268D398499B37444F8950292FBTFI" TargetMode="External"/><Relationship Id="rId53" Type="http://schemas.openxmlformats.org/officeDocument/2006/relationships/hyperlink" Target="consultantplus://offline/ref=85329B2DD54BF27F174B93A6F9D7F017265B08AE3FB184F28362ECC6461313CC6AB46E76FC111072328BEA3E60FDTCI" TargetMode="External"/><Relationship Id="rId58" Type="http://schemas.openxmlformats.org/officeDocument/2006/relationships/hyperlink" Target="consultantplus://offline/ref=85329B2DD54BF27F174B9EB5ECD7F017245209AF36B184F28362ECC6461313CC78B4367AFD190E7A319EBC6F268D398499B37444F8950292FBTFI" TargetMode="External"/><Relationship Id="rId66" Type="http://schemas.openxmlformats.org/officeDocument/2006/relationships/hyperlink" Target="consultantplus://offline/ref=85329B2DD54BF27F174B9EB5ECD7F017235607A236B984F28362ECC6461313CC78B4367EF410067965C4AC6B6FD93C9B91AE6A45E695F0T6I" TargetMode="External"/><Relationship Id="rId5" Type="http://schemas.openxmlformats.org/officeDocument/2006/relationships/hyperlink" Target="consultantplus://offline/ref=85329B2DD54BF27F174B93A6F9D7F01720560AAA37B884F28362ECC6461313CC6AB46E76FC111072328BEA3E60FDTCI" TargetMode="External"/><Relationship Id="rId15" Type="http://schemas.openxmlformats.org/officeDocument/2006/relationships/hyperlink" Target="consultantplus://offline/ref=85329B2DD54BF27F174B9EB5ECD7F017235607A236B984F28362ECC6461313CC78B4367AFD1B0A753AC1B97A37D5358D8FAD7759E49700F9T4I" TargetMode="External"/><Relationship Id="rId23" Type="http://schemas.openxmlformats.org/officeDocument/2006/relationships/hyperlink" Target="consultantplus://offline/ref=85329B2DD54BF27F174B9EB5ECD7F017235607A236B984F28362ECC6461313CC78B4367AFD1B0671379EBC6F268D398499B37444F8950292FBTFI" TargetMode="External"/><Relationship Id="rId28" Type="http://schemas.openxmlformats.org/officeDocument/2006/relationships/hyperlink" Target="consultantplus://offline/ref=85329B2DD54BF27F174B9EB5ECD7F017235607A236B984F28362ECC6461313CC78B4367AFD1B0A7B3AC1B97A37D5358D8FAD7759E49700F9T4I" TargetMode="External"/><Relationship Id="rId36" Type="http://schemas.openxmlformats.org/officeDocument/2006/relationships/hyperlink" Target="consultantplus://offline/ref=85329B2DD54BF27F174B9EB5ECD7F017235607A236B984F28362ECC6461313CC78B4367AFD1B067A389EBC6F268D398499B37444F8950292FBTFI" TargetMode="External"/><Relationship Id="rId49" Type="http://schemas.openxmlformats.org/officeDocument/2006/relationships/hyperlink" Target="consultantplus://offline/ref=85329B2DD54BF27F174B9EB5ECD7F017235607A236B984F28362ECC6461313CC78B4367AFD1B0671379EBC6F268D398499B37444F8950292FBTFI" TargetMode="External"/><Relationship Id="rId57" Type="http://schemas.openxmlformats.org/officeDocument/2006/relationships/hyperlink" Target="consultantplus://offline/ref=85329B2DD54BF27F174B9EB5ECD7F017245209AF36B184F28362ECC6461313CC78B4367AFD190E75349EBC6F268D398499B37444F8950292FBTFI" TargetMode="External"/><Relationship Id="rId61" Type="http://schemas.openxmlformats.org/officeDocument/2006/relationships/hyperlink" Target="consultantplus://offline/ref=85329B2DD54BF27F174B93A6F9D7F01720560FA93AB084F28362ECC6461313CC6AB46E76FC111072328BEA3E60FDTCI" TargetMode="External"/><Relationship Id="rId10" Type="http://schemas.openxmlformats.org/officeDocument/2006/relationships/hyperlink" Target="consultantplus://offline/ref=85329B2DD54BF27F174B9EB5ECD7F017235607A236B984F28362ECC6461313CC78B43678F91B077965C4AC6B6FD93C9B91AE6A45E695F0T6I" TargetMode="External"/><Relationship Id="rId19" Type="http://schemas.openxmlformats.org/officeDocument/2006/relationships/hyperlink" Target="consultantplus://offline/ref=85329B2DD54BF27F174B9EB5ECD7F017235607A236B984F28362ECC6461313CC78B4367AFD1B0670389EBC6F268D398499B37444F8950292FBTFI" TargetMode="External"/><Relationship Id="rId31" Type="http://schemas.openxmlformats.org/officeDocument/2006/relationships/hyperlink" Target="consultantplus://offline/ref=85329B2DD54BF27F174B9EB5ECD7F017235607A236B984F28362ECC6461313CC78B43678FC1D0E7965C4AC6B6FD93C9B91AE6A45E695F0T6I" TargetMode="External"/><Relationship Id="rId44" Type="http://schemas.openxmlformats.org/officeDocument/2006/relationships/hyperlink" Target="consultantplus://offline/ref=85329B2DD54BF27F174B9EB5ECD7F017245407AE3CB084F28362ECC6461313CC78B4367AFD190E73309EBC6F268D398499B37444F8950292FBTFI" TargetMode="External"/><Relationship Id="rId52" Type="http://schemas.openxmlformats.org/officeDocument/2006/relationships/hyperlink" Target="consultantplus://offline/ref=85329B2DD54BF27F174B93A6F9D7F0172F550DA23CBAD9F88B3BE0C4411C4CC97FA5367AF5070E712F97E83CF6T6I" TargetMode="External"/><Relationship Id="rId60" Type="http://schemas.openxmlformats.org/officeDocument/2006/relationships/hyperlink" Target="consultantplus://offline/ref=85329B2DD54BF27F174B9EB5ECD7F017235607A236B984F28362ECC6461313CC78B4367AFD190D743AC1B97A37D5358D8FAD7759E49700F9T4I" TargetMode="External"/><Relationship Id="rId65" Type="http://schemas.openxmlformats.org/officeDocument/2006/relationships/hyperlink" Target="consultantplus://offline/ref=85329B2DD54BF27F174B9EB5ECD7F017235607A236B984F28362ECC6461313CC78B43672FF1F0A7965C4AC6B6FD93C9B91AE6A45E695F0T6I"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329B2DD54BF27F174B9EB5ECD7F017235607A236B984F28362ECC6461313CC78B4367AFD1B0B7A399EBC6F268D398499B37444F8950292FBTFI" TargetMode="External"/><Relationship Id="rId14" Type="http://schemas.openxmlformats.org/officeDocument/2006/relationships/hyperlink" Target="consultantplus://offline/ref=85329B2DD54BF27F174B93A6F9D7F017205608A839B284F28362ECC6461313CC6AB46E76FC111072328BEA3E60FDTCI" TargetMode="External"/><Relationship Id="rId22" Type="http://schemas.openxmlformats.org/officeDocument/2006/relationships/hyperlink" Target="consultantplus://offline/ref=85329B2DD54BF27F174B9EB5ECD7F017235607A236B984F28362ECC6461313CC78B4367AFD1B0670389EBC6F268D398499B37444F8950292FBTFI" TargetMode="External"/><Relationship Id="rId27" Type="http://schemas.openxmlformats.org/officeDocument/2006/relationships/hyperlink" Target="consultantplus://offline/ref=85329B2DD54BF27F174B9EB5ECD7F017235607A236B984F28362ECC6461313CC78B4367AFD1B0671379EBC6F268D398499B37444F8950292FBTFI" TargetMode="External"/><Relationship Id="rId30" Type="http://schemas.openxmlformats.org/officeDocument/2006/relationships/hyperlink" Target="consultantplus://offline/ref=85329B2DD54BF27F174B9EB5ECD7F017235607A236B984F28362ECC6461313CC6AB46E76FC111072328BEA3E60FDTCI" TargetMode="External"/><Relationship Id="rId35" Type="http://schemas.openxmlformats.org/officeDocument/2006/relationships/hyperlink" Target="consultantplus://offline/ref=85329B2DD54BF27F174B9EB5ECD7F017235607A236B984F28362ECC6461313CC78B4367AFD1B0671349EBC6F268D398499B37444F8950292FBTFI" TargetMode="External"/><Relationship Id="rId43" Type="http://schemas.openxmlformats.org/officeDocument/2006/relationships/hyperlink" Target="consultantplus://offline/ref=85329B2DD54BF27F174B9EB5ECD7F017235607A236B984F28362ECC6461313CC78B43679FC1A067965C4AC6B6FD93C9B91AE6A45E695F0T6I" TargetMode="External"/><Relationship Id="rId48" Type="http://schemas.openxmlformats.org/officeDocument/2006/relationships/hyperlink" Target="consultantplus://offline/ref=85329B2DD54BF27F174B9EB5ECD7F017235607A236B984F28362ECC6461313CC78B4367AFB19052660D1BD3363D02A8592B37647E4F9T3I" TargetMode="External"/><Relationship Id="rId56" Type="http://schemas.openxmlformats.org/officeDocument/2006/relationships/hyperlink" Target="consultantplus://offline/ref=85329B2DD54BF27F174B9EB5ECD7F017245209AF36B184F28362ECC6461313CC78B4367AFD190E77349EBC6F268D398499B37444F8950292FBTFI" TargetMode="External"/><Relationship Id="rId64" Type="http://schemas.openxmlformats.org/officeDocument/2006/relationships/hyperlink" Target="consultantplus://offline/ref=85329B2DD54BF27F174B93A6F9D7F017205007AB3DB484F28362ECC6461313CC6AB46E76FC111072328BEA3E60FDTCI" TargetMode="External"/><Relationship Id="rId69" Type="http://schemas.openxmlformats.org/officeDocument/2006/relationships/hyperlink" Target="consultantplus://offline/ref=85329B2DD54BF27F174B9EB5ECD7F017235607A236B984F28362ECC6461313CC78B43672FF1F0A7965C4AC6B6FD93C9B91AE6A45E695F0T6I" TargetMode="External"/><Relationship Id="rId8" Type="http://schemas.openxmlformats.org/officeDocument/2006/relationships/hyperlink" Target="consultantplus://offline/ref=85329B2DD54BF27F174B9EB5ECD7F017235607A236B984F28362ECC6461313CC6AB46E76FC111072328BEA3E60FDTCI" TargetMode="External"/><Relationship Id="rId51" Type="http://schemas.openxmlformats.org/officeDocument/2006/relationships/hyperlink" Target="consultantplus://offline/ref=85329B2DD54BF27F174B9EB5ECD7F017235607A236B984F28362ECC6461313CC78B4367AFD1B0C75399EBC6F268D398499B37444F8950292FBTFI"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5329B2DD54BF27F174B9EB5ECD7F017235607A236B984F28362ECC6461313CC78B43678F91B067965C4AC6B6FD93C9B91AE6A45E695F0T6I" TargetMode="External"/><Relationship Id="rId17" Type="http://schemas.openxmlformats.org/officeDocument/2006/relationships/hyperlink" Target="consultantplus://offline/ref=85329B2DD54BF27F174B9EB5ECD7F017235607A236B984F28362ECC6461313CC78B4367AFD11087965C4AC6B6FD93C9B91AE6A45E695F0T6I" TargetMode="External"/><Relationship Id="rId25" Type="http://schemas.openxmlformats.org/officeDocument/2006/relationships/hyperlink" Target="consultantplus://offline/ref=85329B2DD54BF27F174B9EB5ECD7F017235607A236B984F28362ECC6461313CC78B4367AFD1B0671369EBC6F268D398499B37444F8950292FBTFI" TargetMode="External"/><Relationship Id="rId33" Type="http://schemas.openxmlformats.org/officeDocument/2006/relationships/hyperlink" Target="consultantplus://offline/ref=85329B2DD54BF27F174B9EB5ECD7F017235607A236B984F28362ECC6461313CC78B4367AFD1B0671379EBC6F268D398499B37444F8950292FBTFI" TargetMode="External"/><Relationship Id="rId38" Type="http://schemas.openxmlformats.org/officeDocument/2006/relationships/hyperlink" Target="consultantplus://offline/ref=85329B2DD54BF27F174B93A6F9D7F01720560CA33CB484F28362ECC6461313CC6AB46E76FC111072328BEA3E60FDTCI" TargetMode="External"/><Relationship Id="rId46" Type="http://schemas.openxmlformats.org/officeDocument/2006/relationships/hyperlink" Target="consultantplus://offline/ref=85329B2DD54BF27F174B9EB5ECD7F017235607A236B984F28362ECC6461313CC78B4367AFD1B0671379EBC6F268D398499B37444F8950292FBTFI" TargetMode="External"/><Relationship Id="rId59" Type="http://schemas.openxmlformats.org/officeDocument/2006/relationships/hyperlink" Target="consultantplus://offline/ref=85329B2DD54BF27F174B9EB5ECD7F017245406AE39B084F28362ECC6461313CC6AB46E76FC111072328BEA3E60FDTCI" TargetMode="External"/><Relationship Id="rId67" Type="http://schemas.openxmlformats.org/officeDocument/2006/relationships/hyperlink" Target="consultantplus://offline/ref=85329B2DD54BF27F174B9EB5ECD7F017235607A236B984F28362ECC6461313CC78B4367AFD1B0C74389EBC6F268D398499B37444F8950292FBTFI" TargetMode="External"/><Relationship Id="rId20" Type="http://schemas.openxmlformats.org/officeDocument/2006/relationships/hyperlink" Target="consultantplus://offline/ref=85329B2DD54BF27F174B9EB5ECD7F017235607A236B984F28362ECC6461313CC78B4367AFD1B0675329EBC6F268D398499B37444F8950292FBTFI" TargetMode="External"/><Relationship Id="rId41" Type="http://schemas.openxmlformats.org/officeDocument/2006/relationships/hyperlink" Target="consultantplus://offline/ref=85329B2DD54BF27F174B9EB5ECD7F017235607A236B984F28362ECC6461313CC78B4367AFD1B0670389EBC6F268D398499B37444F8950292FBTFI" TargetMode="External"/><Relationship Id="rId54" Type="http://schemas.openxmlformats.org/officeDocument/2006/relationships/hyperlink" Target="consultantplus://offline/ref=85329B2DD54BF27F174B93A6F9D7F01725520AAB3CB784F28362ECC6461313CC6AB46E76FC111072328BEA3E60FDTCI" TargetMode="External"/><Relationship Id="rId62" Type="http://schemas.openxmlformats.org/officeDocument/2006/relationships/hyperlink" Target="consultantplus://offline/ref=85329B2DD54BF27F174B9EB5ECD7F017235607A236B984F28362ECC6461313CC78B4367FFF11097965C4AC6B6FD93C9B91AE6A45E695F0T6I" TargetMode="External"/><Relationship Id="rId70" Type="http://schemas.openxmlformats.org/officeDocument/2006/relationships/hyperlink" Target="consultantplus://offline/ref=85329B2DD54BF27F174B9EB5ECD7F017235607A236B984F28362ECC6461313CC78B4367AFD1B0674319EBC6F268D398499B37444F8950292FBTFI" TargetMode="External"/><Relationship Id="rId1" Type="http://schemas.openxmlformats.org/officeDocument/2006/relationships/styles" Target="styles.xml"/><Relationship Id="rId6" Type="http://schemas.openxmlformats.org/officeDocument/2006/relationships/hyperlink" Target="consultantplus://offline/ref=85329B2DD54BF27F174B9EB5ECD7F017235607A236B984F28362ECC6461313CC78B43673F8100B7965C4AC6B6FD93C9B91AE6A45E695F0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5434</Words>
  <Characters>30976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Давыдова Татьяна П.</cp:lastModifiedBy>
  <cp:revision>2</cp:revision>
  <cp:lastPrinted>2024-03-21T08:45:00Z</cp:lastPrinted>
  <dcterms:created xsi:type="dcterms:W3CDTF">2024-03-21T09:07:00Z</dcterms:created>
  <dcterms:modified xsi:type="dcterms:W3CDTF">2024-03-21T09:07:00Z</dcterms:modified>
</cp:coreProperties>
</file>