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0D" w:rsidRDefault="007557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570D" w:rsidRDefault="0075570D">
      <w:pPr>
        <w:pStyle w:val="ConsPlusNormal"/>
        <w:jc w:val="both"/>
        <w:outlineLvl w:val="0"/>
      </w:pPr>
    </w:p>
    <w:p w:rsidR="0075570D" w:rsidRDefault="007557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570D" w:rsidRDefault="0075570D">
      <w:pPr>
        <w:pStyle w:val="ConsPlusTitle"/>
        <w:jc w:val="center"/>
      </w:pPr>
    </w:p>
    <w:p w:rsidR="0075570D" w:rsidRDefault="0075570D">
      <w:pPr>
        <w:pStyle w:val="ConsPlusTitle"/>
        <w:jc w:val="center"/>
      </w:pPr>
      <w:r>
        <w:t>ПОСТАНОВЛЕНИЕ</w:t>
      </w:r>
    </w:p>
    <w:p w:rsidR="0075570D" w:rsidRDefault="0075570D">
      <w:pPr>
        <w:pStyle w:val="ConsPlusTitle"/>
        <w:jc w:val="center"/>
      </w:pPr>
      <w:r>
        <w:t>от 21 марта 2012 г. N 211</w:t>
      </w:r>
    </w:p>
    <w:p w:rsidR="0075570D" w:rsidRDefault="0075570D">
      <w:pPr>
        <w:pStyle w:val="ConsPlusTitle"/>
        <w:jc w:val="center"/>
      </w:pPr>
    </w:p>
    <w:p w:rsidR="0075570D" w:rsidRDefault="0075570D">
      <w:pPr>
        <w:pStyle w:val="ConsPlusTitle"/>
        <w:jc w:val="center"/>
      </w:pPr>
      <w:r>
        <w:t>ОБ УТВЕРЖДЕНИИ ПЕРЕЧНЯ</w:t>
      </w:r>
    </w:p>
    <w:p w:rsidR="0075570D" w:rsidRDefault="0075570D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75570D" w:rsidRDefault="0075570D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75570D" w:rsidRDefault="0075570D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75570D" w:rsidRDefault="0075570D">
      <w:pPr>
        <w:pStyle w:val="ConsPlusTitle"/>
        <w:jc w:val="center"/>
      </w:pPr>
      <w:r>
        <w:t>АКТАМИ, ОПЕРАТОРАМИ, ЯВЛЯЮЩИМИСЯ ГОСУДАРСТВЕННЫМИ</w:t>
      </w:r>
    </w:p>
    <w:p w:rsidR="0075570D" w:rsidRDefault="0075570D">
      <w:pPr>
        <w:pStyle w:val="ConsPlusTitle"/>
        <w:jc w:val="center"/>
      </w:pPr>
      <w:r>
        <w:t>ИЛИ МУНИЦИПАЛЬНЫМИ ОРГАНАМИ</w:t>
      </w:r>
    </w:p>
    <w:p w:rsidR="0075570D" w:rsidRDefault="00755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70D" w:rsidRDefault="00755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70D" w:rsidRDefault="00755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75570D" w:rsidRDefault="00755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jc w:val="right"/>
      </w:pPr>
      <w:r>
        <w:t>Председатель Правительства</w:t>
      </w:r>
    </w:p>
    <w:p w:rsidR="0075570D" w:rsidRDefault="0075570D">
      <w:pPr>
        <w:pStyle w:val="ConsPlusNormal"/>
        <w:jc w:val="right"/>
      </w:pPr>
      <w:r>
        <w:t>Российской Федерации</w:t>
      </w:r>
    </w:p>
    <w:p w:rsidR="0075570D" w:rsidRDefault="0075570D">
      <w:pPr>
        <w:pStyle w:val="ConsPlusNormal"/>
        <w:jc w:val="right"/>
      </w:pPr>
      <w:r>
        <w:t>В.ПУТИН</w:t>
      </w:r>
    </w:p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jc w:val="right"/>
        <w:outlineLvl w:val="0"/>
      </w:pPr>
      <w:r>
        <w:t>Утвержден</w:t>
      </w:r>
    </w:p>
    <w:p w:rsidR="0075570D" w:rsidRDefault="0075570D">
      <w:pPr>
        <w:pStyle w:val="ConsPlusNormal"/>
        <w:jc w:val="right"/>
      </w:pPr>
      <w:r>
        <w:t>постановлением Правительства</w:t>
      </w:r>
    </w:p>
    <w:p w:rsidR="0075570D" w:rsidRDefault="0075570D">
      <w:pPr>
        <w:pStyle w:val="ConsPlusNormal"/>
        <w:jc w:val="right"/>
      </w:pPr>
      <w:r>
        <w:t>Российской Федерации</w:t>
      </w:r>
    </w:p>
    <w:p w:rsidR="0075570D" w:rsidRDefault="0075570D">
      <w:pPr>
        <w:pStyle w:val="ConsPlusNormal"/>
        <w:jc w:val="right"/>
      </w:pPr>
      <w:r>
        <w:t>от 21 марта 2012 г. N 211</w:t>
      </w:r>
    </w:p>
    <w:p w:rsidR="0075570D" w:rsidRDefault="0075570D">
      <w:pPr>
        <w:pStyle w:val="ConsPlusNormal"/>
        <w:jc w:val="right"/>
      </w:pPr>
    </w:p>
    <w:p w:rsidR="0075570D" w:rsidRDefault="0075570D">
      <w:pPr>
        <w:pStyle w:val="ConsPlusTitle"/>
        <w:jc w:val="center"/>
      </w:pPr>
      <w:bookmarkStart w:id="0" w:name="P32"/>
      <w:bookmarkEnd w:id="0"/>
      <w:r>
        <w:t>ПЕРЕЧЕНЬ</w:t>
      </w:r>
    </w:p>
    <w:p w:rsidR="0075570D" w:rsidRDefault="0075570D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75570D" w:rsidRDefault="0075570D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75570D" w:rsidRDefault="0075570D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75570D" w:rsidRDefault="0075570D">
      <w:pPr>
        <w:pStyle w:val="ConsPlusTitle"/>
        <w:jc w:val="center"/>
      </w:pPr>
      <w:r>
        <w:t>АКТАМИ, ОПЕРАТОРАМИ, ЯВЛЯЮЩИМИСЯ ГОСУДАРСТВЕННЫМИ</w:t>
      </w:r>
    </w:p>
    <w:p w:rsidR="0075570D" w:rsidRDefault="0075570D">
      <w:pPr>
        <w:pStyle w:val="ConsPlusTitle"/>
        <w:jc w:val="center"/>
      </w:pPr>
      <w:r>
        <w:t>ИЛИ МУНИЦИПАЛЬНЫМИ ОРГАНАМИ</w:t>
      </w:r>
    </w:p>
    <w:p w:rsidR="0075570D" w:rsidRDefault="00755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70D" w:rsidRDefault="00755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70D" w:rsidRDefault="00755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11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75570D" w:rsidRDefault="00755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12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13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</w:t>
      </w:r>
      <w:r>
        <w:lastRenderedPageBreak/>
        <w:t xml:space="preserve">следующие меры, направленные на обеспечение выполнения обязанностей,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75570D" w:rsidRDefault="0075570D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15.04.2019 N 454)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75570D" w:rsidRDefault="0075570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75570D" w:rsidRDefault="0075570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75570D" w:rsidRDefault="0075570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75570D" w:rsidRDefault="007557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</w:t>
      </w:r>
      <w:r>
        <w:lastRenderedPageBreak/>
        <w:t>данных, ставших известными ему в связи с исполнением должностных обязанностей;</w:t>
      </w:r>
    </w:p>
    <w:p w:rsidR="0075570D" w:rsidRDefault="007557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 xml:space="preserve">з) в случаях, установленных нормативными правовыми актами Российской Федерации, в соответствии с </w:t>
      </w:r>
      <w:hyperlink r:id="rId25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75570D" w:rsidRDefault="0075570D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75570D" w:rsidRDefault="0075570D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ind w:firstLine="540"/>
        <w:jc w:val="both"/>
      </w:pPr>
    </w:p>
    <w:p w:rsidR="0075570D" w:rsidRDefault="00755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F64" w:rsidRDefault="00495F64">
      <w:bookmarkStart w:id="1" w:name="_GoBack"/>
      <w:bookmarkEnd w:id="1"/>
    </w:p>
    <w:sectPr w:rsidR="00495F64" w:rsidSect="007A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D"/>
    <w:rsid w:val="00495F64"/>
    <w:rsid w:val="007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5ADA366D43E6B50E3BA227CFFAC4E05ADC72D7D8BA46965E3555AB2816AE0BA5B491DD46CD9A756FCC82B6303C03144EF4F6AA670CC1361rBK" TargetMode="External"/><Relationship Id="rId13" Type="http://schemas.openxmlformats.org/officeDocument/2006/relationships/hyperlink" Target="consultantplus://offline/ref=B285ADA366D43E6B50E3BA227CFFAC4E05ADC72D7D8BA46965E3555AB2816AE0BA5B491DD46CD9A756FCC82B6303C03144EF4F6AA670CC1361rBK" TargetMode="External"/><Relationship Id="rId18" Type="http://schemas.openxmlformats.org/officeDocument/2006/relationships/hyperlink" Target="consultantplus://offline/ref=B285ADA366D43E6B50E3BA227CFFAC4E07ABCC2D7C8BA46965E3555AB2816AE0BA5B491DD46CD9A75BFCC82B6303C03144EF4F6AA670CC1361rBK" TargetMode="External"/><Relationship Id="rId26" Type="http://schemas.openxmlformats.org/officeDocument/2006/relationships/hyperlink" Target="consultantplus://offline/ref=B285ADA366D43E6B50E3BA227CFFAC4E07A9CD2E7F8AA46965E3555AB2816AE0BA5B491DD46CD9A75AFCC82B6303C03144EF4F6AA670CC1361r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85ADA366D43E6B50E3BA227CFFAC4E07ABCC2D7C8BA46965E3555AB2816AE0BA5B491DD46CD9A653FCC82B6303C03144EF4F6AA670CC1361rBK" TargetMode="External"/><Relationship Id="rId7" Type="http://schemas.openxmlformats.org/officeDocument/2006/relationships/hyperlink" Target="consultantplus://offline/ref=B285ADA366D43E6B50E3BA227CFFAC4E07A9CD2E7F8AA46965E3555AB2816AE0BA5B491DD46CD9A756FCC82B6303C03144EF4F6AA670CC1361rBK" TargetMode="External"/><Relationship Id="rId12" Type="http://schemas.openxmlformats.org/officeDocument/2006/relationships/hyperlink" Target="consultantplus://offline/ref=B285ADA366D43E6B50E3BA227CFFAC4E07A9CD2E7F8AA46965E3555AB2816AE0BA5B491DD46CD9A756FCC82B6303C03144EF4F6AA670CC1361rBK" TargetMode="External"/><Relationship Id="rId17" Type="http://schemas.openxmlformats.org/officeDocument/2006/relationships/hyperlink" Target="consultantplus://offline/ref=B285ADA366D43E6B50E3BA227CFFAC4E07A9CD2E7F8AA46965E3555AB2816AE0BA5B491DD46CD9A754FCC82B6303C03144EF4F6AA670CC1361rBK" TargetMode="External"/><Relationship Id="rId25" Type="http://schemas.openxmlformats.org/officeDocument/2006/relationships/hyperlink" Target="consultantplus://offline/ref=B285ADA366D43E6B50E3BA227CFFAC4E07AAC422778BA46965E3555AB2816AE0BA5B491DD46CD9A652FCC82B6303C03144EF4F6AA670CC1361r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85ADA366D43E6B50E3BA227CFFAC4E05AAC428788AA46965E3555AB2816AE0BA5B491DD46CDAA15BFCC82B6303C03144EF4F6AA670CC1361rBK" TargetMode="External"/><Relationship Id="rId20" Type="http://schemas.openxmlformats.org/officeDocument/2006/relationships/hyperlink" Target="consultantplus://offline/ref=B285ADA366D43E6B50E3BA227CFFAC4E07ABCC2D7C8BA46965E3555AB2816AE0BA5B491DD46CD9A75AFCC82B6303C03144EF4F6AA670CC1361r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5ADA366D43E6B50E3BA227CFFAC4E07ABCC2D7C8BA46965E3555AB2816AE0BA5B491DD46CD9A756FCC82B6303C03144EF4F6AA670CC1361rBK" TargetMode="External"/><Relationship Id="rId11" Type="http://schemas.openxmlformats.org/officeDocument/2006/relationships/hyperlink" Target="consultantplus://offline/ref=B285ADA366D43E6B50E3BA227CFFAC4E07ABCC2D7C8BA46965E3555AB2816AE0BA5B491DD46CD9A756FCC82B6303C03144EF4F6AA670CC1361rBK" TargetMode="External"/><Relationship Id="rId24" Type="http://schemas.openxmlformats.org/officeDocument/2006/relationships/hyperlink" Target="consultantplus://offline/ref=B285ADA366D43E6B50E3BA227CFFAC4E05AAC428788AA46965E3555AB2816AE0BA5B491DD46CD8A150FCC82B6303C03144EF4F6AA670CC1361r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85ADA366D43E6B50E3BA227CFFAC4E05ADC72D7D8BA46965E3555AB2816AE0BA5B491DD46CD9A756FCC82B6303C03144EF4F6AA670CC1361rBK" TargetMode="External"/><Relationship Id="rId23" Type="http://schemas.openxmlformats.org/officeDocument/2006/relationships/hyperlink" Target="consultantplus://offline/ref=B285ADA366D43E6B50E3BA227CFFAC4E0EAFC5287782F9636DBA5958B58E35E5BD4A491ED072D9AF4DF59C7862r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85ADA366D43E6B50E3BA227CFFAC4E05AAC428788AA46965E3555AB2816AE0A85B1111D668C7A75BE99E7A2565r6K" TargetMode="External"/><Relationship Id="rId19" Type="http://schemas.openxmlformats.org/officeDocument/2006/relationships/hyperlink" Target="consultantplus://offline/ref=B285ADA366D43E6B50E3BA227CFFAC4E07A9CD2E7F8AA46965E3555AB2816AE0BA5B491DD46CD9A75BFCC82B6303C03144EF4F6AA670CC1361r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85ADA366D43E6B50E3BA227CFFAC4E05AAC428788AA46965E3555AB2816AE0BA5B491DD46CDAA155FCC82B6303C03144EF4F6AA670CC1361rBK" TargetMode="External"/><Relationship Id="rId14" Type="http://schemas.openxmlformats.org/officeDocument/2006/relationships/hyperlink" Target="consultantplus://offline/ref=B285ADA366D43E6B50E3BA227CFFAC4E05AAC428788AA46965E3555AB2816AE0A85B1111D668C7A75BE99E7A2565r6K" TargetMode="External"/><Relationship Id="rId22" Type="http://schemas.openxmlformats.org/officeDocument/2006/relationships/hyperlink" Target="consultantplus://offline/ref=B285ADA366D43E6B50E3BA227CFFAC4E07ACC2297A8FA46965E3555AB2816AE0BA5B491DD46CD9A75AFCC82B6303C03144EF4F6AA670CC1361r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Тарандюк Владислав Е.</dc:creator>
  <cp:lastModifiedBy>Тарандюк Владислав Е.</cp:lastModifiedBy>
  <cp:revision>1</cp:revision>
  <dcterms:created xsi:type="dcterms:W3CDTF">2020-08-24T10:43:00Z</dcterms:created>
  <dcterms:modified xsi:type="dcterms:W3CDTF">2020-08-24T10:44:00Z</dcterms:modified>
</cp:coreProperties>
</file>