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E2" w:rsidRDefault="00F679E2" w:rsidP="006A3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F7" w:rsidRPr="006A30F7" w:rsidRDefault="006A30F7" w:rsidP="006A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F7">
        <w:rPr>
          <w:rFonts w:ascii="Times New Roman" w:hAnsi="Times New Roman" w:cs="Times New Roman"/>
          <w:b/>
          <w:sz w:val="28"/>
          <w:szCs w:val="28"/>
        </w:rPr>
        <w:t>Правоприменительная практика 2014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436A3" w:rsidRDefault="006A30F7" w:rsidP="000F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B69" w:rsidRPr="000F0B69">
        <w:rPr>
          <w:rFonts w:ascii="Times New Roman" w:hAnsi="Times New Roman" w:cs="Times New Roman"/>
          <w:sz w:val="28"/>
          <w:szCs w:val="28"/>
        </w:rPr>
        <w:t>На</w:t>
      </w:r>
      <w:r w:rsidR="000F0B69">
        <w:rPr>
          <w:rFonts w:ascii="Times New Roman" w:hAnsi="Times New Roman" w:cs="Times New Roman"/>
          <w:sz w:val="28"/>
          <w:szCs w:val="28"/>
        </w:rPr>
        <w:t>стоящий раздел включает информацию о наиболее часто встречающихся нарушениях обязательных требований  в области связи, массовых коммуникаций и обработки персональных данных.</w:t>
      </w:r>
    </w:p>
    <w:p w:rsidR="009438B1" w:rsidRPr="00084812" w:rsidRDefault="00386863" w:rsidP="0038686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proofErr w:type="gramStart"/>
      <w:r w:rsidR="002B4AAA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Осуществление предпринимательской деятельности с нарушением условий, предусмотренных лицензией (в части н</w:t>
      </w:r>
      <w:r w:rsidR="009438B1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арушени</w:t>
      </w:r>
      <w:r w:rsidR="002B4AAA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9438B1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сроков пересылки почтовой корреспонденции, выписки вторичных извещений на поступившие почтовые отправления, сроков хранения почтовых отправлений  (п.35, </w:t>
      </w:r>
      <w:proofErr w:type="spellStart"/>
      <w:r w:rsidR="009438B1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пп</w:t>
      </w:r>
      <w:proofErr w:type="spellEnd"/>
      <w:r w:rsidR="009438B1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. а п. 47 Правил оказан</w:t>
      </w:r>
      <w:r w:rsidR="00062A35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ия услуг почтовой связи, утв. Постановлением Правительства РФ</w:t>
      </w:r>
      <w:r w:rsidR="009438B1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15.04.2005</w:t>
      </w:r>
      <w:r w:rsidR="00062A35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C3E44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№ 221)</w:t>
      </w:r>
      <w:proofErr w:type="gramEnd"/>
    </w:p>
    <w:p w:rsidR="00690BC3" w:rsidRDefault="00690BC3" w:rsidP="00690B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BC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0B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0BC3" w:rsidRPr="00084812" w:rsidRDefault="00690BC3" w:rsidP="00690BC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4812">
        <w:rPr>
          <w:rFonts w:ascii="Times New Roman" w:hAnsi="Times New Roman" w:cs="Times New Roman"/>
          <w:i/>
          <w:sz w:val="28"/>
          <w:szCs w:val="28"/>
          <w:u w:val="single"/>
        </w:rPr>
        <w:t>ч. 3 ст. 14.1 КоАП РФ</w:t>
      </w:r>
    </w:p>
    <w:p w:rsidR="00386863" w:rsidRDefault="008A2BB6" w:rsidP="00386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A35">
        <w:rPr>
          <w:rFonts w:ascii="Times New Roman" w:hAnsi="Times New Roman" w:cs="Times New Roman"/>
          <w:sz w:val="28"/>
          <w:szCs w:val="28"/>
        </w:rPr>
        <w:t>Р</w:t>
      </w:r>
      <w:r w:rsidR="00FD2606">
        <w:rPr>
          <w:rFonts w:ascii="Times New Roman" w:hAnsi="Times New Roman" w:cs="Times New Roman"/>
          <w:sz w:val="28"/>
          <w:szCs w:val="28"/>
        </w:rPr>
        <w:t>ешения</w:t>
      </w:r>
      <w:r w:rsidR="00062A35" w:rsidRPr="00062A35">
        <w:rPr>
          <w:rFonts w:ascii="Times New Roman" w:hAnsi="Times New Roman" w:cs="Times New Roman"/>
          <w:sz w:val="28"/>
          <w:szCs w:val="28"/>
        </w:rPr>
        <w:t xml:space="preserve"> Арбитражного суда города Москвы </w:t>
      </w:r>
      <w:r w:rsidR="00FD2606">
        <w:rPr>
          <w:rFonts w:ascii="Times New Roman" w:hAnsi="Times New Roman" w:cs="Times New Roman"/>
          <w:sz w:val="28"/>
          <w:szCs w:val="28"/>
        </w:rPr>
        <w:t>по делам</w:t>
      </w:r>
      <w:r w:rsidR="00B827CF">
        <w:rPr>
          <w:rFonts w:ascii="Times New Roman" w:hAnsi="Times New Roman" w:cs="Times New Roman"/>
          <w:sz w:val="28"/>
          <w:szCs w:val="28"/>
        </w:rPr>
        <w:t xml:space="preserve"> № А40-24100/2014</w:t>
      </w:r>
      <w:r w:rsidR="00062A35" w:rsidRPr="00062A35">
        <w:rPr>
          <w:rFonts w:ascii="Times New Roman" w:hAnsi="Times New Roman" w:cs="Times New Roman"/>
          <w:sz w:val="28"/>
          <w:szCs w:val="28"/>
        </w:rPr>
        <w:t>;</w:t>
      </w:r>
      <w:r w:rsidR="00FD2606">
        <w:rPr>
          <w:rFonts w:ascii="Times New Roman" w:hAnsi="Times New Roman" w:cs="Times New Roman"/>
          <w:sz w:val="28"/>
          <w:szCs w:val="28"/>
        </w:rPr>
        <w:t xml:space="preserve"> А40-172764/2013; А40-169089/2013; А40-2951/2014; А40-1733/2014; А40-2956/2014; А40-4670/2014; А40-14043/2014; А40-15607/2014; А40-19411/2014; А40-15612/2014; А40-17552/2014; А40-24096/2014; А40-27353/2014; А40-241002014; А40-27963/2014; А40-18746/2014; А40-43509/2014; А40-53006/2014; А40-53006/2014; А40-62383/2014; А40-62383/2014; А40-55473/2014; А40-55483/2014; А40-68012/2014; А40-68000/2014; </w:t>
      </w:r>
      <w:r w:rsidR="00A80C31">
        <w:rPr>
          <w:rFonts w:ascii="Times New Roman" w:hAnsi="Times New Roman" w:cs="Times New Roman"/>
          <w:sz w:val="28"/>
          <w:szCs w:val="28"/>
        </w:rPr>
        <w:t>А40-69121/2014; А40-92092/2014; А40-105638/2014; А40-100820/2014; А40-69117/2014; А40-102015/2014; А40-1528/2014; А40-167330/2014.</w:t>
      </w:r>
    </w:p>
    <w:p w:rsidR="00F679E2" w:rsidRPr="00F679E2" w:rsidRDefault="00F679E2" w:rsidP="00F679E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gramStart"/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Осуществление предпринимательской деятельности с нарушением условий, предусмотренных лицензией (в части нарушения законодательства РФ при оказании универсальных и </w:t>
      </w:r>
      <w:proofErr w:type="spellStart"/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телематических</w:t>
      </w:r>
      <w:proofErr w:type="spellEnd"/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услуг связи (</w:t>
      </w:r>
      <w:proofErr w:type="spellStart"/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п.п</w:t>
      </w:r>
      <w:proofErr w:type="spellEnd"/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1,5 ст. 46 Федерального закона «О связи» от 07.07.2003 № 126-ФЗ «О связи», </w:t>
      </w:r>
      <w:proofErr w:type="spellStart"/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п.п</w:t>
      </w:r>
      <w:proofErr w:type="spellEnd"/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. 2,4 постановления Правительства РФ от 21.04.2005 № 241, подп. «а» п.26 постановления Правительства РФ от 10.07.2007 № 575).</w:t>
      </w:r>
      <w:proofErr w:type="gramEnd"/>
    </w:p>
    <w:p w:rsidR="00F679E2" w:rsidRDefault="00F679E2" w:rsidP="00F679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679E2" w:rsidRPr="00084812" w:rsidRDefault="00F679E2" w:rsidP="00F679E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4812">
        <w:rPr>
          <w:rFonts w:ascii="Times New Roman" w:hAnsi="Times New Roman" w:cs="Times New Roman"/>
          <w:i/>
          <w:sz w:val="28"/>
          <w:szCs w:val="28"/>
          <w:u w:val="single"/>
        </w:rPr>
        <w:t>ч. 3 ст. 14.1 КоАП РФ</w:t>
      </w:r>
    </w:p>
    <w:p w:rsidR="00F679E2" w:rsidRPr="00C73083" w:rsidRDefault="00F679E2" w:rsidP="00F6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Арбитражного суда Тюменской области по делу № А70-14223/2013 от 11.03.2014, решение Арбитражного суда ЯНАО  по делу № А81-6439/2013 от 28.02.2014).</w:t>
      </w:r>
      <w:proofErr w:type="gramEnd"/>
    </w:p>
    <w:p w:rsidR="00F679E2" w:rsidRPr="00F679E2" w:rsidRDefault="00F679E2" w:rsidP="00F679E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Осуществление предпринимательской деятельности с нарушением условий, предусмотренных лицензией (в части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нарушения объема вещания  и порядка объявления выходных данных</w:t>
      </w:r>
      <w:r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F679E2" w:rsidRDefault="00F679E2" w:rsidP="00F679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679E2" w:rsidRPr="00084812" w:rsidRDefault="00F679E2" w:rsidP="00F679E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4812">
        <w:rPr>
          <w:rFonts w:ascii="Times New Roman" w:hAnsi="Times New Roman" w:cs="Times New Roman"/>
          <w:i/>
          <w:sz w:val="28"/>
          <w:szCs w:val="28"/>
          <w:u w:val="single"/>
        </w:rPr>
        <w:t>ч. 3 ст. 14.1 КоАП РФ</w:t>
      </w:r>
    </w:p>
    <w:p w:rsidR="00F679E2" w:rsidRPr="00C73083" w:rsidRDefault="00F679E2" w:rsidP="00F6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Арбитражного суда </w:t>
      </w:r>
      <w:r>
        <w:rPr>
          <w:rFonts w:ascii="Times New Roman" w:hAnsi="Times New Roman" w:cs="Times New Roman"/>
          <w:sz w:val="28"/>
          <w:szCs w:val="28"/>
        </w:rPr>
        <w:t>ЯНАО по делам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А81-2579/2014 от 24.06.2014 и № А81-2464/2014 от 09.07.2014; постановление мирового судьи судебного участка № 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луторовску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Тюменской области по делу № 5-548/2014-1м от 07.08.2014 (в отношении должностного лица).</w:t>
      </w:r>
    </w:p>
    <w:p w:rsidR="005C3E44" w:rsidRPr="00084812" w:rsidRDefault="00386863" w:rsidP="003868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9E2" w:rsidRP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0848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C3E44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Непредставление или несвоевременное представление в государственный орган уведомления об обработке персональных данных</w:t>
      </w:r>
    </w:p>
    <w:p w:rsidR="00690BC3" w:rsidRPr="00084812" w:rsidRDefault="00690BC3" w:rsidP="00690BC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084812">
        <w:rPr>
          <w:rFonts w:ascii="Times New Roman" w:hAnsi="Times New Roman" w:cs="Times New Roman"/>
          <w:i/>
          <w:sz w:val="28"/>
          <w:szCs w:val="28"/>
          <w:u w:val="single"/>
        </w:rPr>
        <w:t>ст. 19.7 КоАП РФ</w:t>
      </w:r>
    </w:p>
    <w:p w:rsidR="009E7113" w:rsidRDefault="008A2BB6" w:rsidP="009E7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F25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1 Калининского АО </w:t>
      </w:r>
      <w:proofErr w:type="spellStart"/>
      <w:r w:rsidR="00A43F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3F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43F25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A43F25">
        <w:rPr>
          <w:rFonts w:ascii="Times New Roman" w:hAnsi="Times New Roman" w:cs="Times New Roman"/>
          <w:sz w:val="28"/>
          <w:szCs w:val="28"/>
        </w:rPr>
        <w:t xml:space="preserve"> по делу № 5-1418/2014/1м от 09.12.2014 года; постановление мирового судьи судебного участка № 2 Югорского судебного района ХМАО-Югры Калининского АО </w:t>
      </w:r>
      <w:proofErr w:type="spellStart"/>
      <w:r w:rsidR="00A43F25">
        <w:rPr>
          <w:rFonts w:ascii="Times New Roman" w:hAnsi="Times New Roman" w:cs="Times New Roman"/>
          <w:sz w:val="28"/>
          <w:szCs w:val="28"/>
        </w:rPr>
        <w:t>г</w:t>
      </w:r>
      <w:r w:rsidR="001F3A54">
        <w:rPr>
          <w:rFonts w:ascii="Times New Roman" w:hAnsi="Times New Roman" w:cs="Times New Roman"/>
          <w:sz w:val="28"/>
          <w:szCs w:val="28"/>
        </w:rPr>
        <w:t>.Тюмени</w:t>
      </w:r>
      <w:proofErr w:type="spellEnd"/>
      <w:r w:rsidR="001F3A54">
        <w:rPr>
          <w:rFonts w:ascii="Times New Roman" w:hAnsi="Times New Roman" w:cs="Times New Roman"/>
          <w:sz w:val="28"/>
          <w:szCs w:val="28"/>
        </w:rPr>
        <w:t xml:space="preserve"> по делу № 3-3055-2902/2014</w:t>
      </w:r>
      <w:r w:rsidR="00C94A04">
        <w:rPr>
          <w:rFonts w:ascii="Times New Roman" w:hAnsi="Times New Roman" w:cs="Times New Roman"/>
          <w:sz w:val="28"/>
          <w:szCs w:val="28"/>
        </w:rPr>
        <w:t xml:space="preserve"> от 12.12.2014</w:t>
      </w:r>
      <w:r w:rsidR="00A43F25">
        <w:rPr>
          <w:rFonts w:ascii="Times New Roman" w:hAnsi="Times New Roman" w:cs="Times New Roman"/>
          <w:sz w:val="28"/>
          <w:szCs w:val="28"/>
        </w:rPr>
        <w:t xml:space="preserve">; </w:t>
      </w:r>
      <w:r w:rsidR="00C94A04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1 Калининского АО </w:t>
      </w:r>
      <w:proofErr w:type="spellStart"/>
      <w:r w:rsidR="00C94A04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 w:rsidR="00C94A04">
        <w:rPr>
          <w:rFonts w:ascii="Times New Roman" w:hAnsi="Times New Roman" w:cs="Times New Roman"/>
          <w:sz w:val="28"/>
          <w:szCs w:val="28"/>
        </w:rPr>
        <w:t xml:space="preserve"> по делу № 5-1392/2014/1м от 01.12.2014; постановление </w:t>
      </w:r>
      <w:proofErr w:type="spellStart"/>
      <w:r w:rsidR="00C94A0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94A04">
        <w:rPr>
          <w:rFonts w:ascii="Times New Roman" w:hAnsi="Times New Roman" w:cs="Times New Roman"/>
          <w:sz w:val="28"/>
          <w:szCs w:val="28"/>
        </w:rPr>
        <w:t xml:space="preserve">. мирового судьи судебного участка № 2 </w:t>
      </w:r>
      <w:proofErr w:type="spellStart"/>
      <w:r w:rsidR="00C94A04">
        <w:rPr>
          <w:rFonts w:ascii="Times New Roman" w:hAnsi="Times New Roman" w:cs="Times New Roman"/>
          <w:sz w:val="28"/>
          <w:szCs w:val="28"/>
        </w:rPr>
        <w:t>Заводоуковского</w:t>
      </w:r>
      <w:proofErr w:type="spellEnd"/>
      <w:r w:rsidR="00C94A04">
        <w:rPr>
          <w:rFonts w:ascii="Times New Roman" w:hAnsi="Times New Roman" w:cs="Times New Roman"/>
          <w:sz w:val="28"/>
          <w:szCs w:val="28"/>
        </w:rPr>
        <w:t xml:space="preserve"> судебного района Тюменской области по делу № 5-629-2014/2м от 28.11.2014; постановление мирового судьи судебного участка № 7 </w:t>
      </w:r>
      <w:proofErr w:type="spellStart"/>
      <w:r w:rsidR="00C94A0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C94A04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ХМАО-Югры по делу № 3-11818-2107/2014 от 15.10.2014. </w:t>
      </w:r>
    </w:p>
    <w:p w:rsidR="009E7113" w:rsidRPr="00084812" w:rsidRDefault="009E7113" w:rsidP="009E711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113">
        <w:rPr>
          <w:rFonts w:ascii="Times New Roman" w:hAnsi="Times New Roman" w:cs="Times New Roman"/>
          <w:i/>
          <w:sz w:val="28"/>
          <w:szCs w:val="28"/>
        </w:rPr>
        <w:tab/>
      </w:r>
      <w:r w:rsid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0F4E74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епредставление сведений по запросу контролирующего органа </w:t>
      </w:r>
    </w:p>
    <w:p w:rsidR="00062175" w:rsidRPr="00084812" w:rsidRDefault="00062175" w:rsidP="000621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812">
        <w:rPr>
          <w:rFonts w:ascii="Times New Roman" w:hAnsi="Times New Roman" w:cs="Times New Roman"/>
          <w:i/>
          <w:sz w:val="28"/>
          <w:szCs w:val="28"/>
          <w:u w:val="single"/>
        </w:rPr>
        <w:t>ст. 19.7 КоАП РФ</w:t>
      </w:r>
    </w:p>
    <w:p w:rsidR="00062175" w:rsidRPr="00062175" w:rsidRDefault="00062175" w:rsidP="009E7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мирового судьи судебного участка </w:t>
      </w:r>
      <w:r w:rsidRPr="00062175">
        <w:rPr>
          <w:rFonts w:ascii="Times New Roman" w:hAnsi="Times New Roman" w:cs="Times New Roman"/>
          <w:sz w:val="28"/>
          <w:szCs w:val="28"/>
        </w:rPr>
        <w:t xml:space="preserve"> № 8 Центрального судебного района г. Тюмени от 05.06.2014 по делу № 5-1502-2014/8М  </w:t>
      </w:r>
    </w:p>
    <w:p w:rsidR="00C73083" w:rsidRPr="00C73083" w:rsidRDefault="00062175" w:rsidP="00F679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96DEB" w:rsidRPr="00C67730" w:rsidRDefault="00C67730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084812" w:rsidRPr="00C677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896DEB" w:rsidRPr="00C67730">
        <w:rPr>
          <w:rFonts w:ascii="Times New Roman" w:hAnsi="Times New Roman" w:cs="Times New Roman"/>
          <w:b/>
          <w:i/>
          <w:sz w:val="28"/>
          <w:szCs w:val="28"/>
          <w:u w:val="single"/>
        </w:rPr>
        <w:t>Неуплата административного штрафа в срок, предусмотренный КоАП РФ</w:t>
      </w:r>
    </w:p>
    <w:p w:rsidR="00690BC3" w:rsidRPr="00690BC3" w:rsidRDefault="00690BC3" w:rsidP="00690BC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 ст. 20.25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0F0B69" w:rsidRDefault="00690BC3" w:rsidP="00084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381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2 Центрального АО </w:t>
      </w:r>
      <w:proofErr w:type="spellStart"/>
      <w:r w:rsidR="001E13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E138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E1381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1E1381">
        <w:rPr>
          <w:rFonts w:ascii="Times New Roman" w:hAnsi="Times New Roman" w:cs="Times New Roman"/>
          <w:sz w:val="28"/>
          <w:szCs w:val="28"/>
        </w:rPr>
        <w:t xml:space="preserve"> по делу № 5-1886-2014/2м от 09.07.2014; постановления мирового судьи судебного участка № 8 Ленинского АО </w:t>
      </w:r>
      <w:proofErr w:type="spellStart"/>
      <w:r w:rsidR="001E1381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 w:rsidR="001E1381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1E1381">
        <w:rPr>
          <w:rFonts w:ascii="Times New Roman" w:hAnsi="Times New Roman" w:cs="Times New Roman"/>
          <w:sz w:val="28"/>
          <w:szCs w:val="28"/>
        </w:rPr>
        <w:lastRenderedPageBreak/>
        <w:t>№ 5-5501/2014/8м, № 5-5499/2014/8м, № 5-5500/2014/8м; № 5-5498/2014/8м№ № 5-5502/2014/8м от 13.08.2014.</w:t>
      </w:r>
    </w:p>
    <w:p w:rsidR="00084812" w:rsidRPr="00DE6A7A" w:rsidRDefault="00084812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DE6A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gramStart"/>
      <w:r w:rsidRPr="00DE6A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Невыполнение в установленный срок законного предписания постановления, представления, решения) органа (должностного лица), осуществляющего государственный надзор (контроль) </w:t>
      </w:r>
      <w:proofErr w:type="gramEnd"/>
    </w:p>
    <w:p w:rsidR="00FD4671" w:rsidRDefault="00FD4671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580" w:rsidRDefault="00A86580" w:rsidP="00A8658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ст. 19.5 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3065DC" w:rsidRDefault="003065DC" w:rsidP="00A865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65DC" w:rsidRDefault="00F679E2" w:rsidP="00306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5DC">
        <w:rPr>
          <w:rFonts w:ascii="Times New Roman" w:hAnsi="Times New Roman" w:cs="Times New Roman"/>
          <w:sz w:val="28"/>
          <w:szCs w:val="28"/>
        </w:rPr>
        <w:t xml:space="preserve">Постановления мирового судьи судебного участка № 4 Калининского АО </w:t>
      </w:r>
      <w:proofErr w:type="spellStart"/>
      <w:r w:rsidR="003065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65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065DC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3065DC">
        <w:rPr>
          <w:rFonts w:ascii="Times New Roman" w:hAnsi="Times New Roman" w:cs="Times New Roman"/>
          <w:sz w:val="28"/>
          <w:szCs w:val="28"/>
        </w:rPr>
        <w:t xml:space="preserve"> по делам № 5-905/2014/4м от 08.05.2014; № 5-1118/2014/4м от 24.06.2014; № 5-1119/2014/4м от 24.06.2014; № 5-1680/2014/4м от 09.09.2014; № 5-1819/2014/4м от 02.10.2014; постановления мирового судьи судебного участка № 6 Кировского судебного района </w:t>
      </w:r>
      <w:proofErr w:type="spellStart"/>
      <w:r w:rsidR="003065DC">
        <w:rPr>
          <w:rFonts w:ascii="Times New Roman" w:hAnsi="Times New Roman" w:cs="Times New Roman"/>
          <w:sz w:val="28"/>
          <w:szCs w:val="28"/>
        </w:rPr>
        <w:t>г.Екатеринбурга</w:t>
      </w:r>
      <w:proofErr w:type="spellEnd"/>
      <w:r w:rsidR="003065DC">
        <w:rPr>
          <w:rFonts w:ascii="Times New Roman" w:hAnsi="Times New Roman" w:cs="Times New Roman"/>
          <w:sz w:val="28"/>
          <w:szCs w:val="28"/>
        </w:rPr>
        <w:t xml:space="preserve"> по делу № 5-286/2014 от 16.07.2014; № 5-287/2014 от 16.07.2014; № 5-307/2014 от 16.07.2014; № 5-308/2014 от 16.07.2014; постановление мирового судьи судебного участка № 2 Центрального судебного района города Тюмени по делу № 5-1961-2014/2м от 30.07.2014.</w:t>
      </w:r>
    </w:p>
    <w:p w:rsidR="00DE6A7A" w:rsidRDefault="00DE6A7A" w:rsidP="00306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9E2" w:rsidRDefault="00F679E2" w:rsidP="00306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A7A" w:rsidRDefault="00DE6A7A" w:rsidP="003065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DE6A7A">
        <w:rPr>
          <w:rFonts w:ascii="Times New Roman" w:hAnsi="Times New Roman" w:cs="Times New Roman"/>
          <w:b/>
          <w:i/>
          <w:sz w:val="28"/>
          <w:szCs w:val="28"/>
          <w:u w:val="single"/>
        </w:rPr>
        <w:t>. Нарушение порядка изготовления или распространения продукции средства массовой информации</w:t>
      </w:r>
    </w:p>
    <w:p w:rsidR="00121B16" w:rsidRDefault="00121B16" w:rsidP="003065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1B16" w:rsidRDefault="00121B16" w:rsidP="00121B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ч. </w:t>
      </w:r>
      <w:r w:rsidR="0057409E">
        <w:rPr>
          <w:rFonts w:ascii="Times New Roman" w:hAnsi="Times New Roman" w:cs="Times New Roman"/>
          <w:i/>
          <w:sz w:val="28"/>
          <w:szCs w:val="28"/>
          <w:u w:val="single"/>
        </w:rPr>
        <w:t xml:space="preserve">1,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ч.2  ст. 13.21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121B16" w:rsidRDefault="00121B16" w:rsidP="00121B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1B16" w:rsidRDefault="00B55A53" w:rsidP="00B55A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1B16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8 Центрального  судебного района города Тюмени по делу № 5-701-2014/8м от 18.03.2014; постановление </w:t>
      </w:r>
      <w:proofErr w:type="spellStart"/>
      <w:r w:rsidR="00121B1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1B16">
        <w:rPr>
          <w:rFonts w:ascii="Times New Roman" w:hAnsi="Times New Roman" w:cs="Times New Roman"/>
          <w:sz w:val="28"/>
          <w:szCs w:val="28"/>
        </w:rPr>
        <w:t xml:space="preserve">. мирового судьи судебного участка № 2 Когалымского судебного района ХМАО-Югры </w:t>
      </w:r>
      <w:r w:rsidR="00F60BC1">
        <w:rPr>
          <w:rFonts w:ascii="Times New Roman" w:hAnsi="Times New Roman" w:cs="Times New Roman"/>
          <w:sz w:val="28"/>
          <w:szCs w:val="28"/>
        </w:rPr>
        <w:t>по делу № 3-1939-1702/2014 от 21.05.2014; постановление мирового судьи судебного участка № 1 Когалымского судебного района ХМАО-Югры по делу № 3-2864-1701/2014 от 29.07.2014;</w:t>
      </w:r>
      <w:proofErr w:type="gramEnd"/>
      <w:r w:rsidR="00F60BC1">
        <w:rPr>
          <w:rFonts w:ascii="Times New Roman" w:hAnsi="Times New Roman" w:cs="Times New Roman"/>
          <w:sz w:val="28"/>
          <w:szCs w:val="28"/>
        </w:rPr>
        <w:t xml:space="preserve"> постановление мирового судьи судебного участка № 11 </w:t>
      </w:r>
      <w:proofErr w:type="spellStart"/>
      <w:r w:rsidR="00F60BC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F60BC1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ХМАО-Югры по делу № 3-9622-2111/2014 от 13.08.2014;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ХМАО-Югры по делу № 3-6035-2001/2014 от 02.10.2014.</w:t>
      </w:r>
    </w:p>
    <w:p w:rsidR="00B55A53" w:rsidRDefault="00B55A53" w:rsidP="00B55A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9E2" w:rsidRPr="00B55A53" w:rsidRDefault="00F679E2" w:rsidP="00B55A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A53" w:rsidRPr="00B55A53" w:rsidRDefault="00B55A53" w:rsidP="00B55A5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79E2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B55A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B55A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Нарушение порядка </w:t>
      </w:r>
      <w:r w:rsidRPr="00B55A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обязательного экземпляра документов, письменных уведомлений, уставов и договоров </w:t>
      </w:r>
    </w:p>
    <w:p w:rsidR="00B55A53" w:rsidRDefault="00B55A53" w:rsidP="00B55A5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5A53" w:rsidRDefault="00B55A53" w:rsidP="00B55A5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ст. 13.23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121B16" w:rsidRDefault="00B55A53" w:rsidP="00B55A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A53" w:rsidRDefault="00B55A53" w:rsidP="00B55A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мирового судьи судебного участка № 2 Ленинского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делу № 5-1850/2014/2м от 24.03.2014; </w:t>
      </w:r>
      <w:r w:rsidR="00C24EFE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1 Березовского судебного района ХМАО-Югры по делу № 3-532-0201/2014 от 18.09.2014;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</w:t>
      </w:r>
      <w:r w:rsidR="00C24EFE">
        <w:rPr>
          <w:rFonts w:ascii="Times New Roman" w:hAnsi="Times New Roman" w:cs="Times New Roman"/>
          <w:sz w:val="28"/>
          <w:szCs w:val="28"/>
        </w:rPr>
        <w:t>айона ХМАО-Югры по делу № 3-6037-2001/2014 от 02.10</w:t>
      </w:r>
      <w:r>
        <w:rPr>
          <w:rFonts w:ascii="Times New Roman" w:hAnsi="Times New Roman" w:cs="Times New Roman"/>
          <w:sz w:val="28"/>
          <w:szCs w:val="28"/>
        </w:rPr>
        <w:t xml:space="preserve">.2014;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ХМАО-Югры по делу № </w:t>
      </w:r>
      <w:r w:rsidR="00C24EFE">
        <w:rPr>
          <w:rFonts w:ascii="Times New Roman" w:hAnsi="Times New Roman" w:cs="Times New Roman"/>
          <w:sz w:val="28"/>
          <w:szCs w:val="28"/>
        </w:rPr>
        <w:t>3-6918-2001/2014 от 05.11.2014.</w:t>
      </w:r>
    </w:p>
    <w:p w:rsidR="00121B16" w:rsidRPr="00121B16" w:rsidRDefault="00121B16" w:rsidP="00121B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21B16" w:rsidRPr="00121B16" w:rsidRDefault="00121B16" w:rsidP="00121B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21B16" w:rsidRDefault="00121B16" w:rsidP="00306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1B16" w:rsidRPr="00121B16" w:rsidRDefault="00121B16" w:rsidP="00306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1B16" w:rsidRPr="0012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29C"/>
    <w:multiLevelType w:val="hybridMultilevel"/>
    <w:tmpl w:val="8C3423BE"/>
    <w:lvl w:ilvl="0" w:tplc="86E2F3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8F9"/>
    <w:multiLevelType w:val="hybridMultilevel"/>
    <w:tmpl w:val="9E84D952"/>
    <w:lvl w:ilvl="0" w:tplc="CEB2304A">
      <w:start w:val="5"/>
      <w:numFmt w:val="decimal"/>
      <w:lvlText w:val="%1."/>
      <w:lvlJc w:val="left"/>
      <w:pPr>
        <w:ind w:left="106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2"/>
    <w:rsid w:val="00062175"/>
    <w:rsid w:val="00062A35"/>
    <w:rsid w:val="00082CA0"/>
    <w:rsid w:val="00084812"/>
    <w:rsid w:val="000F0B69"/>
    <w:rsid w:val="000F4E74"/>
    <w:rsid w:val="00121B16"/>
    <w:rsid w:val="001E1381"/>
    <w:rsid w:val="001F3A54"/>
    <w:rsid w:val="00231FB5"/>
    <w:rsid w:val="002B4AAA"/>
    <w:rsid w:val="003065DC"/>
    <w:rsid w:val="00386863"/>
    <w:rsid w:val="004436A3"/>
    <w:rsid w:val="00460D7F"/>
    <w:rsid w:val="004A63DF"/>
    <w:rsid w:val="004B0AB3"/>
    <w:rsid w:val="004D25A5"/>
    <w:rsid w:val="004F454D"/>
    <w:rsid w:val="0057409E"/>
    <w:rsid w:val="005C3E44"/>
    <w:rsid w:val="00690BC3"/>
    <w:rsid w:val="0069288E"/>
    <w:rsid w:val="006A30F7"/>
    <w:rsid w:val="00783D0F"/>
    <w:rsid w:val="007C2B13"/>
    <w:rsid w:val="00896DEB"/>
    <w:rsid w:val="008A2BB6"/>
    <w:rsid w:val="00936AC8"/>
    <w:rsid w:val="009438B1"/>
    <w:rsid w:val="00985C9C"/>
    <w:rsid w:val="009E7113"/>
    <w:rsid w:val="00A43F25"/>
    <w:rsid w:val="00A80C31"/>
    <w:rsid w:val="00A86580"/>
    <w:rsid w:val="00A96C66"/>
    <w:rsid w:val="00AA526D"/>
    <w:rsid w:val="00AB2E7A"/>
    <w:rsid w:val="00B3128B"/>
    <w:rsid w:val="00B55A53"/>
    <w:rsid w:val="00B74E3E"/>
    <w:rsid w:val="00B827CF"/>
    <w:rsid w:val="00BE401D"/>
    <w:rsid w:val="00BF3A63"/>
    <w:rsid w:val="00C24EFE"/>
    <w:rsid w:val="00C30D24"/>
    <w:rsid w:val="00C67730"/>
    <w:rsid w:val="00C73083"/>
    <w:rsid w:val="00C94A04"/>
    <w:rsid w:val="00DE443E"/>
    <w:rsid w:val="00DE6A7A"/>
    <w:rsid w:val="00F50E55"/>
    <w:rsid w:val="00F60BC1"/>
    <w:rsid w:val="00F679E2"/>
    <w:rsid w:val="00F714BE"/>
    <w:rsid w:val="00FC2B32"/>
    <w:rsid w:val="00FD2606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Наталья В. Пасечнюк</cp:lastModifiedBy>
  <cp:revision>61</cp:revision>
  <dcterms:created xsi:type="dcterms:W3CDTF">2014-12-31T04:44:00Z</dcterms:created>
  <dcterms:modified xsi:type="dcterms:W3CDTF">2015-01-02T07:58:00Z</dcterms:modified>
</cp:coreProperties>
</file>